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640" w:rsidRPr="00995B26" w:rsidRDefault="00DD0640" w:rsidP="00DD0640">
      <w:pPr>
        <w:pStyle w:val="Akti"/>
        <w:keepNext w:val="0"/>
        <w:rPr>
          <w:lang w:val="sq-AL"/>
        </w:rPr>
      </w:pPr>
      <w:r w:rsidRPr="00995B26">
        <w:rPr>
          <w:lang w:val="sq-AL"/>
        </w:rPr>
        <w:t>Vendim</w:t>
      </w:r>
    </w:p>
    <w:p w:rsidR="00DD0640" w:rsidRPr="00995B26" w:rsidRDefault="00DD0640" w:rsidP="00DD0640">
      <w:pPr>
        <w:pStyle w:val="NumriData"/>
        <w:keepNext w:val="0"/>
        <w:rPr>
          <w:lang w:val="sq-AL"/>
        </w:rPr>
      </w:pPr>
      <w:r w:rsidRPr="00995B26">
        <w:rPr>
          <w:lang w:val="sq-AL"/>
        </w:rPr>
        <w:t>Nr. 945, datë 2.11.2012</w:t>
      </w:r>
    </w:p>
    <w:p w:rsidR="00DD0640" w:rsidRPr="00995B26" w:rsidRDefault="00DD0640" w:rsidP="00DD0640">
      <w:pPr>
        <w:pStyle w:val="Paragrafi"/>
        <w:rPr>
          <w:lang w:val="sq-AL"/>
        </w:rPr>
      </w:pPr>
    </w:p>
    <w:p w:rsidR="00DD0640" w:rsidRDefault="00DD0640" w:rsidP="00DD0640">
      <w:pPr>
        <w:pStyle w:val="Titulli"/>
        <w:keepNext w:val="0"/>
        <w:rPr>
          <w:lang w:val="sq-AL"/>
        </w:rPr>
      </w:pPr>
      <w:r w:rsidRPr="00995B26">
        <w:rPr>
          <w:lang w:val="sq-AL"/>
        </w:rPr>
        <w:t>Për miratimin e RREGULLORES “A</w:t>
      </w:r>
      <w:r>
        <w:rPr>
          <w:lang w:val="sq-AL"/>
        </w:rPr>
        <w:t>D</w:t>
      </w:r>
      <w:r w:rsidRPr="00995B26">
        <w:rPr>
          <w:lang w:val="sq-AL"/>
        </w:rPr>
        <w:t xml:space="preserve">MINISTRIMI i sistemit të bazave </w:t>
      </w:r>
    </w:p>
    <w:p w:rsidR="00DD0640" w:rsidRPr="00995B26" w:rsidRDefault="00DD0640" w:rsidP="00DD0640">
      <w:pPr>
        <w:pStyle w:val="Titulli"/>
        <w:keepNext w:val="0"/>
        <w:rPr>
          <w:lang w:val="sq-AL"/>
        </w:rPr>
      </w:pPr>
      <w:r w:rsidRPr="00995B26">
        <w:rPr>
          <w:lang w:val="sq-AL"/>
        </w:rPr>
        <w:t>të të dhënave shtetërore”</w:t>
      </w:r>
    </w:p>
    <w:p w:rsidR="00DD0640" w:rsidRPr="00995B26" w:rsidRDefault="00DD0640" w:rsidP="00DD0640">
      <w:pPr>
        <w:pStyle w:val="Paragrafi"/>
        <w:rPr>
          <w:lang w:val="sq-AL"/>
        </w:rPr>
      </w:pP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Në mbështetje të nenit 100 të Kushtetutës dhe të pikës 2 të nenit 10 të ligjit nr. 10 325, datë 23.9.2010 “Për bazat e të dhën</w:t>
      </w:r>
      <w:r>
        <w:rPr>
          <w:lang w:val="sq-AL"/>
        </w:rPr>
        <w:t>a</w:t>
      </w:r>
      <w:r w:rsidRPr="00995B26">
        <w:rPr>
          <w:lang w:val="sq-AL"/>
        </w:rPr>
        <w:t xml:space="preserve">ve shtetërore”, me propozimin e Ministrit </w:t>
      </w:r>
      <w:r>
        <w:rPr>
          <w:lang w:val="sq-AL"/>
        </w:rPr>
        <w:t>p</w:t>
      </w:r>
      <w:r w:rsidRPr="00995B26">
        <w:rPr>
          <w:lang w:val="sq-AL"/>
        </w:rPr>
        <w:t>ër Inovacionin dhe Teknologjinë e Informacionit e të Komunikimit, Këshilli i Ministrave</w:t>
      </w:r>
    </w:p>
    <w:p w:rsidR="00DD0640" w:rsidRPr="00995B26" w:rsidRDefault="00DD0640" w:rsidP="00DD0640">
      <w:pPr>
        <w:pStyle w:val="VENDOSI"/>
        <w:keepNext w:val="0"/>
        <w:rPr>
          <w:lang w:val="sq-AL"/>
        </w:rPr>
      </w:pPr>
      <w:r w:rsidRPr="00995B26">
        <w:rPr>
          <w:lang w:val="sq-AL"/>
        </w:rPr>
        <w:br/>
        <w:t>Vendosi:</w:t>
      </w:r>
    </w:p>
    <w:p w:rsidR="00DD0640" w:rsidRPr="00995B26" w:rsidRDefault="00DD0640" w:rsidP="00DD0640">
      <w:pPr>
        <w:pStyle w:val="Paragrafi"/>
        <w:rPr>
          <w:lang w:val="sq-AL"/>
        </w:rPr>
      </w:pP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1. Miratimin e rregullores “Administrimi i</w:t>
      </w:r>
      <w:r>
        <w:rPr>
          <w:lang w:val="sq-AL"/>
        </w:rPr>
        <w:t xml:space="preserve"> </w:t>
      </w:r>
      <w:r w:rsidRPr="00995B26">
        <w:rPr>
          <w:lang w:val="sq-AL"/>
        </w:rPr>
        <w:t>sistemit të bazave të të dhënave shtetërore”, sipas tekstit që i bashkëlidhet këtij vendimi.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2. Ngarkohen Ministri për Inovacionin dhe Teknologjinë e Informacionit e të Komunikimit dhe Autoriteti R</w:t>
      </w:r>
      <w:r>
        <w:rPr>
          <w:lang w:val="sq-AL"/>
        </w:rPr>
        <w:t>regullator Koordinues i Bazave</w:t>
      </w:r>
      <w:r w:rsidRPr="00995B26">
        <w:rPr>
          <w:lang w:val="sq-AL"/>
        </w:rPr>
        <w:t xml:space="preserve"> të të Dhënave Shtetërore për zbatimin e këtij vendimi.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Ky vendim hyn në fuqi pas botimit në Fletoren Zyrtare.</w:t>
      </w:r>
    </w:p>
    <w:p w:rsidR="00DD0640" w:rsidRPr="00995B26" w:rsidRDefault="00DD0640" w:rsidP="00DD0640">
      <w:pPr>
        <w:pStyle w:val="Autoriteti"/>
        <w:keepNext w:val="0"/>
        <w:rPr>
          <w:lang w:val="sq-AL"/>
        </w:rPr>
      </w:pPr>
      <w:r w:rsidRPr="00995B26">
        <w:rPr>
          <w:lang w:val="sq-AL"/>
        </w:rPr>
        <w:t>Kryeministri</w:t>
      </w:r>
    </w:p>
    <w:p w:rsidR="00DD0640" w:rsidRPr="00995B26" w:rsidRDefault="00DD0640" w:rsidP="00DD0640">
      <w:pPr>
        <w:pStyle w:val="AutoritetiEmer"/>
        <w:rPr>
          <w:lang w:val="sq-AL"/>
        </w:rPr>
      </w:pPr>
      <w:r w:rsidRPr="00995B26">
        <w:rPr>
          <w:lang w:val="sq-AL"/>
        </w:rPr>
        <w:t>Sali Berisha</w:t>
      </w:r>
    </w:p>
    <w:p w:rsidR="00DD0640" w:rsidRPr="00995B26" w:rsidRDefault="00DD0640" w:rsidP="00DD0640">
      <w:pPr>
        <w:pStyle w:val="Paragrafi"/>
        <w:rPr>
          <w:lang w:val="sq-AL"/>
        </w:rPr>
      </w:pPr>
    </w:p>
    <w:p w:rsidR="00DD0640" w:rsidRDefault="00DD0640" w:rsidP="00DD0640">
      <w:pPr>
        <w:pStyle w:val="TitulliTitull"/>
        <w:keepNext w:val="0"/>
      </w:pPr>
    </w:p>
    <w:p w:rsidR="00DD0640" w:rsidRDefault="00DD0640" w:rsidP="00DD0640">
      <w:pPr>
        <w:pStyle w:val="TitulliTitull"/>
        <w:keepNext w:val="0"/>
      </w:pPr>
      <w:r>
        <w:t>ANEKSI 1</w:t>
      </w:r>
    </w:p>
    <w:p w:rsidR="00DD0640" w:rsidRPr="00995B26" w:rsidRDefault="00DD0640" w:rsidP="00DD0640">
      <w:pPr>
        <w:pStyle w:val="TitulliTitull"/>
        <w:keepNext w:val="0"/>
      </w:pPr>
      <w:r w:rsidRPr="00995B26">
        <w:t>ADMINISTRIMI I SISTEMIT TË BAZAVE TË TË DHËNAVE SHTETËRORE</w:t>
      </w:r>
    </w:p>
    <w:p w:rsidR="00DD0640" w:rsidRPr="00995B26" w:rsidRDefault="00DD0640" w:rsidP="00DD0640">
      <w:pPr>
        <w:pStyle w:val="TitulliTitull"/>
        <w:keepNext w:val="0"/>
      </w:pPr>
      <w:r w:rsidRPr="00995B26">
        <w:t>Versioni 1.0</w:t>
      </w:r>
    </w:p>
    <w:p w:rsidR="00DD0640" w:rsidRPr="00995B26" w:rsidRDefault="00DD0640" w:rsidP="00DD0640">
      <w:pPr>
        <w:pStyle w:val="Paragrafi"/>
        <w:ind w:firstLine="0"/>
        <w:rPr>
          <w:lang w:val="sq-AL"/>
        </w:rPr>
      </w:pPr>
    </w:p>
    <w:p w:rsidR="00DD0640" w:rsidRPr="00995B26" w:rsidRDefault="00DD0640" w:rsidP="00DD0640">
      <w:pPr>
        <w:pStyle w:val="KreuNr"/>
        <w:keepNext w:val="0"/>
        <w:rPr>
          <w:lang w:val="sq-AL"/>
        </w:rPr>
      </w:pPr>
      <w:r w:rsidRPr="00995B26">
        <w:rPr>
          <w:lang w:val="sq-AL"/>
        </w:rPr>
        <w:t>Kapitulli I</w:t>
      </w:r>
    </w:p>
    <w:p w:rsidR="00DD0640" w:rsidRPr="00995B26" w:rsidRDefault="00DD0640" w:rsidP="00DD0640">
      <w:pPr>
        <w:pStyle w:val="KapitulliTitull"/>
        <w:keepNext w:val="0"/>
        <w:rPr>
          <w:lang w:val="sq-AL"/>
        </w:rPr>
      </w:pPr>
      <w:r w:rsidRPr="00995B26">
        <w:rPr>
          <w:lang w:val="sq-AL"/>
        </w:rPr>
        <w:t>Dispozita të përgjithshme</w:t>
      </w:r>
    </w:p>
    <w:p w:rsidR="00DD0640" w:rsidRPr="00995B26" w:rsidRDefault="00DD0640" w:rsidP="00DD0640">
      <w:pPr>
        <w:pStyle w:val="Paragrafi"/>
        <w:rPr>
          <w:lang w:val="sq-AL"/>
        </w:rPr>
      </w:pPr>
    </w:p>
    <w:p w:rsidR="00DD0640" w:rsidRPr="00995B26" w:rsidRDefault="00DD0640" w:rsidP="00DD0640">
      <w:pPr>
        <w:pStyle w:val="NeniNr"/>
        <w:keepNext w:val="0"/>
        <w:rPr>
          <w:lang w:val="sq-AL"/>
        </w:rPr>
      </w:pPr>
      <w:r w:rsidRPr="00995B26">
        <w:rPr>
          <w:lang w:val="sq-AL"/>
        </w:rPr>
        <w:t>Neni 1</w:t>
      </w:r>
    </w:p>
    <w:p w:rsidR="00DD0640" w:rsidRPr="00995B26" w:rsidRDefault="00DD0640" w:rsidP="00DD0640">
      <w:pPr>
        <w:pStyle w:val="NeniTitull"/>
        <w:keepNext w:val="0"/>
        <w:rPr>
          <w:lang w:val="sq-AL"/>
        </w:rPr>
      </w:pPr>
      <w:r w:rsidRPr="00995B26">
        <w:rPr>
          <w:lang w:val="sq-AL"/>
        </w:rPr>
        <w:t>Qëllimi i administrimit të sistemit të bazave të të dhënave shtetërore</w:t>
      </w:r>
    </w:p>
    <w:p w:rsidR="00DD0640" w:rsidRPr="00995B26" w:rsidRDefault="00DD0640" w:rsidP="00DD0640">
      <w:pPr>
        <w:pStyle w:val="Paragrafi"/>
        <w:rPr>
          <w:lang w:val="sq-AL"/>
        </w:rPr>
      </w:pP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 xml:space="preserve">1. Qëllimi i administrimit të sistemit të bazave të të dhënave shtetërore është garantimi i transparencës së administratës shtetërore, ofrimi i informacionit dhe </w:t>
      </w:r>
      <w:r>
        <w:rPr>
          <w:lang w:val="sq-AL"/>
        </w:rPr>
        <w:t xml:space="preserve">i </w:t>
      </w:r>
      <w:r w:rsidRPr="00995B26">
        <w:rPr>
          <w:lang w:val="sq-AL"/>
        </w:rPr>
        <w:t>shërbimeve të qeverisjes elektronike</w:t>
      </w:r>
      <w:r>
        <w:rPr>
          <w:lang w:val="sq-AL"/>
        </w:rPr>
        <w:t>,</w:t>
      </w:r>
      <w:r w:rsidRPr="00995B26">
        <w:rPr>
          <w:lang w:val="sq-AL"/>
        </w:rPr>
        <w:t xml:space="preserve"> si dhe ndërveprimi midis bazave të të dhënave shtetërore.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 xml:space="preserve">2. Kjo rregullore nuk zbatohet për ato baza të dhënash që ruajnë dhe/ose përpunojnë informacion të klasifikuar </w:t>
      </w:r>
      <w:r>
        <w:rPr>
          <w:lang w:val="sq-AL"/>
        </w:rPr>
        <w:t>“s</w:t>
      </w:r>
      <w:r w:rsidRPr="00995B26">
        <w:rPr>
          <w:lang w:val="sq-AL"/>
        </w:rPr>
        <w:t xml:space="preserve">ekret </w:t>
      </w:r>
      <w:r>
        <w:rPr>
          <w:lang w:val="sq-AL"/>
        </w:rPr>
        <w:t>s</w:t>
      </w:r>
      <w:r w:rsidRPr="00995B26">
        <w:rPr>
          <w:lang w:val="sq-AL"/>
        </w:rPr>
        <w:t>htetëror</w:t>
      </w:r>
      <w:r>
        <w:rPr>
          <w:lang w:val="sq-AL"/>
        </w:rPr>
        <w:t>”</w:t>
      </w:r>
      <w:r w:rsidRPr="00995B26">
        <w:rPr>
          <w:lang w:val="sq-AL"/>
        </w:rPr>
        <w:t>.</w:t>
      </w:r>
    </w:p>
    <w:p w:rsidR="00DD0640" w:rsidRPr="00093639" w:rsidRDefault="00DD0640" w:rsidP="00DD0640">
      <w:pPr>
        <w:pStyle w:val="Paragrafi"/>
        <w:rPr>
          <w:sz w:val="14"/>
          <w:lang w:val="sq-AL"/>
        </w:rPr>
      </w:pPr>
    </w:p>
    <w:p w:rsidR="00DD0640" w:rsidRPr="00995B26" w:rsidRDefault="00DD0640" w:rsidP="00DD0640">
      <w:pPr>
        <w:pStyle w:val="NeniNr"/>
        <w:keepNext w:val="0"/>
        <w:rPr>
          <w:lang w:val="sq-AL"/>
        </w:rPr>
      </w:pPr>
      <w:r w:rsidRPr="00995B26">
        <w:rPr>
          <w:lang w:val="sq-AL"/>
        </w:rPr>
        <w:t>Neni 2</w:t>
      </w:r>
    </w:p>
    <w:p w:rsidR="00DD0640" w:rsidRPr="00995B26" w:rsidRDefault="00DD0640" w:rsidP="00DD0640">
      <w:pPr>
        <w:pStyle w:val="NeniTitull"/>
        <w:keepNext w:val="0"/>
        <w:rPr>
          <w:lang w:val="sq-AL"/>
        </w:rPr>
      </w:pPr>
      <w:r w:rsidRPr="00995B26">
        <w:rPr>
          <w:lang w:val="sq-AL"/>
        </w:rPr>
        <w:t>Fusha e zbatimit</w:t>
      </w:r>
    </w:p>
    <w:p w:rsidR="00DD0640" w:rsidRPr="00995B26" w:rsidRDefault="00DD0640" w:rsidP="00DD0640">
      <w:pPr>
        <w:pStyle w:val="Paragrafi"/>
        <w:ind w:left="720" w:firstLine="0"/>
        <w:rPr>
          <w:lang w:val="sq-AL"/>
        </w:rPr>
      </w:pPr>
      <w:r w:rsidRPr="00093639">
        <w:rPr>
          <w:sz w:val="14"/>
          <w:lang w:val="sq-AL"/>
        </w:rPr>
        <w:br/>
      </w:r>
      <w:r w:rsidRPr="00995B26">
        <w:rPr>
          <w:lang w:val="sq-AL"/>
        </w:rPr>
        <w:t>Kjo rregullore përcakton: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 xml:space="preserve">1. </w:t>
      </w:r>
      <w:r>
        <w:rPr>
          <w:lang w:val="sq-AL"/>
        </w:rPr>
        <w:t>Krijimin e regjistrit</w:t>
      </w:r>
      <w:r w:rsidRPr="00995B26">
        <w:rPr>
          <w:lang w:val="sq-AL"/>
        </w:rPr>
        <w:t xml:space="preserve"> kombëtar të bazave të të dhënave shtetërore;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2. Regjistrin kombëtar të shërbimeve elektronike;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3. Procedurën për regjistrimin e bazave të të dhënave shtetërore;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 xml:space="preserve">4. Kushtet dhe procedurën për miratimin e dokumentacionit të bazave të të dhënave shtetërore; 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5. Kërkesat administrative për krijimin dhe përfundimin e funksionimit të bazave të të dhënave shtetërore;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6. Klasat dhe masat e sigurisë;</w:t>
      </w:r>
    </w:p>
    <w:p w:rsidR="00DD0640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7. Auditimin e bazave të të dhënave shtetërore.</w:t>
      </w:r>
    </w:p>
    <w:p w:rsidR="00DD0640" w:rsidRPr="00995B26" w:rsidRDefault="00DD0640" w:rsidP="00DD0640">
      <w:pPr>
        <w:pStyle w:val="Paragrafi"/>
        <w:rPr>
          <w:lang w:val="sq-AL"/>
        </w:rPr>
      </w:pPr>
    </w:p>
    <w:p w:rsidR="00DD0640" w:rsidRPr="00995B26" w:rsidRDefault="00DD0640" w:rsidP="00DD0640">
      <w:pPr>
        <w:pStyle w:val="NeniNr"/>
        <w:keepNext w:val="0"/>
        <w:rPr>
          <w:lang w:val="sq-AL"/>
        </w:rPr>
      </w:pPr>
      <w:r w:rsidRPr="00995B26">
        <w:rPr>
          <w:lang w:val="sq-AL"/>
        </w:rPr>
        <w:t>Neni 3</w:t>
      </w:r>
    </w:p>
    <w:p w:rsidR="00DD0640" w:rsidRPr="00995B26" w:rsidRDefault="00DD0640" w:rsidP="00DD0640">
      <w:pPr>
        <w:pStyle w:val="NeniTitull"/>
        <w:keepNext w:val="0"/>
        <w:rPr>
          <w:lang w:val="sq-AL"/>
        </w:rPr>
      </w:pPr>
      <w:r w:rsidRPr="00995B26">
        <w:rPr>
          <w:lang w:val="sq-AL"/>
        </w:rPr>
        <w:t>Regjistri kombëtar i bazave të të dhënave shtetërore</w:t>
      </w:r>
    </w:p>
    <w:p w:rsidR="00DD0640" w:rsidRPr="00995B26" w:rsidRDefault="00DD0640" w:rsidP="00DD0640">
      <w:pPr>
        <w:pStyle w:val="Paragrafi"/>
        <w:rPr>
          <w:lang w:val="sq-AL"/>
        </w:rPr>
      </w:pP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 xml:space="preserve">Regjistri kombëtar i bazave të të dhënave shtetërore mbahet dhe përditësohet nga Autoriteti Rregullator Koordinues i Bazave të të Dhënave Shtetërore, më poshtë ARK, në përputhje me këtë rregullore dhe ligjin </w:t>
      </w:r>
      <w:r>
        <w:rPr>
          <w:lang w:val="sq-AL"/>
        </w:rPr>
        <w:t>n</w:t>
      </w:r>
      <w:r w:rsidRPr="00995B26">
        <w:rPr>
          <w:lang w:val="sq-AL"/>
        </w:rPr>
        <w:t>r. 10</w:t>
      </w:r>
      <w:r>
        <w:rPr>
          <w:lang w:val="sq-AL"/>
        </w:rPr>
        <w:t xml:space="preserve"> </w:t>
      </w:r>
      <w:r w:rsidRPr="00995B26">
        <w:rPr>
          <w:lang w:val="sq-AL"/>
        </w:rPr>
        <w:t>325, datë</w:t>
      </w:r>
      <w:r>
        <w:rPr>
          <w:lang w:val="sq-AL"/>
        </w:rPr>
        <w:t xml:space="preserve"> </w:t>
      </w:r>
      <w:r w:rsidRPr="00995B26">
        <w:rPr>
          <w:lang w:val="sq-AL"/>
        </w:rPr>
        <w:t>23.9.2010 “Për</w:t>
      </w:r>
      <w:r>
        <w:rPr>
          <w:lang w:val="sq-AL"/>
        </w:rPr>
        <w:t xml:space="preserve"> b</w:t>
      </w:r>
      <w:r w:rsidRPr="00995B26">
        <w:rPr>
          <w:lang w:val="sq-AL"/>
        </w:rPr>
        <w:t>azat</w:t>
      </w:r>
      <w:r>
        <w:rPr>
          <w:lang w:val="sq-AL"/>
        </w:rPr>
        <w:t xml:space="preserve"> </w:t>
      </w:r>
      <w:r w:rsidRPr="00995B26">
        <w:rPr>
          <w:lang w:val="sq-AL"/>
        </w:rPr>
        <w:t>e</w:t>
      </w:r>
      <w:r>
        <w:rPr>
          <w:lang w:val="sq-AL"/>
        </w:rPr>
        <w:t xml:space="preserve"> </w:t>
      </w:r>
      <w:r w:rsidRPr="00995B26">
        <w:rPr>
          <w:lang w:val="sq-AL"/>
        </w:rPr>
        <w:t>të</w:t>
      </w:r>
      <w:r>
        <w:rPr>
          <w:lang w:val="sq-AL"/>
        </w:rPr>
        <w:t xml:space="preserve"> d</w:t>
      </w:r>
      <w:r w:rsidRPr="00995B26">
        <w:rPr>
          <w:lang w:val="sq-AL"/>
        </w:rPr>
        <w:t>hënave</w:t>
      </w:r>
      <w:r>
        <w:rPr>
          <w:lang w:val="sq-AL"/>
        </w:rPr>
        <w:t xml:space="preserve"> s</w:t>
      </w:r>
      <w:r w:rsidRPr="00995B26">
        <w:rPr>
          <w:lang w:val="sq-AL"/>
        </w:rPr>
        <w:t>htetërore”.</w:t>
      </w:r>
    </w:p>
    <w:p w:rsidR="00DD0640" w:rsidRPr="00995B26" w:rsidRDefault="00DD0640" w:rsidP="00DD0640">
      <w:pPr>
        <w:pStyle w:val="Paragrafi"/>
        <w:rPr>
          <w:lang w:val="sq-AL"/>
        </w:rPr>
      </w:pPr>
    </w:p>
    <w:p w:rsidR="00DD0640" w:rsidRPr="00995B26" w:rsidRDefault="00DD0640" w:rsidP="00DD0640">
      <w:pPr>
        <w:pStyle w:val="NeniNr"/>
        <w:keepNext w:val="0"/>
        <w:rPr>
          <w:lang w:val="sq-AL"/>
        </w:rPr>
      </w:pPr>
      <w:r w:rsidRPr="00995B26">
        <w:rPr>
          <w:lang w:val="sq-AL"/>
        </w:rPr>
        <w:t>Neni 4</w:t>
      </w:r>
    </w:p>
    <w:p w:rsidR="00DD0640" w:rsidRPr="00995B26" w:rsidRDefault="00DD0640" w:rsidP="00DD0640">
      <w:pPr>
        <w:pStyle w:val="NeniTitull"/>
        <w:keepNext w:val="0"/>
        <w:rPr>
          <w:lang w:val="sq-AL"/>
        </w:rPr>
      </w:pPr>
      <w:r w:rsidRPr="00995B26">
        <w:rPr>
          <w:lang w:val="sq-AL"/>
        </w:rPr>
        <w:t>Përkufizimet</w:t>
      </w:r>
    </w:p>
    <w:p w:rsidR="00DD0640" w:rsidRPr="00995B26" w:rsidRDefault="00DD0640" w:rsidP="00DD0640">
      <w:pPr>
        <w:pStyle w:val="Paragrafi"/>
        <w:rPr>
          <w:lang w:val="sq-AL"/>
        </w:rPr>
      </w:pP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 xml:space="preserve">1. “Të dhëna” kuptohen të dhëna personale dhe/ose sensitive në kuptimin e ligjit </w:t>
      </w:r>
      <w:r>
        <w:rPr>
          <w:lang w:val="sq-AL"/>
        </w:rPr>
        <w:t>“</w:t>
      </w:r>
      <w:r w:rsidRPr="00995B26">
        <w:rPr>
          <w:lang w:val="sq-AL"/>
        </w:rPr>
        <w:t>Për mbrojtjen e të dhënave personale” apo dhe të dhëna të tjera</w:t>
      </w:r>
      <w:r>
        <w:rPr>
          <w:lang w:val="sq-AL"/>
        </w:rPr>
        <w:t>,</w:t>
      </w:r>
      <w:r w:rsidRPr="00995B26">
        <w:rPr>
          <w:lang w:val="sq-AL"/>
        </w:rPr>
        <w:t xml:space="preserve"> të cilat janë përpunuar në një bazë të dhënash të krijuara dhe administruara sipas ligjit “Për</w:t>
      </w:r>
      <w:r>
        <w:rPr>
          <w:lang w:val="sq-AL"/>
        </w:rPr>
        <w:t xml:space="preserve"> b</w:t>
      </w:r>
      <w:r w:rsidRPr="00995B26">
        <w:rPr>
          <w:lang w:val="sq-AL"/>
        </w:rPr>
        <w:t>azat</w:t>
      </w:r>
      <w:r>
        <w:rPr>
          <w:lang w:val="sq-AL"/>
        </w:rPr>
        <w:t xml:space="preserve"> </w:t>
      </w:r>
      <w:r w:rsidRPr="00995B26">
        <w:rPr>
          <w:lang w:val="sq-AL"/>
        </w:rPr>
        <w:t>e</w:t>
      </w:r>
      <w:r>
        <w:rPr>
          <w:lang w:val="sq-AL"/>
        </w:rPr>
        <w:t xml:space="preserve"> </w:t>
      </w:r>
      <w:r w:rsidRPr="00995B26">
        <w:rPr>
          <w:lang w:val="sq-AL"/>
        </w:rPr>
        <w:t>të</w:t>
      </w:r>
      <w:r>
        <w:rPr>
          <w:lang w:val="sq-AL"/>
        </w:rPr>
        <w:t xml:space="preserve"> d</w:t>
      </w:r>
      <w:r w:rsidRPr="00995B26">
        <w:rPr>
          <w:lang w:val="sq-AL"/>
        </w:rPr>
        <w:t>hënave</w:t>
      </w:r>
      <w:r>
        <w:rPr>
          <w:lang w:val="sq-AL"/>
        </w:rPr>
        <w:t xml:space="preserve"> s</w:t>
      </w:r>
      <w:r w:rsidRPr="00995B26">
        <w:rPr>
          <w:lang w:val="sq-AL"/>
        </w:rPr>
        <w:t>htetërore”;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2. “Bazë të dhënash shtetërore” kuptohet grumbullimi i organizuar i informacionit, i ruajtur në formë elektronike, ku përpunimi dhe përditësimi i tij kryhen nëpërmjet një sistemi kompjuterik, si pjesë e plotësimit të detyrimeve ligjore të institucionit administrues;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3. “Objekt i të dhënave” kuptohet çdo individ, veprimtari apo lidhje të dhënash midis tyre;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4. “Statistika operacionale</w:t>
      </w:r>
      <w:r>
        <w:rPr>
          <w:lang w:val="sq-AL"/>
        </w:rPr>
        <w:t>” janë statistikat në lidhje me</w:t>
      </w:r>
      <w:r w:rsidRPr="00995B26">
        <w:rPr>
          <w:lang w:val="sq-AL"/>
        </w:rPr>
        <w:t xml:space="preserve"> ecurinë dhe mbarëvajtjen e pro</w:t>
      </w:r>
      <w:r>
        <w:rPr>
          <w:lang w:val="sq-AL"/>
        </w:rPr>
        <w:t>c</w:t>
      </w:r>
      <w:r w:rsidRPr="00995B26">
        <w:rPr>
          <w:lang w:val="sq-AL"/>
        </w:rPr>
        <w:t xml:space="preserve">esit të punës, të bazave të të dhënave shtetërore; 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5. “Analiza e sigurisë së të dhënave” ësht</w:t>
      </w:r>
      <w:bookmarkStart w:id="0" w:name="OLE_LINK1"/>
      <w:bookmarkStart w:id="1" w:name="OLE_LINK2"/>
      <w:r w:rsidRPr="00995B26">
        <w:rPr>
          <w:lang w:val="sq-AL"/>
        </w:rPr>
        <w:t>ë</w:t>
      </w:r>
      <w:bookmarkEnd w:id="0"/>
      <w:bookmarkEnd w:id="1"/>
      <w:r w:rsidRPr="00995B26">
        <w:rPr>
          <w:lang w:val="sq-AL"/>
        </w:rPr>
        <w:t xml:space="preserve"> vlerësimi i rëndësisë së të dhënave dhe dëmit që mund të shkaktohet nga mungesa e sigurisë së informacionit që kryhet për të përcaktuar klasën e sigurisë;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6. “Masat e sigurisë bazë” janë masat standarde të sigurisë të kataloguara, të pajisura me një metodë përzgjedhëse, përzgjedhja e të cilave varet nga klasa e sigurisë dhe përbërja e bazës së të dhënave që përpunon të dhënat;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7. “Siguri bazë” janë masat e sigurisë, zbatimi i të cilave është i nevojshëm për arritjen dhe ruajtjen e sigurisë së informacionit;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8. “Siguri e informacionit” është tërësia e proceseve për gjenerimin, përzgjedhjen dhe zbatimin e masave të sigurisë;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9. “Masa të sigurisë” janë veprimet, mjetet organizative dhe zbatimi i proceseve teknike për nxjerrjen dhe ruajtjen e të dhënave dhe për sigurinë e të dhënave;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10.</w:t>
      </w:r>
      <w:r>
        <w:rPr>
          <w:lang w:val="sq-AL"/>
        </w:rPr>
        <w:t xml:space="preserve"> </w:t>
      </w:r>
      <w:r w:rsidRPr="00995B26">
        <w:rPr>
          <w:lang w:val="sq-AL"/>
        </w:rPr>
        <w:t>“Klasë sigurie” është niveli i kërkuar i sigurisë së informacionit që rezulton nga rëndësia e të dhënave i shprehur në një shkallëzim prej katër nivelesh</w:t>
      </w:r>
      <w:r>
        <w:rPr>
          <w:lang w:val="sq-AL"/>
        </w:rPr>
        <w:t>, i përbë</w:t>
      </w:r>
      <w:r w:rsidRPr="00995B26">
        <w:rPr>
          <w:lang w:val="sq-AL"/>
        </w:rPr>
        <w:t>rë nga tre komponentë, d</w:t>
      </w:r>
      <w:r>
        <w:rPr>
          <w:lang w:val="sq-AL"/>
        </w:rPr>
        <w:t>.</w:t>
      </w:r>
      <w:r w:rsidRPr="00995B26">
        <w:rPr>
          <w:lang w:val="sq-AL"/>
        </w:rPr>
        <w:t>m</w:t>
      </w:r>
      <w:r>
        <w:rPr>
          <w:lang w:val="sq-AL"/>
        </w:rPr>
        <w:t>.</w:t>
      </w:r>
      <w:r w:rsidRPr="00995B26">
        <w:rPr>
          <w:lang w:val="sq-AL"/>
        </w:rPr>
        <w:t>th., tr</w:t>
      </w:r>
      <w:r>
        <w:rPr>
          <w:lang w:val="sq-AL"/>
        </w:rPr>
        <w:t>i</w:t>
      </w:r>
      <w:r w:rsidRPr="00995B26">
        <w:rPr>
          <w:lang w:val="sq-AL"/>
        </w:rPr>
        <w:t xml:space="preserve"> nënklasa sigurie;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11.“Nënklasë sigurie” është niveli i kërkuar i arritjes së sigurisë së informacionit që rezulton nga rëndësia e të dhënave të shprehura, në një shkallëzim, në varësi të objektivave të sigurisë së informacionit;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12.</w:t>
      </w:r>
      <w:r>
        <w:rPr>
          <w:lang w:val="sq-AL"/>
        </w:rPr>
        <w:t xml:space="preserve"> </w:t>
      </w:r>
      <w:r w:rsidRPr="00995B26">
        <w:rPr>
          <w:lang w:val="sq-AL"/>
        </w:rPr>
        <w:t>“Fusha semantike” është tërësia e fushave të bazave të të dhënave shtetërore me të njëjtin kuptim;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 xml:space="preserve"> 13.</w:t>
      </w:r>
      <w:r>
        <w:rPr>
          <w:lang w:val="sq-AL"/>
        </w:rPr>
        <w:t xml:space="preserve"> </w:t>
      </w:r>
      <w:r w:rsidRPr="00995B26">
        <w:rPr>
          <w:lang w:val="sq-AL"/>
        </w:rPr>
        <w:t>“Fjalori i fushës semantike” është tërësia e përkufizimeve dhe shpjegimeve për fushën semantike;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 xml:space="preserve"> 14.</w:t>
      </w:r>
      <w:r>
        <w:rPr>
          <w:lang w:val="sq-AL"/>
        </w:rPr>
        <w:t xml:space="preserve"> </w:t>
      </w:r>
      <w:r w:rsidRPr="00995B26">
        <w:rPr>
          <w:lang w:val="sq-AL"/>
        </w:rPr>
        <w:t>“Forma kom</w:t>
      </w:r>
      <w:r>
        <w:rPr>
          <w:lang w:val="sq-AL"/>
        </w:rPr>
        <w:t>pi</w:t>
      </w:r>
      <w:r w:rsidRPr="00995B26">
        <w:rPr>
          <w:lang w:val="sq-AL"/>
        </w:rPr>
        <w:t xml:space="preserve">uterike e lexueshme e fjalorit (OWL) </w:t>
      </w:r>
      <w:r w:rsidRPr="00B70A49">
        <w:t>Web Ontology Language</w:t>
      </w:r>
      <w:r w:rsidRPr="00995B26">
        <w:rPr>
          <w:lang w:val="sq-AL"/>
        </w:rPr>
        <w:t>” është një gjuhë e caktuar për të përfaqësuar në mënyrë të qartë kuptimin dhe semantikën e termave të fjalorit dhe marrëdhëniet ndërmjet tyre;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15.</w:t>
      </w:r>
      <w:r>
        <w:rPr>
          <w:lang w:val="sq-AL"/>
        </w:rPr>
        <w:t xml:space="preserve"> </w:t>
      </w:r>
      <w:r w:rsidRPr="00995B26">
        <w:rPr>
          <w:lang w:val="sq-AL"/>
        </w:rPr>
        <w:t>“Uniform Resource Locator (URL)” është një sekuencë e përbërë me karaktere që identifikon në mënyrë unike adresën e një burimi në një server të lidhur në rrjet.</w:t>
      </w:r>
    </w:p>
    <w:p w:rsidR="00DD0640" w:rsidRPr="00995B26" w:rsidRDefault="00DD0640" w:rsidP="00DD0640">
      <w:pPr>
        <w:pStyle w:val="NeniNr"/>
        <w:keepNext w:val="0"/>
        <w:rPr>
          <w:lang w:val="sq-AL"/>
        </w:rPr>
      </w:pPr>
      <w:r w:rsidRPr="00995B26">
        <w:rPr>
          <w:lang w:val="sq-AL"/>
        </w:rPr>
        <w:t>Neni 5</w:t>
      </w:r>
    </w:p>
    <w:p w:rsidR="00DD0640" w:rsidRPr="00995B26" w:rsidRDefault="00DD0640" w:rsidP="00DD0640">
      <w:pPr>
        <w:pStyle w:val="NeniTitull"/>
        <w:keepNext w:val="0"/>
        <w:rPr>
          <w:lang w:val="sq-AL"/>
        </w:rPr>
      </w:pPr>
      <w:r w:rsidRPr="00995B26">
        <w:rPr>
          <w:lang w:val="sq-AL"/>
        </w:rPr>
        <w:t>Parimet për administrimin e sistemit të bazave të të dhënave shtetërore</w:t>
      </w:r>
    </w:p>
    <w:p w:rsidR="00DD0640" w:rsidRPr="00DB28D0" w:rsidRDefault="00DD0640" w:rsidP="00DD0640">
      <w:pPr>
        <w:pStyle w:val="Paragrafi"/>
        <w:rPr>
          <w:sz w:val="14"/>
          <w:lang w:val="sq-AL"/>
        </w:rPr>
      </w:pP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Administrimi i bazave të të dhënave shtetërore është i mbështetur në parimet e mëposhtme bazuar në sigurimin e ndërveprimit të bazave të të dhënave shtetërore: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1. P</w:t>
      </w:r>
      <w:r>
        <w:rPr>
          <w:lang w:val="sq-AL"/>
        </w:rPr>
        <w:t>arimi i ligjshmërisë.</w:t>
      </w:r>
      <w:r w:rsidRPr="00995B26">
        <w:rPr>
          <w:lang w:val="sq-AL"/>
        </w:rPr>
        <w:t xml:space="preserve"> Të dhënat do të përpunohen në një bazë të dhënash që i përket shtetit, në përp</w:t>
      </w:r>
      <w:r>
        <w:rPr>
          <w:lang w:val="sq-AL"/>
        </w:rPr>
        <w:t>uthje me legjislacionin në fuqi.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2. Parimi i mb</w:t>
      </w:r>
      <w:r>
        <w:rPr>
          <w:lang w:val="sq-AL"/>
        </w:rPr>
        <w:t>rojtjes së të dhënave personale.</w:t>
      </w:r>
      <w:r w:rsidRPr="00995B26">
        <w:rPr>
          <w:lang w:val="sq-AL"/>
        </w:rPr>
        <w:t xml:space="preserve"> Të dhënat personale duhet të përpunohen në mënyrë të ligjshme, duke respektuar dhe garantuar të drejtat dhe liritë themelore të njeriut dhe, në veçanti, të drejtën e ru</w:t>
      </w:r>
      <w:r>
        <w:rPr>
          <w:lang w:val="sq-AL"/>
        </w:rPr>
        <w:t>ajtjes së jetës private.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3. P</w:t>
      </w:r>
      <w:r>
        <w:rPr>
          <w:lang w:val="sq-AL"/>
        </w:rPr>
        <w:t>arimi i unitetit.</w:t>
      </w:r>
      <w:r w:rsidRPr="00995B26">
        <w:rPr>
          <w:lang w:val="sq-AL"/>
        </w:rPr>
        <w:t xml:space="preserve"> Bazat e të</w:t>
      </w:r>
      <w:r>
        <w:rPr>
          <w:lang w:val="sq-AL"/>
        </w:rPr>
        <w:t xml:space="preserve"> dhënave shtetërore duhet të jen</w:t>
      </w:r>
      <w:r w:rsidRPr="00995B26">
        <w:rPr>
          <w:lang w:val="sq-AL"/>
        </w:rPr>
        <w:t>ë të afta të këmbejnë, të ndërveproj</w:t>
      </w:r>
      <w:r>
        <w:rPr>
          <w:lang w:val="sq-AL"/>
        </w:rPr>
        <w:t>në dhe të verifikojnë të dhënat.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4. Parimi i përd</w:t>
      </w:r>
      <w:r>
        <w:rPr>
          <w:lang w:val="sq-AL"/>
        </w:rPr>
        <w:t xml:space="preserve">orimit të të dhënave parësore. </w:t>
      </w:r>
      <w:r w:rsidRPr="00995B26">
        <w:rPr>
          <w:lang w:val="sq-AL"/>
        </w:rPr>
        <w:t>Të dhënat do të mblidhen nga burime</w:t>
      </w:r>
      <w:r>
        <w:rPr>
          <w:lang w:val="sq-AL"/>
        </w:rPr>
        <w:t>,</w:t>
      </w:r>
      <w:r w:rsidRPr="00995B26">
        <w:rPr>
          <w:lang w:val="sq-AL"/>
        </w:rPr>
        <w:t xml:space="preserve"> të cilat janë autentike aq sa të jetë e mundur dhe do të grumbullohen në një bazë të dhënash shtetërore, e cila në lidhje me të dhënat përkatëse, do të jetë një burim i përbashkët për të gjitha bazat e t</w:t>
      </w:r>
      <w:r>
        <w:rPr>
          <w:lang w:val="sq-AL"/>
        </w:rPr>
        <w:t>ë dhënave që i përkasin shtetit.</w:t>
      </w:r>
      <w:r w:rsidRPr="00995B26">
        <w:rPr>
          <w:lang w:val="sq-AL"/>
        </w:rPr>
        <w:t xml:space="preserve"> 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5. P</w:t>
      </w:r>
      <w:r>
        <w:rPr>
          <w:lang w:val="sq-AL"/>
        </w:rPr>
        <w:t>arimi i gjurmueshmërisë.</w:t>
      </w:r>
      <w:r w:rsidRPr="00995B26">
        <w:rPr>
          <w:lang w:val="sq-AL"/>
        </w:rPr>
        <w:t xml:space="preserve"> Të gjitha kërkesat e bëra në një bazë të dhënash shtetërore dhe përgjigjet e d</w:t>
      </w:r>
      <w:r>
        <w:rPr>
          <w:lang w:val="sq-AL"/>
        </w:rPr>
        <w:t>hëna përdoruesit duhet të ruhen për verifikim dhe/ose kontroll të ecurisë së trajtimit të tyre.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 xml:space="preserve">6. Parimi i përdorimit të përditësimit </w:t>
      </w:r>
      <w:r>
        <w:rPr>
          <w:lang w:val="sq-AL"/>
        </w:rPr>
        <w:t>automatik në formë elektronike.</w:t>
      </w:r>
      <w:r w:rsidRPr="00995B26">
        <w:rPr>
          <w:lang w:val="sq-AL"/>
        </w:rPr>
        <w:t xml:space="preserve"> Mundësitë e ofruara nga përditësimi automatik në formë elektronike</w:t>
      </w:r>
      <w:r>
        <w:rPr>
          <w:lang w:val="sq-AL"/>
        </w:rPr>
        <w:t xml:space="preserve"> </w:t>
      </w:r>
      <w:r w:rsidRPr="00995B26">
        <w:rPr>
          <w:lang w:val="sq-AL"/>
        </w:rPr>
        <w:t>do të përdoren në maksimum, ato prevalojnë nga përditësimi manual dhe në letër, për administrimin e bazave të të dhënave shtetërore. Të dhënat për aq sa është e mundur do të përpunohen në formë digjit</w:t>
      </w:r>
      <w:r>
        <w:rPr>
          <w:lang w:val="sq-AL"/>
        </w:rPr>
        <w:t>ale.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7. Parimi i shkëmbimit të të dhënave</w:t>
      </w:r>
      <w:r>
        <w:rPr>
          <w:lang w:val="sq-AL"/>
        </w:rPr>
        <w:t>, i orientuar drejt shërbimeve.</w:t>
      </w:r>
      <w:r w:rsidRPr="00995B26">
        <w:rPr>
          <w:lang w:val="sq-AL"/>
        </w:rPr>
        <w:t xml:space="preserve"> Shkëmbimi i të dhënave, ndërveprimi, midis bazave të të dhënave shtetërore dhe përpunuesit të të dhënave, do të kryhet bazuar në të dhënat e kërkuara gjatë ofrimit të shërbimeve.</w:t>
      </w:r>
    </w:p>
    <w:p w:rsidR="00DD0640" w:rsidRPr="00DB28D0" w:rsidRDefault="00DD0640" w:rsidP="00DD0640">
      <w:pPr>
        <w:pStyle w:val="Paragrafi"/>
        <w:rPr>
          <w:sz w:val="16"/>
          <w:lang w:val="sq-AL"/>
        </w:rPr>
      </w:pPr>
    </w:p>
    <w:p w:rsidR="00DD0640" w:rsidRPr="00995B26" w:rsidRDefault="00DD0640" w:rsidP="00DD0640">
      <w:pPr>
        <w:pStyle w:val="KapitulliTitull"/>
        <w:keepNext w:val="0"/>
      </w:pPr>
      <w:r w:rsidRPr="00995B26">
        <w:t>KAPITULLI II</w:t>
      </w:r>
    </w:p>
    <w:p w:rsidR="00DD0640" w:rsidRPr="00995B26" w:rsidRDefault="00DD0640" w:rsidP="00DD0640">
      <w:pPr>
        <w:pStyle w:val="KapitulliTitull"/>
        <w:keepNext w:val="0"/>
      </w:pPr>
      <w:r w:rsidRPr="00995B26">
        <w:t>DOKUMENTACIONI I BAZËS SË TË DHËNAVE SHTETËRORE</w:t>
      </w:r>
    </w:p>
    <w:p w:rsidR="00DD0640" w:rsidRPr="00093639" w:rsidRDefault="00DD0640" w:rsidP="00DD0640">
      <w:pPr>
        <w:pStyle w:val="Paragrafi"/>
        <w:jc w:val="center"/>
        <w:rPr>
          <w:sz w:val="16"/>
          <w:lang w:val="sq-AL"/>
        </w:rPr>
      </w:pPr>
    </w:p>
    <w:p w:rsidR="00DD0640" w:rsidRPr="00995B26" w:rsidRDefault="00DD0640" w:rsidP="00DD0640">
      <w:pPr>
        <w:pStyle w:val="NeniNr"/>
        <w:keepNext w:val="0"/>
        <w:rPr>
          <w:lang w:val="sq-AL"/>
        </w:rPr>
      </w:pPr>
      <w:r w:rsidRPr="00995B26">
        <w:rPr>
          <w:lang w:val="sq-AL"/>
        </w:rPr>
        <w:t>Neni 6</w:t>
      </w:r>
    </w:p>
    <w:p w:rsidR="00DD0640" w:rsidRPr="00995B26" w:rsidRDefault="00DD0640" w:rsidP="00DD0640">
      <w:pPr>
        <w:pStyle w:val="NeniTitull"/>
        <w:keepNext w:val="0"/>
        <w:rPr>
          <w:lang w:val="sq-AL"/>
        </w:rPr>
      </w:pPr>
      <w:r w:rsidRPr="00995B26">
        <w:rPr>
          <w:lang w:val="sq-AL"/>
        </w:rPr>
        <w:t>Përgatitja e dokumentacionit të bazës së të dhënave shtetërore</w:t>
      </w:r>
    </w:p>
    <w:p w:rsidR="00DD0640" w:rsidRPr="00093639" w:rsidRDefault="00DD0640" w:rsidP="00DD0640">
      <w:pPr>
        <w:pStyle w:val="Paragrafi"/>
        <w:rPr>
          <w:sz w:val="14"/>
          <w:lang w:val="sq-AL"/>
        </w:rPr>
      </w:pP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1. Institucioni</w:t>
      </w:r>
      <w:r>
        <w:rPr>
          <w:lang w:val="sq-AL"/>
        </w:rPr>
        <w:t>,</w:t>
      </w:r>
      <w:r w:rsidRPr="00995B26">
        <w:rPr>
          <w:lang w:val="sq-AL"/>
        </w:rPr>
        <w:t xml:space="preserve"> i cili kërkon të krijojë një bazë të dhënash shtetërore ose për të ndryshuar përbërjen e të dhënave të mbledhura në një bazë të dhënash shtetërore, duhet të kërkojë pranë ARK</w:t>
      </w:r>
      <w:r>
        <w:rPr>
          <w:lang w:val="sq-AL"/>
        </w:rPr>
        <w:t>-së,</w:t>
      </w:r>
      <w:r w:rsidRPr="00995B26">
        <w:rPr>
          <w:lang w:val="sq-AL"/>
        </w:rPr>
        <w:t xml:space="preserve"> nëse të dhënat e nevojshme janë mbledhur ose mblidhen nga një tjetër bazë të dhënash shtetërore ekzistuese. 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2. Nëse krijimi i një b</w:t>
      </w:r>
      <w:r>
        <w:rPr>
          <w:lang w:val="sq-AL"/>
        </w:rPr>
        <w:t>aze</w:t>
      </w:r>
      <w:r w:rsidRPr="00995B26">
        <w:rPr>
          <w:lang w:val="sq-AL"/>
        </w:rPr>
        <w:t xml:space="preserve"> të </w:t>
      </w:r>
      <w:r>
        <w:rPr>
          <w:lang w:val="sq-AL"/>
        </w:rPr>
        <w:t>dhënash të re është i nevojshëm</w:t>
      </w:r>
      <w:r w:rsidRPr="00995B26">
        <w:rPr>
          <w:lang w:val="sq-AL"/>
        </w:rPr>
        <w:t xml:space="preserve"> ose nevojitet ndryshimi i përbërjes së të dhënave të mbledhura në një bazë të dhënash shtetërore ekzistuese, institucioni administrues do të përgatisë dokumentacionin e bazës së të dhënave.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3. Dokumentacioni i bazës së të dhënave do të përbëhet nga të dhënat e përcaktuara në nenin 11, 12 dhe 13 të kësaj rregulloreje.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4. Nëse të dhënat e nevojshme janë mbledhur ose mblidhen nga një bazë të dhënash ekzistuese, institucioni</w:t>
      </w:r>
      <w:r>
        <w:rPr>
          <w:lang w:val="sq-AL"/>
        </w:rPr>
        <w:t>,</w:t>
      </w:r>
      <w:r w:rsidRPr="00995B26">
        <w:rPr>
          <w:lang w:val="sq-AL"/>
        </w:rPr>
        <w:t xml:space="preserve"> i cili kërkon këto të dhëna duhet të dorëzojë një kërkesë pranë ARK</w:t>
      </w:r>
      <w:r>
        <w:rPr>
          <w:lang w:val="sq-AL"/>
        </w:rPr>
        <w:t>-s</w:t>
      </w:r>
      <w:r w:rsidRPr="00B70A49">
        <w:rPr>
          <w:lang w:val="sq-AL"/>
        </w:rPr>
        <w:t>ë</w:t>
      </w:r>
      <w:r w:rsidRPr="00995B26">
        <w:rPr>
          <w:lang w:val="sq-AL"/>
        </w:rPr>
        <w:t xml:space="preserve"> për të bërë të mundur aksesin te këto të dhëna.</w:t>
      </w:r>
    </w:p>
    <w:p w:rsidR="00DD0640" w:rsidRPr="00093639" w:rsidRDefault="00DD0640" w:rsidP="00DD0640">
      <w:pPr>
        <w:pStyle w:val="Paragrafi"/>
        <w:rPr>
          <w:sz w:val="14"/>
          <w:lang w:val="sq-AL"/>
        </w:rPr>
      </w:pPr>
    </w:p>
    <w:p w:rsidR="00DD0640" w:rsidRPr="00995B26" w:rsidRDefault="00DD0640" w:rsidP="00DD0640">
      <w:pPr>
        <w:pStyle w:val="NeniNr"/>
        <w:keepNext w:val="0"/>
        <w:rPr>
          <w:lang w:val="sq-AL"/>
        </w:rPr>
      </w:pPr>
      <w:r w:rsidRPr="00995B26">
        <w:rPr>
          <w:lang w:val="sq-AL"/>
        </w:rPr>
        <w:t>Neni 7</w:t>
      </w:r>
    </w:p>
    <w:p w:rsidR="00DD0640" w:rsidRPr="00995B26" w:rsidRDefault="00DD0640" w:rsidP="00DD0640">
      <w:pPr>
        <w:pStyle w:val="NeniTitull"/>
        <w:keepNext w:val="0"/>
        <w:rPr>
          <w:lang w:val="sq-AL"/>
        </w:rPr>
      </w:pPr>
      <w:r w:rsidRPr="00995B26">
        <w:rPr>
          <w:lang w:val="sq-AL"/>
        </w:rPr>
        <w:t>Miratimi i dokumentacionit për krijimin e bazës së të dhënave shtetërore</w:t>
      </w:r>
    </w:p>
    <w:p w:rsidR="00DD0640" w:rsidRPr="00093639" w:rsidRDefault="00DD0640" w:rsidP="00DD0640">
      <w:pPr>
        <w:pStyle w:val="Paragrafi"/>
        <w:rPr>
          <w:sz w:val="14"/>
          <w:lang w:val="sq-AL"/>
        </w:rPr>
      </w:pP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1. Institucioni</w:t>
      </w:r>
      <w:r>
        <w:rPr>
          <w:lang w:val="sq-AL"/>
        </w:rPr>
        <w:t>,</w:t>
      </w:r>
      <w:r w:rsidRPr="00995B26">
        <w:rPr>
          <w:lang w:val="sq-AL"/>
        </w:rPr>
        <w:t xml:space="preserve"> i cili kërkon të krijojë një bazë të dhënash shtetërore</w:t>
      </w:r>
      <w:r>
        <w:rPr>
          <w:lang w:val="sq-AL"/>
        </w:rPr>
        <w:t>,</w:t>
      </w:r>
      <w:r w:rsidRPr="00995B26">
        <w:rPr>
          <w:lang w:val="sq-AL"/>
        </w:rPr>
        <w:t xml:space="preserve"> </w:t>
      </w:r>
      <w:r>
        <w:rPr>
          <w:lang w:val="sq-AL"/>
        </w:rPr>
        <w:t>bashkëpunon me ARK-në për përgtitjen e dokumentacionit të bazës së të dhënave.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2. Me përgatitjen e dokumentacionit të bazës së të dhënave, institucioni</w:t>
      </w:r>
      <w:r>
        <w:rPr>
          <w:lang w:val="sq-AL"/>
        </w:rPr>
        <w:t>,</w:t>
      </w:r>
      <w:r w:rsidRPr="00995B26">
        <w:rPr>
          <w:lang w:val="sq-AL"/>
        </w:rPr>
        <w:t xml:space="preserve"> i cili kërkon të regjistrojë një bazë të dhënash shtetërore, paraqet pranë ARK</w:t>
      </w:r>
      <w:r>
        <w:rPr>
          <w:lang w:val="sq-AL"/>
        </w:rPr>
        <w:t>-s</w:t>
      </w:r>
      <w:r w:rsidRPr="00B70A49">
        <w:rPr>
          <w:lang w:val="sq-AL"/>
        </w:rPr>
        <w:t>ë</w:t>
      </w:r>
      <w:r w:rsidRPr="00995B26">
        <w:rPr>
          <w:lang w:val="sq-AL"/>
        </w:rPr>
        <w:t xml:space="preserve">, një kërkesë për regjistrim, të </w:t>
      </w:r>
      <w:r w:rsidRPr="00995B26">
        <w:rPr>
          <w:lang w:val="sq-AL"/>
        </w:rPr>
        <w:lastRenderedPageBreak/>
        <w:t>shoqëruar me dokumentacionin e bazës së të dhënave.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3. ARK</w:t>
      </w:r>
      <w:r>
        <w:rPr>
          <w:lang w:val="sq-AL"/>
        </w:rPr>
        <w:t>-ja</w:t>
      </w:r>
      <w:r w:rsidRPr="00995B26">
        <w:rPr>
          <w:lang w:val="sq-AL"/>
        </w:rPr>
        <w:t xml:space="preserve"> vlerëson </w:t>
      </w:r>
      <w:r>
        <w:rPr>
          <w:lang w:val="sq-AL"/>
        </w:rPr>
        <w:t xml:space="preserve">dokumentacionin e bazës së të dhënave dhe kryesisht, </w:t>
      </w:r>
      <w:r w:rsidRPr="00995B26">
        <w:rPr>
          <w:lang w:val="sq-AL"/>
        </w:rPr>
        <w:t xml:space="preserve">përputhshmërinë teknike, klasat e sigurisë dhe masat e </w:t>
      </w:r>
      <w:r>
        <w:rPr>
          <w:lang w:val="sq-AL"/>
        </w:rPr>
        <w:t>sigurisë së bazës së të dhënave</w:t>
      </w:r>
      <w:r w:rsidRPr="00995B26">
        <w:rPr>
          <w:lang w:val="sq-AL"/>
        </w:rPr>
        <w:t xml:space="preserve"> të konformitetit të përbërjes së të dhënave të mbledhura, burimet për mbledhjen e tyre</w:t>
      </w:r>
      <w:r>
        <w:rPr>
          <w:lang w:val="sq-AL"/>
        </w:rPr>
        <w:t>, si verifikon</w:t>
      </w:r>
      <w:r w:rsidRPr="00995B26">
        <w:rPr>
          <w:lang w:val="sq-AL"/>
        </w:rPr>
        <w:t xml:space="preserve"> se </w:t>
      </w:r>
      <w:r>
        <w:rPr>
          <w:lang w:val="sq-AL"/>
        </w:rPr>
        <w:t>cilat të dhëna</w:t>
      </w:r>
      <w:r w:rsidRPr="00995B26">
        <w:rPr>
          <w:lang w:val="sq-AL"/>
        </w:rPr>
        <w:t xml:space="preserve"> janë të dhëna parësore për atë bazë të dhënash.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4. ARK</w:t>
      </w:r>
      <w:r>
        <w:rPr>
          <w:lang w:val="sq-AL"/>
        </w:rPr>
        <w:t>-ja</w:t>
      </w:r>
      <w:r w:rsidRPr="00995B26">
        <w:rPr>
          <w:lang w:val="sq-AL"/>
        </w:rPr>
        <w:t xml:space="preserve"> miraton ose refuzon dokumentacionin, me një shpjegim të arsyetuar brenda njëzet ditë pune nga momenti i paraqitjes së dokumentacionit. 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5. Nëse dokumentacioni i bazës së të dhënave shtetërore është ndryshuar pasi është miratuar nga ARK</w:t>
      </w:r>
      <w:r>
        <w:rPr>
          <w:lang w:val="sq-AL"/>
        </w:rPr>
        <w:t>-ja</w:t>
      </w:r>
      <w:r w:rsidRPr="00995B26">
        <w:rPr>
          <w:lang w:val="sq-AL"/>
        </w:rPr>
        <w:t>, atëherë dokumentacioni do të riparaqitet për miratim.</w:t>
      </w:r>
    </w:p>
    <w:p w:rsidR="00DD0640" w:rsidRPr="00995B26" w:rsidRDefault="00DD0640" w:rsidP="00DD0640">
      <w:pPr>
        <w:pStyle w:val="Paragrafi"/>
        <w:rPr>
          <w:lang w:val="sq-AL"/>
        </w:rPr>
      </w:pPr>
    </w:p>
    <w:p w:rsidR="00DD0640" w:rsidRPr="00995B26" w:rsidRDefault="00DD0640" w:rsidP="00DD0640">
      <w:pPr>
        <w:pStyle w:val="KapitulliTitull"/>
        <w:keepNext w:val="0"/>
      </w:pPr>
      <w:r w:rsidRPr="00995B26">
        <w:t>KAPITULLI III</w:t>
      </w:r>
    </w:p>
    <w:p w:rsidR="00DD0640" w:rsidRPr="00995B26" w:rsidRDefault="00DD0640" w:rsidP="00DD0640">
      <w:pPr>
        <w:pStyle w:val="KapitulliTitull"/>
        <w:keepNext w:val="0"/>
      </w:pPr>
      <w:r w:rsidRPr="00995B26">
        <w:t>REGJISTRIMI I BAZËS SË TË DHËNAVE SHTETËRORE</w:t>
      </w:r>
    </w:p>
    <w:p w:rsidR="00DD0640" w:rsidRPr="00995B26" w:rsidRDefault="00DD0640" w:rsidP="00DD0640">
      <w:pPr>
        <w:pStyle w:val="Paragrafi"/>
        <w:rPr>
          <w:lang w:val="sq-AL"/>
        </w:rPr>
      </w:pPr>
    </w:p>
    <w:p w:rsidR="00DD0640" w:rsidRPr="00995B26" w:rsidRDefault="00DD0640" w:rsidP="00DD0640">
      <w:pPr>
        <w:pStyle w:val="NeniNr"/>
        <w:keepNext w:val="0"/>
        <w:rPr>
          <w:lang w:val="sq-AL"/>
        </w:rPr>
      </w:pPr>
      <w:r w:rsidRPr="00995B26">
        <w:rPr>
          <w:lang w:val="sq-AL"/>
        </w:rPr>
        <w:t>Neni 8</w:t>
      </w:r>
    </w:p>
    <w:p w:rsidR="00DD0640" w:rsidRPr="00995B26" w:rsidRDefault="00DD0640" w:rsidP="00DD0640">
      <w:pPr>
        <w:pStyle w:val="NeniTitull"/>
        <w:keepNext w:val="0"/>
        <w:rPr>
          <w:lang w:val="sq-AL"/>
        </w:rPr>
      </w:pPr>
      <w:r w:rsidRPr="00995B26">
        <w:rPr>
          <w:lang w:val="sq-AL"/>
        </w:rPr>
        <w:t>Bazat e të dhënave shtetërore që i nënshtrohen regjistrimit në ARK</w:t>
      </w:r>
    </w:p>
    <w:p w:rsidR="00DD0640" w:rsidRPr="00995B26" w:rsidRDefault="00DD0640" w:rsidP="00DD0640">
      <w:pPr>
        <w:pStyle w:val="Paragrafi"/>
        <w:rPr>
          <w:lang w:val="sq-AL"/>
        </w:rPr>
      </w:pPr>
    </w:p>
    <w:p w:rsidR="00DD0640" w:rsidRPr="00995B26" w:rsidRDefault="00DD0640" w:rsidP="00DD0640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995B26">
        <w:rPr>
          <w:lang w:val="sq-AL"/>
        </w:rPr>
        <w:t>Të gjitha bazat e të dhënave që krijohen dhe/ose administrohen nga: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a) çdo institucion publik;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b) çdo person juridik privat, që ushtron funksion publik, në përputhje me legjislacionin në fuqi.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2. Bazat e të dhënave të regjistruara në ARK ndahen sipas rëndësisë dhe shkallës së përdorimit.</w:t>
      </w:r>
    </w:p>
    <w:p w:rsidR="00DD0640" w:rsidRPr="00292F4F" w:rsidRDefault="00DD0640" w:rsidP="00DD0640">
      <w:pPr>
        <w:pStyle w:val="Paragrafi"/>
        <w:rPr>
          <w:sz w:val="18"/>
          <w:lang w:val="sq-AL"/>
        </w:rPr>
      </w:pPr>
    </w:p>
    <w:p w:rsidR="00DD0640" w:rsidRPr="00995B26" w:rsidRDefault="00DD0640" w:rsidP="00DD0640">
      <w:pPr>
        <w:pStyle w:val="NeniNr"/>
        <w:keepNext w:val="0"/>
        <w:rPr>
          <w:lang w:val="sq-AL"/>
        </w:rPr>
      </w:pPr>
      <w:r w:rsidRPr="00995B26">
        <w:rPr>
          <w:lang w:val="sq-AL"/>
        </w:rPr>
        <w:t>Neni 9</w:t>
      </w:r>
    </w:p>
    <w:p w:rsidR="00DD0640" w:rsidRPr="00995B26" w:rsidRDefault="00DD0640" w:rsidP="00DD0640">
      <w:pPr>
        <w:pStyle w:val="NeniTitull"/>
        <w:keepNext w:val="0"/>
        <w:rPr>
          <w:lang w:val="sq-AL"/>
        </w:rPr>
      </w:pPr>
      <w:r w:rsidRPr="00995B26">
        <w:rPr>
          <w:lang w:val="sq-AL"/>
        </w:rPr>
        <w:t>Regjistrimi i bazës së të dhënave shtetërore dhe regjistrimi i ndryshimeve në përbërjen e të dhënave të mbledhura në bazat e të dhënave shtetërore</w:t>
      </w:r>
    </w:p>
    <w:p w:rsidR="00DD0640" w:rsidRPr="00292F4F" w:rsidRDefault="00DD0640" w:rsidP="00DD0640">
      <w:pPr>
        <w:pStyle w:val="Paragrafi"/>
        <w:rPr>
          <w:sz w:val="16"/>
          <w:lang w:val="sq-AL"/>
        </w:rPr>
      </w:pP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 xml:space="preserve">1. Regjistrimi i bazës së të dhënave shtetërore ose regjistrimi i ndryshimeve në përbërjen e të dhënave të mbledhura në bazën e të dhënave </w:t>
      </w:r>
      <w:r>
        <w:rPr>
          <w:lang w:val="sq-AL"/>
        </w:rPr>
        <w:t>s</w:t>
      </w:r>
      <w:r w:rsidRPr="00995B26">
        <w:rPr>
          <w:lang w:val="sq-AL"/>
        </w:rPr>
        <w:t>htetërore</w:t>
      </w:r>
      <w:r>
        <w:rPr>
          <w:lang w:val="sq-AL"/>
        </w:rPr>
        <w:t>,</w:t>
      </w:r>
      <w:r w:rsidRPr="00995B26">
        <w:rPr>
          <w:lang w:val="sq-AL"/>
        </w:rPr>
        <w:t xml:space="preserve"> duhet të kryhet pranë ARK</w:t>
      </w:r>
      <w:r>
        <w:rPr>
          <w:lang w:val="sq-AL"/>
        </w:rPr>
        <w:t>-s</w:t>
      </w:r>
      <w:r w:rsidRPr="00973705">
        <w:rPr>
          <w:lang w:val="sq-AL"/>
        </w:rPr>
        <w:t>ë</w:t>
      </w:r>
      <w:r w:rsidRPr="00995B26">
        <w:rPr>
          <w:lang w:val="sq-AL"/>
        </w:rPr>
        <w:t xml:space="preserve"> brenda 20 ditëve</w:t>
      </w:r>
      <w:r>
        <w:rPr>
          <w:lang w:val="sq-AL"/>
        </w:rPr>
        <w:t xml:space="preserve"> </w:t>
      </w:r>
      <w:r w:rsidRPr="00995B26">
        <w:rPr>
          <w:lang w:val="sq-AL"/>
        </w:rPr>
        <w:t xml:space="preserve">nga hyrja në fuqi e legjislacionit përkatës për krijimin e </w:t>
      </w:r>
      <w:r>
        <w:rPr>
          <w:lang w:val="sq-AL"/>
        </w:rPr>
        <w:t>b</w:t>
      </w:r>
      <w:r w:rsidRPr="00995B26">
        <w:rPr>
          <w:lang w:val="sq-AL"/>
        </w:rPr>
        <w:t xml:space="preserve">azës së të dhënave </w:t>
      </w:r>
      <w:r>
        <w:rPr>
          <w:lang w:val="sq-AL"/>
        </w:rPr>
        <w:t>s</w:t>
      </w:r>
      <w:r w:rsidRPr="00995B26">
        <w:rPr>
          <w:lang w:val="sq-AL"/>
        </w:rPr>
        <w:t>htetërore.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2. Para regjistrimit të një baze të dhënash shtetërore ose regjistrimin e ndryshimeve në përbërjen e të dhënave të mbledhura në një bazë të dhënash shtetërore, ARK</w:t>
      </w:r>
      <w:r>
        <w:rPr>
          <w:lang w:val="sq-AL"/>
        </w:rPr>
        <w:t>-ja</w:t>
      </w:r>
      <w:r w:rsidRPr="00995B26">
        <w:rPr>
          <w:lang w:val="sq-AL"/>
        </w:rPr>
        <w:t xml:space="preserve"> do të verifikojë informacionin e dhënë në dokumentacionin e bazës së të dhënave, sipas procedurës së parashikuar në nenin 7.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3. Pas kryerjes së verifikimit, ARK</w:t>
      </w:r>
      <w:r>
        <w:rPr>
          <w:lang w:val="sq-AL"/>
        </w:rPr>
        <w:t>-ja</w:t>
      </w:r>
      <w:r w:rsidRPr="00995B26">
        <w:rPr>
          <w:lang w:val="sq-AL"/>
        </w:rPr>
        <w:t xml:space="preserve"> regjistron bazën e të dhënave shtetërore ose regjistron ndryshimet në përbërjen e të dhënave të mbledhura në bazën e të dhënave shtetërore, sipas të dhënave të përcaktuara në nenin 11, 12 dhe 13 të kësaj rregulloreje. 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4. ARK</w:t>
      </w:r>
      <w:r>
        <w:rPr>
          <w:lang w:val="sq-AL"/>
        </w:rPr>
        <w:t>-ja</w:t>
      </w:r>
      <w:r w:rsidRPr="00995B26">
        <w:rPr>
          <w:lang w:val="sq-AL"/>
        </w:rPr>
        <w:t xml:space="preserve"> lëshon njoftimin e regjistrimit ose të ndryshimeve për të gjitha institucionet e regjistruara në ARK.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Për sa më sipër, ARK</w:t>
      </w:r>
      <w:r>
        <w:rPr>
          <w:lang w:val="sq-AL"/>
        </w:rPr>
        <w:t>-ja</w:t>
      </w:r>
      <w:r w:rsidRPr="00995B26">
        <w:rPr>
          <w:lang w:val="sq-AL"/>
        </w:rPr>
        <w:t xml:space="preserve"> njofton Komisionerin për Mbrojtjen e të Dhënave Personale.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5. Një bazë të dhënash shtetërore</w:t>
      </w:r>
      <w:r>
        <w:rPr>
          <w:lang w:val="sq-AL"/>
        </w:rPr>
        <w:t>,</w:t>
      </w:r>
      <w:r w:rsidRPr="00995B26">
        <w:rPr>
          <w:lang w:val="sq-AL"/>
        </w:rPr>
        <w:t xml:space="preserve"> e cila nuk është e regjistruar në ARK</w:t>
      </w:r>
      <w:r>
        <w:rPr>
          <w:lang w:val="sq-AL"/>
        </w:rPr>
        <w:t>,</w:t>
      </w:r>
      <w:r w:rsidRPr="00995B26">
        <w:rPr>
          <w:lang w:val="sq-AL"/>
        </w:rPr>
        <w:t xml:space="preserve"> nuk vihet në përdorim dhe as ndërvepron me të tjera baza të dhënash shtetërore.</w:t>
      </w:r>
    </w:p>
    <w:p w:rsidR="00DD0640" w:rsidRPr="00292F4F" w:rsidRDefault="00DD0640" w:rsidP="00DD0640">
      <w:pPr>
        <w:pStyle w:val="Paragrafi"/>
        <w:rPr>
          <w:sz w:val="16"/>
          <w:lang w:val="sq-AL"/>
        </w:rPr>
      </w:pPr>
    </w:p>
    <w:p w:rsidR="00DD0640" w:rsidRPr="00995B26" w:rsidRDefault="00DD0640" w:rsidP="00DD0640">
      <w:pPr>
        <w:pStyle w:val="NeniNr"/>
        <w:keepNext w:val="0"/>
        <w:rPr>
          <w:lang w:val="sq-AL"/>
        </w:rPr>
      </w:pPr>
      <w:r w:rsidRPr="00995B26">
        <w:rPr>
          <w:lang w:val="sq-AL"/>
        </w:rPr>
        <w:t>Neni 10</w:t>
      </w:r>
    </w:p>
    <w:p w:rsidR="00DD0640" w:rsidRPr="00995B26" w:rsidRDefault="00DD0640" w:rsidP="00DD0640">
      <w:pPr>
        <w:pStyle w:val="NeniTitull"/>
        <w:keepNext w:val="0"/>
        <w:rPr>
          <w:lang w:val="sq-AL"/>
        </w:rPr>
      </w:pPr>
      <w:r w:rsidRPr="00995B26">
        <w:rPr>
          <w:lang w:val="sq-AL"/>
        </w:rPr>
        <w:t>Regjistrimi i përfundimit të funksionimit të bazës së të dhënave shtetërore</w:t>
      </w:r>
    </w:p>
    <w:p w:rsidR="00DD0640" w:rsidRPr="00292F4F" w:rsidRDefault="00DD0640" w:rsidP="00DD0640">
      <w:pPr>
        <w:pStyle w:val="Paragrafi"/>
        <w:rPr>
          <w:sz w:val="16"/>
          <w:lang w:val="sq-AL"/>
        </w:rPr>
      </w:pP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1. Përfundimi i funksionimit të një baze të dhënash bëhet me vendim të Këshillit të Ministrave.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2. Institucioni administrues i bazës së të dhënave shtetërore njofton, nëpërmjet ARK</w:t>
      </w:r>
      <w:r>
        <w:rPr>
          <w:lang w:val="sq-AL"/>
        </w:rPr>
        <w:t>-s</w:t>
      </w:r>
      <w:r w:rsidRPr="00736BF3">
        <w:rPr>
          <w:lang w:val="sq-AL"/>
        </w:rPr>
        <w:t>ë</w:t>
      </w:r>
      <w:r w:rsidRPr="00995B26">
        <w:rPr>
          <w:lang w:val="sq-AL"/>
        </w:rPr>
        <w:t xml:space="preserve">, Komisionerin për Mbrojtjen e të Dhënave Personale për ndërprerjen e funksionimit të bazës së të dhënave. Komisioneri për </w:t>
      </w:r>
      <w:r>
        <w:rPr>
          <w:lang w:val="sq-AL"/>
        </w:rPr>
        <w:t>Mbrojtjen e t</w:t>
      </w:r>
      <w:r w:rsidRPr="00995B26">
        <w:rPr>
          <w:lang w:val="sq-AL"/>
        </w:rPr>
        <w:t>ë Dhënave Personale ka të drejtë të kërkojë që transmetimi apo shkatërrimi i të dhënave të kryhet në prani të përfaqësuesve të autorizuar prej tij.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3. Me kryerjen e transmetimit apo shkatërrimit të të dhënave</w:t>
      </w:r>
      <w:r>
        <w:rPr>
          <w:lang w:val="sq-AL"/>
        </w:rPr>
        <w:t>,</w:t>
      </w:r>
      <w:r w:rsidRPr="00995B26">
        <w:rPr>
          <w:lang w:val="sq-AL"/>
        </w:rPr>
        <w:t xml:space="preserve"> ARK</w:t>
      </w:r>
      <w:r>
        <w:rPr>
          <w:lang w:val="sq-AL"/>
        </w:rPr>
        <w:t>-ja</w:t>
      </w:r>
      <w:r w:rsidRPr="00995B26">
        <w:rPr>
          <w:lang w:val="sq-AL"/>
        </w:rPr>
        <w:t xml:space="preserve"> shënon në regjistër</w:t>
      </w:r>
      <w:r>
        <w:rPr>
          <w:lang w:val="sq-AL"/>
        </w:rPr>
        <w:t xml:space="preserve"> </w:t>
      </w:r>
      <w:r>
        <w:rPr>
          <w:lang w:val="sq-AL"/>
        </w:rPr>
        <w:lastRenderedPageBreak/>
        <w:t>“</w:t>
      </w:r>
      <w:r w:rsidRPr="00995B26">
        <w:rPr>
          <w:lang w:val="sq-AL"/>
        </w:rPr>
        <w:t>funksionimi i bazës së të dhënave, i ndërprerë</w:t>
      </w:r>
      <w:r>
        <w:rPr>
          <w:lang w:val="sq-AL"/>
        </w:rPr>
        <w:t>”</w:t>
      </w:r>
      <w:r w:rsidRPr="00995B26">
        <w:rPr>
          <w:lang w:val="sq-AL"/>
        </w:rPr>
        <w:t>.</w:t>
      </w:r>
    </w:p>
    <w:p w:rsidR="00DD0640" w:rsidRPr="00995B26" w:rsidRDefault="00DD0640" w:rsidP="00DD0640">
      <w:pPr>
        <w:pStyle w:val="Paragrafi"/>
        <w:rPr>
          <w:lang w:val="sq-AL"/>
        </w:rPr>
      </w:pPr>
    </w:p>
    <w:p w:rsidR="00DD0640" w:rsidRPr="00995B26" w:rsidRDefault="00DD0640" w:rsidP="00DD0640">
      <w:pPr>
        <w:pStyle w:val="KapitulliTitull"/>
        <w:keepNext w:val="0"/>
      </w:pPr>
      <w:r w:rsidRPr="00995B26">
        <w:t>KAPITULLI IV</w:t>
      </w:r>
    </w:p>
    <w:p w:rsidR="00DD0640" w:rsidRPr="00995B26" w:rsidRDefault="00DD0640" w:rsidP="00DD0640">
      <w:pPr>
        <w:pStyle w:val="KapitulliTitull"/>
        <w:keepNext w:val="0"/>
      </w:pPr>
      <w:r w:rsidRPr="00995B26">
        <w:t>ARK</w:t>
      </w:r>
    </w:p>
    <w:p w:rsidR="00DD0640" w:rsidRPr="00995B26" w:rsidRDefault="00DD0640" w:rsidP="00DD0640">
      <w:pPr>
        <w:pStyle w:val="Paragrafi"/>
        <w:rPr>
          <w:lang w:val="sq-AL"/>
        </w:rPr>
      </w:pPr>
    </w:p>
    <w:p w:rsidR="00DD0640" w:rsidRPr="00995B26" w:rsidRDefault="00DD0640" w:rsidP="00DD0640">
      <w:pPr>
        <w:pStyle w:val="NeniNr"/>
        <w:keepNext w:val="0"/>
        <w:rPr>
          <w:lang w:val="sq-AL"/>
        </w:rPr>
      </w:pPr>
      <w:r w:rsidRPr="00995B26">
        <w:rPr>
          <w:lang w:val="sq-AL"/>
        </w:rPr>
        <w:t>Neni 11</w:t>
      </w:r>
    </w:p>
    <w:p w:rsidR="00DD0640" w:rsidRPr="00995B26" w:rsidRDefault="00DD0640" w:rsidP="00DD0640">
      <w:pPr>
        <w:pStyle w:val="NeniTitull"/>
        <w:keepNext w:val="0"/>
        <w:rPr>
          <w:lang w:val="sq-AL"/>
        </w:rPr>
      </w:pPr>
      <w:r w:rsidRPr="00995B26">
        <w:rPr>
          <w:lang w:val="sq-AL"/>
        </w:rPr>
        <w:t>Regjistri kombëtar i bazave të të dhënave shtetërore</w:t>
      </w:r>
    </w:p>
    <w:p w:rsidR="00DD0640" w:rsidRPr="00995B26" w:rsidRDefault="00DD0640" w:rsidP="00DD0640">
      <w:pPr>
        <w:pStyle w:val="Paragrafi"/>
        <w:ind w:left="720" w:firstLine="0"/>
        <w:rPr>
          <w:lang w:val="sq-AL"/>
        </w:rPr>
      </w:pPr>
      <w:r w:rsidRPr="00995B26">
        <w:rPr>
          <w:lang w:val="sq-AL"/>
        </w:rPr>
        <w:br/>
        <w:t>Regjistri i bazave të të dhënave shtetërore përmban: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1. Emërtimin e bazës së të dhënave dhe shkurtimin, n</w:t>
      </w:r>
      <w:r>
        <w:rPr>
          <w:lang w:val="sq-AL"/>
        </w:rPr>
        <w:t>ë gjuhën shqipe dhe në anglisht: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a) datën e themelimit;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b) datën e vënies në shërbim;</w:t>
      </w:r>
      <w:r>
        <w:rPr>
          <w:lang w:val="sq-AL"/>
        </w:rPr>
        <w:t xml:space="preserve"> 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c) institucionin administrues ose subjektet përgjegjëse;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i) kodi</w:t>
      </w:r>
      <w:r>
        <w:rPr>
          <w:lang w:val="sq-AL"/>
        </w:rPr>
        <w:t>n e</w:t>
      </w:r>
      <w:r w:rsidRPr="00995B26">
        <w:rPr>
          <w:lang w:val="sq-AL"/>
        </w:rPr>
        <w:t xml:space="preserve"> regjistrit të institucionit administrues;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ii) adresën e agjencisë;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 xml:space="preserve">iii) adresën </w:t>
      </w:r>
      <w:r>
        <w:rPr>
          <w:lang w:val="sq-AL"/>
        </w:rPr>
        <w:t xml:space="preserve">e </w:t>
      </w:r>
      <w:r w:rsidRPr="00995B26">
        <w:rPr>
          <w:lang w:val="sq-AL"/>
        </w:rPr>
        <w:t>faqes zyrtare në internet</w:t>
      </w:r>
      <w:r>
        <w:rPr>
          <w:lang w:val="sq-AL"/>
        </w:rPr>
        <w:t>, të institucionit administrues.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2. Të dhënat e personit të kontaktit;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i) roli i personit të kontaktit;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 xml:space="preserve">ii) të </w:t>
      </w:r>
      <w:r>
        <w:rPr>
          <w:lang w:val="sq-AL"/>
        </w:rPr>
        <w:t>drejtat e personit të kontaktit: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iii) afatin e vlefshmërisë së të dr</w:t>
      </w:r>
      <w:r>
        <w:rPr>
          <w:lang w:val="sq-AL"/>
        </w:rPr>
        <w:t>ejtave të personit të kontaktit;</w:t>
      </w:r>
      <w:r w:rsidRPr="00995B26">
        <w:rPr>
          <w:lang w:val="sq-AL"/>
        </w:rPr>
        <w:t xml:space="preserve"> 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 xml:space="preserve">iv) </w:t>
      </w:r>
      <w:r>
        <w:rPr>
          <w:lang w:val="sq-AL"/>
        </w:rPr>
        <w:t>statusi i vlefshmëris</w:t>
      </w:r>
      <w:r w:rsidRPr="00995B26">
        <w:rPr>
          <w:lang w:val="sq-AL"/>
        </w:rPr>
        <w:t>ë së të drejtave;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v) nivelin e përgjegjësisë së personit të kontaktit;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 xml:space="preserve">vi) adresën e postës elektronike; 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vii) numrin e telefonit të personit të kontaktit.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3. Bazën ligjore për krijimin e</w:t>
      </w:r>
      <w:r>
        <w:rPr>
          <w:lang w:val="sq-AL"/>
        </w:rPr>
        <w:t xml:space="preserve"> bazës së të dhënave shtetërore.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4. Dokumentacionin teknik të bazës së të dhënave shtetërore</w:t>
      </w:r>
      <w:r>
        <w:rPr>
          <w:lang w:val="sq-AL"/>
        </w:rPr>
        <w:t>,</w:t>
      </w:r>
      <w:r w:rsidRPr="00995B26">
        <w:rPr>
          <w:lang w:val="sq-AL"/>
        </w:rPr>
        <w:t xml:space="preserve"> që përmban: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 xml:space="preserve">i) arkitekturën e bazës së të dhënave; 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 xml:space="preserve">ii) arkitekturën </w:t>
      </w:r>
      <w:r w:rsidRPr="00BC4661">
        <w:rPr>
          <w:i/>
          <w:lang w:val="sq-AL"/>
        </w:rPr>
        <w:t>Software dhe Hardware</w:t>
      </w:r>
      <w:r w:rsidRPr="00995B26">
        <w:rPr>
          <w:lang w:val="sq-AL"/>
        </w:rPr>
        <w:t xml:space="preserve">; 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 xml:space="preserve">iii) kërkesat dhe rregullat për administrimin e bazës së të dhënave; 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iv) dhënësin/dhënësit e informacionit;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v) të dhënat parësore;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vi) bazat e të dhënave me të cilat ndërvepron;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vii) të dhënat dytësore;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viii) subjektet e interesuara;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ix) nivelin e aksesi</w:t>
      </w:r>
      <w:r>
        <w:rPr>
          <w:lang w:val="sq-AL"/>
        </w:rPr>
        <w:t>mit për subjektet e interesuara.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5. Masat e marra për sigurinë e</w:t>
      </w:r>
      <w:r>
        <w:rPr>
          <w:lang w:val="sq-AL"/>
        </w:rPr>
        <w:t xml:space="preserve"> bazës së të dhënave shtetërore.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6. Nivelin e sigurisë së</w:t>
      </w:r>
      <w:r>
        <w:rPr>
          <w:lang w:val="sq-AL"/>
        </w:rPr>
        <w:t xml:space="preserve"> bazës së të dhënave shtetërore.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7. Masat e marra për m</w:t>
      </w:r>
      <w:r>
        <w:rPr>
          <w:lang w:val="sq-AL"/>
        </w:rPr>
        <w:t>brojtjen e të dhënave personale.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 xml:space="preserve">8. Shërbimet </w:t>
      </w:r>
      <w:r>
        <w:rPr>
          <w:lang w:val="sq-AL"/>
        </w:rPr>
        <w:t>elektronike të ofruara.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 xml:space="preserve">9. Klasifikimin </w:t>
      </w:r>
      <w:r>
        <w:rPr>
          <w:lang w:val="sq-AL"/>
        </w:rPr>
        <w:t>e bazës së të dhënave.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 xml:space="preserve">10. Mënyrën </w:t>
      </w:r>
      <w:r>
        <w:rPr>
          <w:lang w:val="sq-AL"/>
        </w:rPr>
        <w:t>e arkivimit të të dhënave.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11. Listën e të dhë</w:t>
      </w:r>
      <w:r>
        <w:rPr>
          <w:lang w:val="sq-AL"/>
        </w:rPr>
        <w:t>nave që i nënshtrohen arkivimit.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 xml:space="preserve">12. Standardet e </w:t>
      </w:r>
      <w:r>
        <w:rPr>
          <w:lang w:val="sq-AL"/>
        </w:rPr>
        <w:t>aplikuara në bazën e të dhënave.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13. Të dhënat në lidhje me monitorimin e bazës së të dhënav</w:t>
      </w:r>
      <w:r>
        <w:rPr>
          <w:lang w:val="sq-AL"/>
        </w:rPr>
        <w:t>e dhe statistikave operacionale.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14. Të dhënat statistikore të nevojshme për nxjerrjen e statistikave</w:t>
      </w:r>
      <w:r>
        <w:rPr>
          <w:lang w:val="sq-AL"/>
        </w:rPr>
        <w:t>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15. Bazën ligj</w:t>
      </w:r>
      <w:r>
        <w:rPr>
          <w:lang w:val="sq-AL"/>
        </w:rPr>
        <w:t>ore për ndryshimin e përbërjes së të dhënave.</w:t>
      </w:r>
      <w:r w:rsidRPr="00995B26">
        <w:rPr>
          <w:lang w:val="sq-AL"/>
        </w:rPr>
        <w:t xml:space="preserve"> 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16. Datën e fillimit të ndryshi</w:t>
      </w:r>
      <w:r>
        <w:rPr>
          <w:lang w:val="sq-AL"/>
        </w:rPr>
        <w:t>mit të përbërjes së të dhënave.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17. Çdo ndryshim të nevojshëm që lidhet me ndrys</w:t>
      </w:r>
      <w:r>
        <w:rPr>
          <w:lang w:val="sq-AL"/>
        </w:rPr>
        <w:t>himin e përbërjes së të dhënave.</w:t>
      </w:r>
    </w:p>
    <w:p w:rsidR="00DD0640" w:rsidRPr="00995B26" w:rsidRDefault="00DD0640" w:rsidP="00DD0640">
      <w:pPr>
        <w:pStyle w:val="Paragrafi"/>
        <w:rPr>
          <w:lang w:val="sq-AL"/>
        </w:rPr>
      </w:pPr>
    </w:p>
    <w:p w:rsidR="00DD0640" w:rsidRPr="00995B26" w:rsidRDefault="00DD0640" w:rsidP="00DD0640">
      <w:pPr>
        <w:pStyle w:val="NeniNr"/>
        <w:keepNext w:val="0"/>
        <w:rPr>
          <w:lang w:val="sq-AL"/>
        </w:rPr>
      </w:pPr>
      <w:r w:rsidRPr="00995B26">
        <w:rPr>
          <w:lang w:val="sq-AL"/>
        </w:rPr>
        <w:lastRenderedPageBreak/>
        <w:t>Neni 12</w:t>
      </w:r>
    </w:p>
    <w:p w:rsidR="00DD0640" w:rsidRPr="00995B26" w:rsidRDefault="00DD0640" w:rsidP="00DD0640">
      <w:pPr>
        <w:pStyle w:val="NeniTitull"/>
        <w:keepNext w:val="0"/>
        <w:rPr>
          <w:lang w:val="sq-AL"/>
        </w:rPr>
      </w:pPr>
      <w:r w:rsidRPr="00995B26">
        <w:rPr>
          <w:lang w:val="sq-AL"/>
        </w:rPr>
        <w:t>Regjistri kombëtar i shërbimeve elektronike të ofruara</w:t>
      </w:r>
    </w:p>
    <w:p w:rsidR="00DD0640" w:rsidRPr="00995B26" w:rsidRDefault="00DD0640" w:rsidP="00DD0640">
      <w:pPr>
        <w:pStyle w:val="Paragrafi"/>
        <w:rPr>
          <w:lang w:val="sq-AL"/>
        </w:rPr>
      </w:pP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Regjistri kombëtar i shërbimeve elektronike përmban të dhënat e mëposhtme: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a) Emri i të shërbimit;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 xml:space="preserve">b) </w:t>
      </w:r>
      <w:r>
        <w:rPr>
          <w:lang w:val="sq-AL"/>
        </w:rPr>
        <w:t>Kodi i</w:t>
      </w:r>
      <w:r w:rsidRPr="00995B26">
        <w:rPr>
          <w:lang w:val="sq-AL"/>
        </w:rPr>
        <w:t xml:space="preserve"> shërbimit;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c) Përshkrimi i shërbimit;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d) Statusi i shërbimit;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e) Lloji i shërbimit;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 xml:space="preserve">f) Grupi i përdoruesve të shërbimit; 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g) Lidhja e shërbimit me shërbime të tjera dhe bazat e të dhënave shtetërore;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h) Informacion</w:t>
      </w:r>
      <w:r>
        <w:rPr>
          <w:lang w:val="sq-AL"/>
        </w:rPr>
        <w:t>,</w:t>
      </w:r>
      <w:r w:rsidRPr="00995B26">
        <w:rPr>
          <w:lang w:val="sq-AL"/>
        </w:rPr>
        <w:t xml:space="preserve"> nëse trajtohen të dhëna personale;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i) Informacion</w:t>
      </w:r>
      <w:r>
        <w:rPr>
          <w:lang w:val="sq-AL"/>
        </w:rPr>
        <w:t>,</w:t>
      </w:r>
      <w:r w:rsidRPr="00995B26">
        <w:rPr>
          <w:lang w:val="sq-AL"/>
        </w:rPr>
        <w:t xml:space="preserve"> nëse trajtohen të dhëna personale sensitive;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j) Klasa e sigurisë së shërbimit;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k) Niveli i shërbimit të sigurisë;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l) Të dhënat statistikore të nevojshme për nxjerrjen e statistikave</w:t>
      </w:r>
      <w:r>
        <w:rPr>
          <w:lang w:val="sq-AL"/>
        </w:rPr>
        <w:t>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m) Të dhënat në lidhje me monitorimin e shërbimev</w:t>
      </w:r>
      <w:r>
        <w:rPr>
          <w:lang w:val="sq-AL"/>
        </w:rPr>
        <w:t>e dhe statistikave operacionale.</w:t>
      </w:r>
    </w:p>
    <w:p w:rsidR="00DD0640" w:rsidRPr="00995B26" w:rsidRDefault="00DD0640" w:rsidP="00DD0640">
      <w:pPr>
        <w:pStyle w:val="Paragrafi"/>
        <w:rPr>
          <w:lang w:val="sq-AL"/>
        </w:rPr>
      </w:pPr>
    </w:p>
    <w:p w:rsidR="00DD0640" w:rsidRPr="00995B26" w:rsidRDefault="00DD0640" w:rsidP="00DD0640">
      <w:pPr>
        <w:pStyle w:val="NeniNr"/>
        <w:keepNext w:val="0"/>
        <w:rPr>
          <w:lang w:val="sq-AL"/>
        </w:rPr>
      </w:pPr>
      <w:r w:rsidRPr="00995B26">
        <w:rPr>
          <w:lang w:val="sq-AL"/>
        </w:rPr>
        <w:t>Neni 13</w:t>
      </w:r>
    </w:p>
    <w:p w:rsidR="00DD0640" w:rsidRPr="00995B26" w:rsidRDefault="00DD0640" w:rsidP="00DD0640">
      <w:pPr>
        <w:pStyle w:val="NeniTitull"/>
        <w:keepNext w:val="0"/>
        <w:rPr>
          <w:lang w:val="sq-AL"/>
        </w:rPr>
      </w:pPr>
      <w:r w:rsidRPr="00995B26">
        <w:rPr>
          <w:lang w:val="sq-AL"/>
        </w:rPr>
        <w:t>Regjistri i fushave semantike</w:t>
      </w:r>
    </w:p>
    <w:p w:rsidR="00DD0640" w:rsidRPr="00995B26" w:rsidRDefault="00DD0640" w:rsidP="00DD0640">
      <w:pPr>
        <w:pStyle w:val="Paragrafi"/>
        <w:rPr>
          <w:lang w:val="sq-AL"/>
        </w:rPr>
      </w:pP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Regjistri i fushave semantike përmban të dhënat e mëposhtme: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1. Të dhëna të përgjithshme: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a) emri i fushës semantike;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b) përshkrimin e fushës semantike</w:t>
      </w:r>
      <w:r>
        <w:rPr>
          <w:lang w:val="sq-AL"/>
        </w:rPr>
        <w:t>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2. Të dhënat e fjalorëve të fushave semantike: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a) versionin e fjalorit;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b) versionin e mëparshëm të fjalorit;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 xml:space="preserve">c) </w:t>
      </w:r>
      <w:r>
        <w:rPr>
          <w:lang w:val="sq-AL"/>
        </w:rPr>
        <w:t>formë</w:t>
      </w:r>
      <w:r w:rsidRPr="00995B26">
        <w:rPr>
          <w:lang w:val="sq-AL"/>
        </w:rPr>
        <w:t>n komjuterike të lexueshme të fjalorit (OWL).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3. Përbërjen e të dhënave në lidhje me fjalorët e fushave sema</w:t>
      </w:r>
      <w:r>
        <w:rPr>
          <w:lang w:val="sq-AL"/>
        </w:rPr>
        <w:t>n</w:t>
      </w:r>
      <w:r w:rsidRPr="00995B26">
        <w:rPr>
          <w:lang w:val="sq-AL"/>
        </w:rPr>
        <w:t>tike: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a) Uniform Resource Locator (URL);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b) emrin e termit;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c) përshkrimin e termit;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d) lidhjen e termit me termat e tjerë.</w:t>
      </w:r>
    </w:p>
    <w:p w:rsidR="00DD0640" w:rsidRPr="00995B26" w:rsidRDefault="00DD0640" w:rsidP="00DD0640">
      <w:pPr>
        <w:pStyle w:val="Paragrafi"/>
        <w:rPr>
          <w:lang w:val="sq-AL"/>
        </w:rPr>
      </w:pPr>
    </w:p>
    <w:p w:rsidR="00DD0640" w:rsidRPr="00995B26" w:rsidRDefault="00DD0640" w:rsidP="00DD0640">
      <w:pPr>
        <w:pStyle w:val="NeniNr"/>
        <w:keepNext w:val="0"/>
        <w:rPr>
          <w:lang w:val="sq-AL"/>
        </w:rPr>
      </w:pPr>
      <w:r w:rsidRPr="00995B26">
        <w:rPr>
          <w:lang w:val="sq-AL"/>
        </w:rPr>
        <w:t>Neni 14</w:t>
      </w:r>
    </w:p>
    <w:p w:rsidR="00DD0640" w:rsidRPr="00995B26" w:rsidRDefault="00DD0640" w:rsidP="00DD0640">
      <w:pPr>
        <w:pStyle w:val="NeniTitull"/>
        <w:keepNext w:val="0"/>
        <w:rPr>
          <w:lang w:val="sq-AL"/>
        </w:rPr>
      </w:pPr>
      <w:r w:rsidRPr="00995B26">
        <w:rPr>
          <w:lang w:val="sq-AL"/>
        </w:rPr>
        <w:t>Korniza kombëtare e ndërveprimit</w:t>
      </w:r>
    </w:p>
    <w:p w:rsidR="00DD0640" w:rsidRPr="00995B26" w:rsidRDefault="00DD0640" w:rsidP="00DD0640">
      <w:pPr>
        <w:pStyle w:val="Paragrafi"/>
        <w:rPr>
          <w:lang w:val="sq-AL"/>
        </w:rPr>
      </w:pP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 xml:space="preserve">1. Sistemi i ndërveprimit të </w:t>
      </w:r>
      <w:r>
        <w:rPr>
          <w:lang w:val="sq-AL"/>
        </w:rPr>
        <w:t>bazave të të dhënave shtetërore</w:t>
      </w:r>
      <w:r w:rsidRPr="00995B26">
        <w:rPr>
          <w:lang w:val="sq-AL"/>
        </w:rPr>
        <w:t xml:space="preserve"> koordinohet, zhvillohet dhe administrohet nga Autoriteti Rregullator Koordinues i bazave të të dhënave shtetërore.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2. Korniza kombëtare e ndërveprimit hartohet nga ARK</w:t>
      </w:r>
      <w:r>
        <w:rPr>
          <w:lang w:val="sq-AL"/>
        </w:rPr>
        <w:t>-ja</w:t>
      </w:r>
      <w:r w:rsidRPr="00995B26">
        <w:rPr>
          <w:lang w:val="sq-AL"/>
        </w:rPr>
        <w:t>, bazuar në rekomandimet e kornizës europiane të ndërveprimit dhe standardet ndërkombëtare.</w:t>
      </w:r>
    </w:p>
    <w:p w:rsidR="00DD0640" w:rsidRDefault="00DD0640" w:rsidP="00DD0640">
      <w:pPr>
        <w:pStyle w:val="Paragrafi"/>
        <w:rPr>
          <w:lang w:val="sq-AL"/>
        </w:rPr>
      </w:pPr>
    </w:p>
    <w:p w:rsidR="00DD0640" w:rsidRPr="00995B26" w:rsidRDefault="00DD0640" w:rsidP="00DD0640">
      <w:pPr>
        <w:pStyle w:val="Paragrafi"/>
        <w:rPr>
          <w:lang w:val="sq-AL"/>
        </w:rPr>
      </w:pPr>
    </w:p>
    <w:p w:rsidR="00DD0640" w:rsidRPr="00995B26" w:rsidRDefault="00DD0640" w:rsidP="00DD0640">
      <w:pPr>
        <w:pStyle w:val="NeniNr"/>
        <w:keepNext w:val="0"/>
        <w:rPr>
          <w:lang w:val="sq-AL"/>
        </w:rPr>
      </w:pPr>
      <w:r w:rsidRPr="00995B26">
        <w:rPr>
          <w:lang w:val="sq-AL"/>
        </w:rPr>
        <w:t>Neni 15</w:t>
      </w:r>
    </w:p>
    <w:p w:rsidR="00DD0640" w:rsidRPr="00995B26" w:rsidRDefault="00DD0640" w:rsidP="00DD0640">
      <w:pPr>
        <w:pStyle w:val="NeniTitull"/>
        <w:keepNext w:val="0"/>
        <w:rPr>
          <w:lang w:val="sq-AL"/>
        </w:rPr>
      </w:pPr>
      <w:r w:rsidRPr="00995B26">
        <w:rPr>
          <w:lang w:val="sq-AL"/>
        </w:rPr>
        <w:t xml:space="preserve">Statistikat zyrtare </w:t>
      </w:r>
    </w:p>
    <w:p w:rsidR="00DD0640" w:rsidRPr="00995B26" w:rsidRDefault="00DD0640" w:rsidP="00DD0640">
      <w:pPr>
        <w:pStyle w:val="Paragrafi"/>
        <w:rPr>
          <w:lang w:val="sq-AL"/>
        </w:rPr>
      </w:pP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ARK</w:t>
      </w:r>
      <w:r>
        <w:rPr>
          <w:lang w:val="sq-AL"/>
        </w:rPr>
        <w:t>-ja</w:t>
      </w:r>
      <w:r w:rsidRPr="00995B26">
        <w:rPr>
          <w:lang w:val="sq-AL"/>
        </w:rPr>
        <w:t xml:space="preserve"> bash</w:t>
      </w:r>
      <w:r>
        <w:rPr>
          <w:lang w:val="sq-AL"/>
        </w:rPr>
        <w:t>këpunon dhe siguron koordinimin ndërmjet institucionit administrues të bazës së të dhënave shtetërore</w:t>
      </w:r>
      <w:r w:rsidRPr="00995B26">
        <w:rPr>
          <w:lang w:val="sq-AL"/>
        </w:rPr>
        <w:t xml:space="preserve"> e Institutit të Statistikave </w:t>
      </w:r>
      <w:r>
        <w:rPr>
          <w:lang w:val="sq-AL"/>
        </w:rPr>
        <w:t xml:space="preserve">për nxjerrjen e statistikave, në përputhje me legjislacionin </w:t>
      </w:r>
      <w:r>
        <w:rPr>
          <w:lang w:val="sq-AL"/>
        </w:rPr>
        <w:lastRenderedPageBreak/>
        <w:t>në fuqi.</w:t>
      </w:r>
    </w:p>
    <w:p w:rsidR="00DD0640" w:rsidRPr="00995B26" w:rsidRDefault="00DD0640" w:rsidP="00DD0640">
      <w:pPr>
        <w:pStyle w:val="Paragrafi"/>
        <w:rPr>
          <w:lang w:val="sq-AL"/>
        </w:rPr>
      </w:pPr>
    </w:p>
    <w:p w:rsidR="00DD0640" w:rsidRPr="00995B26" w:rsidRDefault="00DD0640" w:rsidP="00DD0640">
      <w:pPr>
        <w:pStyle w:val="NeniNr"/>
        <w:keepNext w:val="0"/>
        <w:rPr>
          <w:lang w:val="sq-AL"/>
        </w:rPr>
      </w:pPr>
      <w:r w:rsidRPr="00995B26">
        <w:rPr>
          <w:lang w:val="sq-AL"/>
        </w:rPr>
        <w:t>Neni 16</w:t>
      </w:r>
    </w:p>
    <w:p w:rsidR="00DD0640" w:rsidRPr="00995B26" w:rsidRDefault="00DD0640" w:rsidP="00DD0640">
      <w:pPr>
        <w:pStyle w:val="NeniTitull"/>
        <w:keepNext w:val="0"/>
        <w:rPr>
          <w:lang w:val="sq-AL"/>
        </w:rPr>
      </w:pPr>
      <w:r w:rsidRPr="00995B26">
        <w:rPr>
          <w:lang w:val="sq-AL"/>
        </w:rPr>
        <w:t xml:space="preserve">Aksesi i të dhënave për publikun </w:t>
      </w:r>
    </w:p>
    <w:p w:rsidR="00DD0640" w:rsidRPr="000E53BC" w:rsidRDefault="00DD0640" w:rsidP="00DD0640">
      <w:pPr>
        <w:pStyle w:val="Paragrafi"/>
        <w:rPr>
          <w:sz w:val="16"/>
          <w:lang w:val="sq-AL"/>
        </w:rPr>
      </w:pP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Duke mos c</w:t>
      </w:r>
      <w:r>
        <w:rPr>
          <w:lang w:val="sq-AL"/>
        </w:rPr>
        <w:t>e</w:t>
      </w:r>
      <w:r w:rsidRPr="00995B26">
        <w:rPr>
          <w:lang w:val="sq-AL"/>
        </w:rPr>
        <w:t>nuar dispozita të veçanta, të dhënat e ARK</w:t>
      </w:r>
      <w:r>
        <w:rPr>
          <w:lang w:val="sq-AL"/>
        </w:rPr>
        <w:t>-s</w:t>
      </w:r>
      <w:r w:rsidRPr="009C78E3">
        <w:rPr>
          <w:lang w:val="sq-AL"/>
        </w:rPr>
        <w:t>ë</w:t>
      </w:r>
      <w:r w:rsidRPr="00995B26">
        <w:rPr>
          <w:lang w:val="sq-AL"/>
        </w:rPr>
        <w:t xml:space="preserve"> janë të aksesueshme për publikun nëpërmjet ndërfaqes së saj në internet. Aksesi në këto të dhëna rregullohet sipas ligjit “Për të drejtën e informimit për dokumentet zyrtare” dhe ligjit “Për mbrojtjen e të dhënave personale”. </w:t>
      </w:r>
    </w:p>
    <w:p w:rsidR="00DD0640" w:rsidRPr="000E53BC" w:rsidRDefault="00DD0640" w:rsidP="00DD0640">
      <w:pPr>
        <w:pStyle w:val="Paragrafi"/>
        <w:rPr>
          <w:sz w:val="16"/>
          <w:lang w:val="sq-AL"/>
        </w:rPr>
      </w:pPr>
    </w:p>
    <w:p w:rsidR="00DD0640" w:rsidRPr="00995B26" w:rsidRDefault="00DD0640" w:rsidP="00DD0640">
      <w:pPr>
        <w:pStyle w:val="KapitulliTitull"/>
        <w:keepNext w:val="0"/>
      </w:pPr>
      <w:r w:rsidRPr="00995B26">
        <w:t>KAPITULLI V</w:t>
      </w:r>
    </w:p>
    <w:p w:rsidR="00DD0640" w:rsidRPr="00995B26" w:rsidRDefault="00DD0640" w:rsidP="00DD0640">
      <w:pPr>
        <w:pStyle w:val="KapitulliTitull"/>
        <w:keepNext w:val="0"/>
      </w:pPr>
      <w:r w:rsidRPr="00995B26">
        <w:t>KLASAT DHE MASAT E SIGURISË</w:t>
      </w:r>
    </w:p>
    <w:p w:rsidR="00DD0640" w:rsidRPr="00995B26" w:rsidRDefault="00DD0640" w:rsidP="00DD0640">
      <w:pPr>
        <w:pStyle w:val="Paragrafi"/>
        <w:jc w:val="center"/>
        <w:rPr>
          <w:lang w:val="sq-AL"/>
        </w:rPr>
      </w:pPr>
    </w:p>
    <w:p w:rsidR="00DD0640" w:rsidRPr="00995B26" w:rsidRDefault="00DD0640" w:rsidP="00DD0640">
      <w:pPr>
        <w:pStyle w:val="NeniNr"/>
        <w:keepNext w:val="0"/>
        <w:rPr>
          <w:lang w:val="sq-AL"/>
        </w:rPr>
      </w:pPr>
      <w:r w:rsidRPr="00995B26">
        <w:rPr>
          <w:lang w:val="sq-AL"/>
        </w:rPr>
        <w:t>Neni 17</w:t>
      </w:r>
    </w:p>
    <w:p w:rsidR="00DD0640" w:rsidRPr="00995B26" w:rsidRDefault="00DD0640" w:rsidP="00DD0640">
      <w:pPr>
        <w:pStyle w:val="NeniTitull"/>
        <w:keepNext w:val="0"/>
        <w:rPr>
          <w:lang w:val="sq-AL"/>
        </w:rPr>
      </w:pPr>
      <w:r w:rsidRPr="00995B26">
        <w:rPr>
          <w:lang w:val="sq-AL"/>
        </w:rPr>
        <w:t>Përkufizimi i klasave të sigurisë</w:t>
      </w:r>
    </w:p>
    <w:p w:rsidR="00DD0640" w:rsidRPr="000E53BC" w:rsidRDefault="00DD0640" w:rsidP="00DD0640">
      <w:pPr>
        <w:pStyle w:val="Paragrafi"/>
        <w:rPr>
          <w:sz w:val="16"/>
          <w:lang w:val="sq-AL"/>
        </w:rPr>
      </w:pP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1. Institucioni administrues i bazës së të dhënave shtetërore organizon përcaktimin e nënklasave të sigurisë</w:t>
      </w:r>
      <w:r>
        <w:rPr>
          <w:lang w:val="sq-AL"/>
        </w:rPr>
        <w:t>,</w:t>
      </w:r>
      <w:r w:rsidRPr="00995B26">
        <w:rPr>
          <w:lang w:val="sq-AL"/>
        </w:rPr>
        <w:t xml:space="preserve"> të pavarura nga njëra</w:t>
      </w:r>
      <w:r>
        <w:rPr>
          <w:lang w:val="sq-AL"/>
        </w:rPr>
        <w:t>-</w:t>
      </w:r>
      <w:r w:rsidRPr="00995B26">
        <w:rPr>
          <w:lang w:val="sq-AL"/>
        </w:rPr>
        <w:t>tjetra në varësi të përfundimit të analizës së sigurisë.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2. Klasat e sigurisë përcaktohen për të dhënat e përpunuara në një bazë të dhënash. Lloje të ndryshme të dhënash në një baz</w:t>
      </w:r>
      <w:r w:rsidRPr="00485A74">
        <w:rPr>
          <w:lang w:val="sq-AL"/>
        </w:rPr>
        <w:t>ë</w:t>
      </w:r>
      <w:r w:rsidRPr="00995B26">
        <w:rPr>
          <w:lang w:val="sq-AL"/>
        </w:rPr>
        <w:t xml:space="preserve"> të dhënash mund të klasifikohen në klasa të ndryshme sigurie. Masat e sigurisë që i përkasin një klase të caktuar</w:t>
      </w:r>
      <w:r>
        <w:rPr>
          <w:lang w:val="sq-AL"/>
        </w:rPr>
        <w:t>,</w:t>
      </w:r>
      <w:r w:rsidRPr="00995B26">
        <w:rPr>
          <w:lang w:val="sq-AL"/>
        </w:rPr>
        <w:t xml:space="preserve"> zbatohen për bazën e të dhënave që i përpunon</w:t>
      </w:r>
      <w:r>
        <w:rPr>
          <w:lang w:val="sq-AL"/>
        </w:rPr>
        <w:t xml:space="preserve"> këto të dhëna ose mbi një pjesë</w:t>
      </w:r>
      <w:r w:rsidRPr="00995B26">
        <w:rPr>
          <w:lang w:val="sq-AL"/>
        </w:rPr>
        <w:t xml:space="preserve"> të saj në varësi të të dhënave që përpunohen.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3. Klas</w:t>
      </w:r>
      <w:r>
        <w:rPr>
          <w:lang w:val="sq-AL"/>
        </w:rPr>
        <w:t>a e sigurisë përcaktohet në bazë</w:t>
      </w:r>
      <w:r w:rsidRPr="00995B26">
        <w:rPr>
          <w:lang w:val="sq-AL"/>
        </w:rPr>
        <w:t xml:space="preserve"> të niveli</w:t>
      </w:r>
      <w:r>
        <w:rPr>
          <w:lang w:val="sq-AL"/>
        </w:rPr>
        <w:t>t të sigurisë së informacionit t</w:t>
      </w:r>
      <w:r w:rsidRPr="00995B26">
        <w:rPr>
          <w:lang w:val="sq-AL"/>
        </w:rPr>
        <w:t xml:space="preserve">ë të dhënave që kërkojnë nivelin më të lartë të mbrojtjes. 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4. Shkronjat dhe numrat e nivelit që tregojnë emrat e objektivave</w:t>
      </w:r>
      <w:r>
        <w:rPr>
          <w:lang w:val="sq-AL"/>
        </w:rPr>
        <w:t>,</w:t>
      </w:r>
      <w:r w:rsidRPr="00995B26">
        <w:rPr>
          <w:lang w:val="sq-AL"/>
        </w:rPr>
        <w:t xml:space="preserve"> që lidhen me sigurinë e informacionit</w:t>
      </w:r>
      <w:r>
        <w:rPr>
          <w:lang w:val="sq-AL"/>
        </w:rPr>
        <w:t>,</w:t>
      </w:r>
      <w:r w:rsidRPr="00995B26">
        <w:rPr>
          <w:lang w:val="sq-AL"/>
        </w:rPr>
        <w:t xml:space="preserve"> përdoren për të treguar klasën e sigurisë (p</w:t>
      </w:r>
      <w:r>
        <w:rPr>
          <w:lang w:val="sq-AL"/>
        </w:rPr>
        <w:t>.</w:t>
      </w:r>
      <w:r w:rsidRPr="00995B26">
        <w:rPr>
          <w:lang w:val="sq-AL"/>
        </w:rPr>
        <w:t>sh. L-D2I3K1, M-D2I2K1).</w:t>
      </w:r>
    </w:p>
    <w:p w:rsidR="00DD0640" w:rsidRPr="000E53BC" w:rsidRDefault="00DD0640" w:rsidP="00DD0640">
      <w:pPr>
        <w:pStyle w:val="Paragrafi"/>
        <w:rPr>
          <w:sz w:val="18"/>
          <w:lang w:val="sq-AL"/>
        </w:rPr>
      </w:pPr>
      <w:r w:rsidRPr="00995B26">
        <w:rPr>
          <w:lang w:val="sq-AL"/>
        </w:rPr>
        <w:t xml:space="preserve"> </w:t>
      </w:r>
    </w:p>
    <w:p w:rsidR="00DD0640" w:rsidRPr="00995B26" w:rsidRDefault="00DD0640" w:rsidP="00DD0640">
      <w:pPr>
        <w:pStyle w:val="NeniNr"/>
        <w:keepNext w:val="0"/>
        <w:rPr>
          <w:lang w:val="sq-AL"/>
        </w:rPr>
      </w:pPr>
      <w:r w:rsidRPr="00995B26">
        <w:rPr>
          <w:lang w:val="sq-AL"/>
        </w:rPr>
        <w:t>Neni 18</w:t>
      </w:r>
    </w:p>
    <w:p w:rsidR="00DD0640" w:rsidRPr="00995B26" w:rsidRDefault="00DD0640" w:rsidP="00DD0640">
      <w:pPr>
        <w:pStyle w:val="NeniTitull"/>
        <w:keepNext w:val="0"/>
        <w:rPr>
          <w:lang w:val="sq-AL"/>
        </w:rPr>
      </w:pPr>
      <w:r w:rsidRPr="00995B26">
        <w:rPr>
          <w:lang w:val="sq-AL"/>
        </w:rPr>
        <w:t>Nivelet e sigurisë</w:t>
      </w:r>
    </w:p>
    <w:p w:rsidR="00DD0640" w:rsidRPr="000E53BC" w:rsidRDefault="00DD0640" w:rsidP="00DD0640">
      <w:pPr>
        <w:pStyle w:val="Paragrafi"/>
        <w:rPr>
          <w:sz w:val="16"/>
          <w:lang w:val="sq-AL"/>
        </w:rPr>
      </w:pP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1. Niveli i sigurisë mund të jet</w:t>
      </w:r>
      <w:r w:rsidRPr="004D2D71">
        <w:rPr>
          <w:lang w:val="sq-AL"/>
        </w:rPr>
        <w:t>ë</w:t>
      </w:r>
      <w:r w:rsidRPr="00995B26">
        <w:rPr>
          <w:lang w:val="sq-AL"/>
        </w:rPr>
        <w:t xml:space="preserve"> i lart</w:t>
      </w:r>
      <w:r w:rsidRPr="004D2D71">
        <w:rPr>
          <w:lang w:val="sq-AL"/>
        </w:rPr>
        <w:t>ë</w:t>
      </w:r>
      <w:r w:rsidRPr="00995B26">
        <w:rPr>
          <w:lang w:val="sq-AL"/>
        </w:rPr>
        <w:t xml:space="preserve"> (L), i mesëm (M) ose i ulët (U).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2. Niveli i kërkuar i sigurisë përcaktohet në përputhje me objektivat e sigurisë së informacionit nëpërmjet parametrave të integritetit, konfidencialitetit dhe disponueshmërisë.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3. Integri</w:t>
      </w:r>
      <w:r>
        <w:rPr>
          <w:lang w:val="sq-AL"/>
        </w:rPr>
        <w:t>teti (I) i të dhënave nënkupton</w:t>
      </w:r>
      <w:r w:rsidRPr="00995B26">
        <w:rPr>
          <w:lang w:val="sq-AL"/>
        </w:rPr>
        <w:t xml:space="preserve"> garantimin e korrektësisë, plotshmërisë, përditësimit dhe autenticitetin e të dhënave</w:t>
      </w:r>
      <w:r>
        <w:rPr>
          <w:lang w:val="sq-AL"/>
        </w:rPr>
        <w:t>,</w:t>
      </w:r>
      <w:r w:rsidRPr="00995B26">
        <w:rPr>
          <w:lang w:val="sq-AL"/>
        </w:rPr>
        <w:t xml:space="preserve"> dhe mungesën e ndryshimeve të paautorizuara.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4. Konfidenciali</w:t>
      </w:r>
      <w:r>
        <w:rPr>
          <w:lang w:val="sq-AL"/>
        </w:rPr>
        <w:t>teti (K) i të dhënave nënkupton</w:t>
      </w:r>
      <w:r w:rsidRPr="00995B26">
        <w:rPr>
          <w:lang w:val="sq-AL"/>
        </w:rPr>
        <w:t xml:space="preserve"> mundësinë e përdorimit të të dhënave vetëm nga persona apo mjete teknike të autorizuara.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5. Disponueshm</w:t>
      </w:r>
      <w:r>
        <w:rPr>
          <w:lang w:val="sq-AL"/>
        </w:rPr>
        <w:t>eria (D) e të dhënave nënkupton</w:t>
      </w:r>
      <w:r w:rsidRPr="00995B26">
        <w:rPr>
          <w:lang w:val="sq-AL"/>
        </w:rPr>
        <w:t xml:space="preserve"> mundësinë e përdorimit lehtësisht dhe në kohë të të dhënave të përdorshme gjatë orëve të punës</w:t>
      </w:r>
      <w:r>
        <w:rPr>
          <w:lang w:val="sq-AL"/>
        </w:rPr>
        <w:t>,</w:t>
      </w:r>
      <w:r w:rsidRPr="00995B26">
        <w:rPr>
          <w:lang w:val="sq-AL"/>
        </w:rPr>
        <w:t xml:space="preserve"> të përcaktuara paraprakisht (p</w:t>
      </w:r>
      <w:r>
        <w:rPr>
          <w:lang w:val="sq-AL"/>
        </w:rPr>
        <w:t>.</w:t>
      </w:r>
      <w:r w:rsidRPr="00995B26">
        <w:rPr>
          <w:lang w:val="sq-AL"/>
        </w:rPr>
        <w:t>sh. në momentin e duhur e të nevojshëm dhe brenda një periudhe kohe të kërkuar e të nevojshme) nga persona apo mjete teknike të autorizuara.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6. Niveli i sigurisë është i lartë (L)</w:t>
      </w:r>
      <w:r>
        <w:rPr>
          <w:lang w:val="sq-AL"/>
        </w:rPr>
        <w:t>,</w:t>
      </w:r>
      <w:r w:rsidRPr="00995B26">
        <w:rPr>
          <w:lang w:val="sq-AL"/>
        </w:rPr>
        <w:t xml:space="preserve"> nëse disponueshmeria e të dhënave është D3 ose integriteti i të dhënave është I3.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7. Niveli i sigurisë është i mesëm (M)</w:t>
      </w:r>
      <w:r>
        <w:rPr>
          <w:lang w:val="sq-AL"/>
        </w:rPr>
        <w:t>,</w:t>
      </w:r>
      <w:r w:rsidRPr="00995B26">
        <w:rPr>
          <w:lang w:val="sq-AL"/>
        </w:rPr>
        <w:t xml:space="preserve"> nëse disponueshmeria e të dhënave është D2 ose integriteti i të dhënave është I2</w:t>
      </w:r>
      <w:r>
        <w:rPr>
          <w:lang w:val="sq-AL"/>
        </w:rPr>
        <w:t>,</w:t>
      </w:r>
      <w:r w:rsidRPr="00995B26">
        <w:rPr>
          <w:lang w:val="sq-AL"/>
        </w:rPr>
        <w:t xml:space="preserve"> ose konfidencialiteti i të dhënave është K2 dhe nuk kërkohet niveli i lartë sipas paragrafit 6.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8. Niveli i sigurisë është i ulët (U)</w:t>
      </w:r>
      <w:r>
        <w:rPr>
          <w:lang w:val="sq-AL"/>
        </w:rPr>
        <w:t>, nëse disponueshmë</w:t>
      </w:r>
      <w:r w:rsidRPr="00995B26">
        <w:rPr>
          <w:lang w:val="sq-AL"/>
        </w:rPr>
        <w:t>ria e të dhënave është D1 ose integriteti i të dhënave është I1 ose konfidencialiteti i të dhënave është K1</w:t>
      </w:r>
      <w:r>
        <w:rPr>
          <w:lang w:val="sq-AL"/>
        </w:rPr>
        <w:t>,</w:t>
      </w:r>
      <w:r w:rsidRPr="00995B26">
        <w:rPr>
          <w:lang w:val="sq-AL"/>
        </w:rPr>
        <w:t xml:space="preserve"> me përjashtim të rasteve kur</w:t>
      </w:r>
      <w:r>
        <w:rPr>
          <w:lang w:val="sq-AL"/>
        </w:rPr>
        <w:t xml:space="preserve"> niveli i sigurisë është i lartë</w:t>
      </w:r>
      <w:r w:rsidRPr="00995B26">
        <w:rPr>
          <w:lang w:val="sq-AL"/>
        </w:rPr>
        <w:t xml:space="preserve"> ose i mesëm</w:t>
      </w:r>
      <w:r>
        <w:rPr>
          <w:lang w:val="sq-AL"/>
        </w:rPr>
        <w:t>,</w:t>
      </w:r>
      <w:r w:rsidRPr="00995B26">
        <w:rPr>
          <w:lang w:val="sq-AL"/>
        </w:rPr>
        <w:t xml:space="preserve"> sipas paragrafit 6 dhe 7.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9. Nëse asnjë nga nënklasat e si</w:t>
      </w:r>
      <w:r>
        <w:rPr>
          <w:lang w:val="sq-AL"/>
        </w:rPr>
        <w:t>gurisë nuk është të paktën e ulë</w:t>
      </w:r>
      <w:r w:rsidRPr="00995B26">
        <w:rPr>
          <w:lang w:val="sq-AL"/>
        </w:rPr>
        <w:t>t</w:t>
      </w:r>
      <w:r>
        <w:rPr>
          <w:lang w:val="sq-AL"/>
        </w:rPr>
        <w:t>,</w:t>
      </w:r>
      <w:r w:rsidRPr="00995B26">
        <w:rPr>
          <w:lang w:val="sq-AL"/>
        </w:rPr>
        <w:t xml:space="preserve"> atëherë sistemi nuk ka nevojë për masa të veçanta sigurie.</w:t>
      </w:r>
    </w:p>
    <w:p w:rsidR="00DD0640" w:rsidRPr="00093639" w:rsidRDefault="00DD0640" w:rsidP="00DD0640">
      <w:pPr>
        <w:pStyle w:val="Paragrafi"/>
        <w:rPr>
          <w:sz w:val="14"/>
          <w:lang w:val="sq-AL"/>
        </w:rPr>
      </w:pPr>
    </w:p>
    <w:p w:rsidR="00DD0640" w:rsidRPr="00995B26" w:rsidRDefault="00DD0640" w:rsidP="00DD0640">
      <w:pPr>
        <w:pStyle w:val="NeniNr"/>
        <w:keepNext w:val="0"/>
        <w:rPr>
          <w:lang w:val="sq-AL"/>
        </w:rPr>
      </w:pPr>
      <w:r w:rsidRPr="00995B26">
        <w:rPr>
          <w:lang w:val="sq-AL"/>
        </w:rPr>
        <w:t>Neni 19</w:t>
      </w:r>
    </w:p>
    <w:p w:rsidR="00DD0640" w:rsidRPr="00995B26" w:rsidRDefault="00DD0640" w:rsidP="00DD0640">
      <w:pPr>
        <w:pStyle w:val="NeniTitull"/>
        <w:keepNext w:val="0"/>
        <w:rPr>
          <w:lang w:val="sq-AL"/>
        </w:rPr>
      </w:pPr>
      <w:r w:rsidRPr="00995B26">
        <w:rPr>
          <w:lang w:val="sq-AL"/>
        </w:rPr>
        <w:t>Nënklasat e sigurisë</w:t>
      </w:r>
    </w:p>
    <w:p w:rsidR="00DD0640" w:rsidRPr="00093639" w:rsidRDefault="00DD0640" w:rsidP="00DD0640">
      <w:pPr>
        <w:pStyle w:val="Paragrafi"/>
        <w:rPr>
          <w:sz w:val="14"/>
          <w:lang w:val="sq-AL"/>
        </w:rPr>
      </w:pP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1. Në bazë të disponueshmërisë së të dhënave, nënklasat e sigurisë përcaktohen sipas këtij shkallëzimi: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a) D0 – disponueshmëria – jo i rëndësishëm; performanca – jo e rëndësishme;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b) D1 – disponueshmëria – 90% (ndërprerja totale e lejueshme në një javë ~ 24 orë); vonesa e lejueshme e kohës së reagimit të kërkuar në pikun e ngarkesës – orë (1÷10)</w:t>
      </w:r>
      <w:r>
        <w:rPr>
          <w:lang w:val="sq-AL"/>
        </w:rPr>
        <w:t>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c) D2 – disponueshmëria – 99% (ndërprerja totale e lejueshme në një javë ~ 2 orë); vonesa e lejueshme e kohës së reagimit të kërkuar në pikun e ngarkesës – minuta (1÷10);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d) D3 – disponueshmëria – 99.9% (ndërprerja totale e lejueshme në një javë</w:t>
      </w:r>
      <w:r>
        <w:rPr>
          <w:lang w:val="sq-AL"/>
        </w:rPr>
        <w:t xml:space="preserve"> </w:t>
      </w:r>
      <w:r w:rsidRPr="00995B26">
        <w:rPr>
          <w:lang w:val="sq-AL"/>
        </w:rPr>
        <w:t>~ 10 minuta); vonesa e lejueshme e kohës së reagimit të kërkuar në pikun e ngarkesës – sekonda (1÷10).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2. Në bazë të integritetit të të dhënave</w:t>
      </w:r>
      <w:r>
        <w:rPr>
          <w:lang w:val="sq-AL"/>
        </w:rPr>
        <w:t>,</w:t>
      </w:r>
      <w:r w:rsidRPr="00995B26">
        <w:rPr>
          <w:lang w:val="sq-AL"/>
        </w:rPr>
        <w:t xml:space="preserve"> nënklasat e sigurisë përcaktohen sipas këtij shkallëzimi: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 xml:space="preserve">a) I0 – integriteti, zbulueshmëria e ndryshimeve apo </w:t>
      </w:r>
      <w:r>
        <w:rPr>
          <w:lang w:val="sq-AL"/>
        </w:rPr>
        <w:t xml:space="preserve">e </w:t>
      </w:r>
      <w:r w:rsidRPr="00995B26">
        <w:rPr>
          <w:lang w:val="sq-AL"/>
        </w:rPr>
        <w:t>dëmtimeve nuk është e rëndësishme; verifikimi i saktësisë, integriteti dhe përditësimi i informacionit nuk është i nevojshëm;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b) I1 – integriteti, ekzistenca e ndryshimeve apo dëmtimeve është e zbulueshme; verifikimi i saktësisë, integriteti dhe përditësimi i informacionit në raste të veçanta dhe sipas nevojës;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c) I2 – integriteti, ekzistenca e ndryshimeve apo dëmtimeve është e zbulueshme; verifikimi periodik i saktësisë, kërkohet integriteti dhe përditësimi i informacionit;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d) I3 – integriteti, ekzistenca e ndryshimeve apo dëmtimeve ka vlerën e provës; kërkohet në kohë reale integriteti dhe përditësimi i informacionit.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3. Në bazë të konfidencialitetit të të dhënave</w:t>
      </w:r>
      <w:r>
        <w:rPr>
          <w:lang w:val="sq-AL"/>
        </w:rPr>
        <w:t>,</w:t>
      </w:r>
      <w:r w:rsidRPr="00995B26">
        <w:rPr>
          <w:lang w:val="sq-AL"/>
        </w:rPr>
        <w:t xml:space="preserve"> nënklasat e sigurisë përcaktohen sipas këtij shkallëzimi: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a) K0 – informacioni publik: aksesi i informacionit nuk është i kufizuar (p</w:t>
      </w:r>
      <w:r>
        <w:rPr>
          <w:lang w:val="sq-AL"/>
        </w:rPr>
        <w:t>.</w:t>
      </w:r>
      <w:r w:rsidRPr="00995B26">
        <w:rPr>
          <w:lang w:val="sq-AL"/>
        </w:rPr>
        <w:t>sh. të gjithë pers</w:t>
      </w:r>
      <w:r>
        <w:rPr>
          <w:lang w:val="sq-AL"/>
        </w:rPr>
        <w:t>onat e interesuar kanë të drejtë</w:t>
      </w:r>
      <w:r w:rsidRPr="00995B26">
        <w:rPr>
          <w:lang w:val="sq-AL"/>
        </w:rPr>
        <w:t xml:space="preserve"> të lexojnë të dhënat; e drejta për të ndryshuar të dhënat përcaktohet nga kërkesat e integritetit;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b) K1 – informacion për përdorim të brendshëm: aksesi i informacionit lejohet me kusht që personi</w:t>
      </w:r>
      <w:r>
        <w:rPr>
          <w:lang w:val="sq-AL"/>
        </w:rPr>
        <w:t>,</w:t>
      </w:r>
      <w:r w:rsidRPr="00995B26">
        <w:rPr>
          <w:lang w:val="sq-AL"/>
        </w:rPr>
        <w:t xml:space="preserve"> i cili kërkon të përdorë të dhënat ka një interes legjitim për to;</w:t>
      </w:r>
    </w:p>
    <w:p w:rsidR="00DD0640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c) K2 –</w:t>
      </w:r>
      <w:r>
        <w:rPr>
          <w:lang w:val="sq-AL"/>
        </w:rPr>
        <w:t xml:space="preserve"> </w:t>
      </w:r>
      <w:r w:rsidRPr="00995B26">
        <w:rPr>
          <w:lang w:val="sq-AL"/>
        </w:rPr>
        <w:t>informacion konfidencial: përdorimi i informacionit është i lejuar vetëm për një grup të caktuar përdoruesish; aksesi i informacionit lejohet</w:t>
      </w:r>
      <w:r>
        <w:rPr>
          <w:lang w:val="sq-AL"/>
        </w:rPr>
        <w:t>,</w:t>
      </w:r>
      <w:r w:rsidRPr="00995B26">
        <w:rPr>
          <w:lang w:val="sq-AL"/>
        </w:rPr>
        <w:t xml:space="preserve"> me kusht që personi që kërkon të përdorë të dhënat</w:t>
      </w:r>
      <w:r>
        <w:rPr>
          <w:lang w:val="sq-AL"/>
        </w:rPr>
        <w:t>,</w:t>
      </w:r>
      <w:r w:rsidRPr="00995B26">
        <w:rPr>
          <w:lang w:val="sq-AL"/>
        </w:rPr>
        <w:t xml:space="preserve"> ka një interes legjitim për to.</w:t>
      </w:r>
    </w:p>
    <w:p w:rsidR="00DD0640" w:rsidRPr="000E53BC" w:rsidRDefault="00DD0640" w:rsidP="00DD0640">
      <w:pPr>
        <w:pStyle w:val="Paragrafi"/>
        <w:rPr>
          <w:sz w:val="16"/>
          <w:lang w:val="sq-AL"/>
        </w:rPr>
      </w:pPr>
    </w:p>
    <w:p w:rsidR="00DD0640" w:rsidRPr="00995B26" w:rsidRDefault="00DD0640" w:rsidP="00DD0640">
      <w:pPr>
        <w:pStyle w:val="NeniNr"/>
        <w:keepNext w:val="0"/>
        <w:rPr>
          <w:lang w:val="sq-AL"/>
        </w:rPr>
      </w:pPr>
      <w:r w:rsidRPr="00995B26">
        <w:rPr>
          <w:lang w:val="sq-AL"/>
        </w:rPr>
        <w:t>Neni 20</w:t>
      </w:r>
    </w:p>
    <w:p w:rsidR="00DD0640" w:rsidRPr="00995B26" w:rsidRDefault="00DD0640" w:rsidP="00DD0640">
      <w:pPr>
        <w:pStyle w:val="NeniTitull"/>
        <w:keepNext w:val="0"/>
        <w:rPr>
          <w:lang w:val="sq-AL"/>
        </w:rPr>
      </w:pPr>
      <w:r w:rsidRPr="00995B26">
        <w:rPr>
          <w:lang w:val="sq-AL"/>
        </w:rPr>
        <w:t>Formimi i klasave të sigurisë</w:t>
      </w:r>
    </w:p>
    <w:p w:rsidR="00DD0640" w:rsidRPr="000E53BC" w:rsidRDefault="00DD0640" w:rsidP="00DD0640">
      <w:pPr>
        <w:pStyle w:val="Paragrafi"/>
        <w:rPr>
          <w:sz w:val="16"/>
          <w:lang w:val="sq-AL"/>
        </w:rPr>
      </w:pP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Simboli i klasave të sigurisë formohet nga shkronjat L, M dhe U dhe nga nënklasat në rendin D, I dhe K (p</w:t>
      </w:r>
      <w:r>
        <w:rPr>
          <w:lang w:val="sq-AL"/>
        </w:rPr>
        <w:t>.</w:t>
      </w:r>
      <w:r w:rsidRPr="00995B26">
        <w:rPr>
          <w:lang w:val="sq-AL"/>
        </w:rPr>
        <w:t>sh. L-D2I3K1, M-D2I2K1).</w:t>
      </w:r>
    </w:p>
    <w:p w:rsidR="00DD0640" w:rsidRPr="00093639" w:rsidRDefault="00DD0640" w:rsidP="00DD0640">
      <w:pPr>
        <w:pStyle w:val="Paragrafi"/>
        <w:rPr>
          <w:sz w:val="14"/>
          <w:lang w:val="sq-AL"/>
        </w:rPr>
      </w:pPr>
      <w:r w:rsidRPr="00995B26">
        <w:rPr>
          <w:lang w:val="sq-AL"/>
        </w:rPr>
        <w:t xml:space="preserve"> </w:t>
      </w:r>
    </w:p>
    <w:p w:rsidR="00DD0640" w:rsidRPr="00995B26" w:rsidRDefault="00DD0640" w:rsidP="00DD0640">
      <w:pPr>
        <w:pStyle w:val="NeniNr"/>
        <w:keepNext w:val="0"/>
        <w:rPr>
          <w:lang w:val="sq-AL"/>
        </w:rPr>
      </w:pPr>
      <w:r w:rsidRPr="00995B26">
        <w:rPr>
          <w:lang w:val="sq-AL"/>
        </w:rPr>
        <w:t>Neni 21</w:t>
      </w:r>
    </w:p>
    <w:p w:rsidR="00DD0640" w:rsidRPr="00995B26" w:rsidRDefault="00DD0640" w:rsidP="00DD0640">
      <w:pPr>
        <w:pStyle w:val="NeniTitull"/>
        <w:keepNext w:val="0"/>
        <w:rPr>
          <w:lang w:val="sq-AL"/>
        </w:rPr>
      </w:pPr>
      <w:r w:rsidRPr="00995B26">
        <w:rPr>
          <w:lang w:val="sq-AL"/>
        </w:rPr>
        <w:t>Përzgjedhja e masave të sigurisë sipas klasave të sigurisë</w:t>
      </w:r>
    </w:p>
    <w:p w:rsidR="00DD0640" w:rsidRPr="000E53BC" w:rsidRDefault="00DD0640" w:rsidP="00DD0640">
      <w:pPr>
        <w:pStyle w:val="Paragrafi"/>
        <w:rPr>
          <w:sz w:val="14"/>
          <w:lang w:val="sq-AL"/>
        </w:rPr>
      </w:pP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1. Në mënyrë që të g</w:t>
      </w:r>
      <w:r>
        <w:rPr>
          <w:lang w:val="sq-AL"/>
        </w:rPr>
        <w:t>arantohet objektivi i sigurisë s</w:t>
      </w:r>
      <w:r w:rsidRPr="00995B26">
        <w:rPr>
          <w:lang w:val="sq-AL"/>
        </w:rPr>
        <w:t>ë informacionit të përpunuar në një bazë të dhënash shtetërore, masat e sigurisë zbatohen në përputhje me klasën e sigurisë</w:t>
      </w:r>
      <w:r>
        <w:rPr>
          <w:lang w:val="sq-AL"/>
        </w:rPr>
        <w:t>,</w:t>
      </w:r>
      <w:r w:rsidRPr="00995B26">
        <w:rPr>
          <w:lang w:val="sq-AL"/>
        </w:rPr>
        <w:t xml:space="preserve"> të përcaktuar për ato të dhëna</w:t>
      </w:r>
      <w:r>
        <w:rPr>
          <w:lang w:val="sq-AL"/>
        </w:rPr>
        <w:t>,</w:t>
      </w:r>
      <w:r w:rsidRPr="00995B26">
        <w:rPr>
          <w:lang w:val="sq-AL"/>
        </w:rPr>
        <w:t xml:space="preserve"> të cilat mbahen në atë bazë të dhënash.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2. Masat e sigurisë përzgjidhen në përputhje me klasën e sigurisë dhe sipas udhëzimeve të nxjerra nga Agjencia Kombëtare për Mbrojtjen Kom</w:t>
      </w:r>
      <w:r>
        <w:rPr>
          <w:lang w:val="sq-AL"/>
        </w:rPr>
        <w:t>pj</w:t>
      </w:r>
      <w:r w:rsidRPr="00995B26">
        <w:rPr>
          <w:lang w:val="sq-AL"/>
        </w:rPr>
        <w:t>uterike (ALCIRT).</w:t>
      </w:r>
    </w:p>
    <w:p w:rsidR="00DD0640" w:rsidRPr="00995B26" w:rsidRDefault="00DD0640" w:rsidP="00DD0640">
      <w:pPr>
        <w:pStyle w:val="Paragrafi"/>
        <w:rPr>
          <w:lang w:val="sq-AL"/>
        </w:rPr>
      </w:pPr>
    </w:p>
    <w:p w:rsidR="00DD0640" w:rsidRPr="00995B26" w:rsidRDefault="00DD0640" w:rsidP="00DD0640">
      <w:pPr>
        <w:pStyle w:val="NeniNr"/>
        <w:keepNext w:val="0"/>
        <w:rPr>
          <w:lang w:val="sq-AL"/>
        </w:rPr>
      </w:pPr>
      <w:r w:rsidRPr="00995B26">
        <w:rPr>
          <w:lang w:val="sq-AL"/>
        </w:rPr>
        <w:t>Neni 22</w:t>
      </w:r>
    </w:p>
    <w:p w:rsidR="00DD0640" w:rsidRPr="00995B26" w:rsidRDefault="00DD0640" w:rsidP="00DD0640">
      <w:pPr>
        <w:pStyle w:val="NeniTitull"/>
        <w:keepNext w:val="0"/>
        <w:rPr>
          <w:lang w:val="sq-AL"/>
        </w:rPr>
      </w:pPr>
      <w:r w:rsidRPr="00995B26">
        <w:rPr>
          <w:lang w:val="sq-AL"/>
        </w:rPr>
        <w:t xml:space="preserve">Transferimi i të dhënave për arkivim </w:t>
      </w:r>
    </w:p>
    <w:p w:rsidR="00DD0640" w:rsidRPr="00995B26" w:rsidRDefault="00DD0640" w:rsidP="00DD0640">
      <w:pPr>
        <w:pStyle w:val="Paragrafi"/>
        <w:rPr>
          <w:lang w:val="sq-AL"/>
        </w:rPr>
      </w:pP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lastRenderedPageBreak/>
        <w:t>Të dhënat transferohen për arkivim në përputhje me legjislacionin për arkivat dhe dokumentin elektronik.</w:t>
      </w:r>
    </w:p>
    <w:p w:rsidR="00DD0640" w:rsidRPr="00995B26" w:rsidRDefault="00DD0640" w:rsidP="00DD0640">
      <w:pPr>
        <w:pStyle w:val="Paragrafi"/>
        <w:rPr>
          <w:lang w:val="sq-AL"/>
        </w:rPr>
      </w:pPr>
    </w:p>
    <w:p w:rsidR="00DD0640" w:rsidRPr="00995B26" w:rsidRDefault="00DD0640" w:rsidP="00DD0640">
      <w:pPr>
        <w:pStyle w:val="KapitulliNr"/>
        <w:keepNext w:val="0"/>
      </w:pPr>
      <w:r w:rsidRPr="00995B26">
        <w:t>KAPITULLI VI</w:t>
      </w:r>
    </w:p>
    <w:p w:rsidR="00DD0640" w:rsidRPr="00995B26" w:rsidRDefault="00DD0640" w:rsidP="00DD0640">
      <w:pPr>
        <w:pStyle w:val="KreuNr"/>
        <w:keepNext w:val="0"/>
        <w:rPr>
          <w:lang w:val="sq-AL"/>
        </w:rPr>
      </w:pPr>
      <w:r w:rsidRPr="00995B26">
        <w:rPr>
          <w:lang w:val="sq-AL"/>
        </w:rPr>
        <w:t>AUDITIMI</w:t>
      </w:r>
    </w:p>
    <w:p w:rsidR="00DD0640" w:rsidRPr="00995B26" w:rsidRDefault="00DD0640" w:rsidP="00DD0640">
      <w:pPr>
        <w:pStyle w:val="Paragrafi"/>
        <w:rPr>
          <w:lang w:val="sq-AL"/>
        </w:rPr>
      </w:pPr>
    </w:p>
    <w:p w:rsidR="00DD0640" w:rsidRPr="00995B26" w:rsidRDefault="00DD0640" w:rsidP="00DD0640">
      <w:pPr>
        <w:pStyle w:val="NeniNr"/>
        <w:keepNext w:val="0"/>
        <w:rPr>
          <w:lang w:val="sq-AL"/>
        </w:rPr>
      </w:pPr>
      <w:r w:rsidRPr="00995B26">
        <w:rPr>
          <w:lang w:val="sq-AL"/>
        </w:rPr>
        <w:t>Neni 23</w:t>
      </w:r>
    </w:p>
    <w:p w:rsidR="00DD0640" w:rsidRPr="00995B26" w:rsidRDefault="00DD0640" w:rsidP="00DD0640">
      <w:pPr>
        <w:pStyle w:val="NeniTitull"/>
        <w:keepNext w:val="0"/>
        <w:rPr>
          <w:lang w:val="sq-AL"/>
        </w:rPr>
      </w:pPr>
      <w:r w:rsidRPr="00995B26">
        <w:rPr>
          <w:lang w:val="sq-AL"/>
        </w:rPr>
        <w:t>Auditimi i bazave të të dhënave shtetërore sipas niveleve të sigurisë</w:t>
      </w:r>
    </w:p>
    <w:p w:rsidR="00DD0640" w:rsidRPr="00995B26" w:rsidRDefault="00DD0640" w:rsidP="00DD0640">
      <w:pPr>
        <w:pStyle w:val="Paragrafi"/>
        <w:rPr>
          <w:lang w:val="sq-AL"/>
        </w:rPr>
      </w:pP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Auditimi i bazave të të dhënave shtetërore: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 xml:space="preserve">1. me nivel sigurie </w:t>
      </w:r>
      <w:r>
        <w:rPr>
          <w:lang w:val="sq-AL"/>
        </w:rPr>
        <w:t>“</w:t>
      </w:r>
      <w:r w:rsidRPr="00995B26">
        <w:rPr>
          <w:lang w:val="sq-AL"/>
        </w:rPr>
        <w:t>L</w:t>
      </w:r>
      <w:r>
        <w:rPr>
          <w:lang w:val="sq-AL"/>
        </w:rPr>
        <w:t>”</w:t>
      </w:r>
      <w:r w:rsidRPr="00995B26">
        <w:rPr>
          <w:lang w:val="sq-AL"/>
        </w:rPr>
        <w:t>, kryhet çdo dy vjet;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 xml:space="preserve">2. me nivel sigurie </w:t>
      </w:r>
      <w:r>
        <w:rPr>
          <w:lang w:val="sq-AL"/>
        </w:rPr>
        <w:t>“</w:t>
      </w:r>
      <w:r w:rsidRPr="00995B26">
        <w:rPr>
          <w:lang w:val="sq-AL"/>
        </w:rPr>
        <w:t>M</w:t>
      </w:r>
      <w:r>
        <w:rPr>
          <w:lang w:val="sq-AL"/>
        </w:rPr>
        <w:t>”</w:t>
      </w:r>
      <w:r w:rsidRPr="00995B26">
        <w:rPr>
          <w:lang w:val="sq-AL"/>
        </w:rPr>
        <w:t>, kryhet çdo tre vjet;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 xml:space="preserve">3. me nivel sigurie </w:t>
      </w:r>
      <w:r>
        <w:rPr>
          <w:lang w:val="sq-AL"/>
        </w:rPr>
        <w:t>“</w:t>
      </w:r>
      <w:r w:rsidRPr="00995B26">
        <w:rPr>
          <w:lang w:val="sq-AL"/>
        </w:rPr>
        <w:t>U</w:t>
      </w:r>
      <w:r>
        <w:rPr>
          <w:lang w:val="sq-AL"/>
        </w:rPr>
        <w:t>”, kryhet çdo katër vjet.</w:t>
      </w:r>
    </w:p>
    <w:p w:rsidR="00DD0640" w:rsidRPr="00995B26" w:rsidRDefault="00DD0640" w:rsidP="00DD0640">
      <w:pPr>
        <w:pStyle w:val="NeniNr"/>
        <w:keepNext w:val="0"/>
        <w:rPr>
          <w:lang w:val="sq-AL"/>
        </w:rPr>
      </w:pPr>
      <w:r w:rsidRPr="00995B26">
        <w:rPr>
          <w:lang w:val="sq-AL"/>
        </w:rPr>
        <w:br/>
        <w:t>Neni 24</w:t>
      </w:r>
    </w:p>
    <w:p w:rsidR="00DD0640" w:rsidRPr="00995B26" w:rsidRDefault="00DD0640" w:rsidP="00DD0640">
      <w:pPr>
        <w:pStyle w:val="NeniTitull"/>
        <w:keepNext w:val="0"/>
        <w:rPr>
          <w:lang w:val="sq-AL"/>
        </w:rPr>
      </w:pPr>
      <w:r w:rsidRPr="00995B26">
        <w:rPr>
          <w:lang w:val="sq-AL"/>
        </w:rPr>
        <w:t>Procesi i auditimit</w:t>
      </w:r>
    </w:p>
    <w:p w:rsidR="00DD0640" w:rsidRPr="00995B26" w:rsidRDefault="00DD0640" w:rsidP="00DD0640">
      <w:pPr>
        <w:pStyle w:val="Paragrafi"/>
        <w:rPr>
          <w:lang w:val="sq-AL"/>
        </w:rPr>
      </w:pP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1. Procesi i auditimit për zbatimin e masave të sigurisë kryhet</w:t>
      </w:r>
      <w:r>
        <w:rPr>
          <w:lang w:val="sq-AL"/>
        </w:rPr>
        <w:t xml:space="preserve"> </w:t>
      </w:r>
      <w:r w:rsidRPr="00995B26">
        <w:rPr>
          <w:lang w:val="sq-AL"/>
        </w:rPr>
        <w:t>në bazën e të dhënave ku të dhënat përpunohen.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2. Auditimi mund të urdhërohet në të njëjtën kohë për disa baza të të dhënave shtetërore.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3. Auditimi përfshin si më poshtë: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a) verifikimin e përputhshmërinë me inventarin e aseteve të sistemit;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b) kontrollin nëse baza e të dhënave ka klasën dhe nivelin e sigurimit të përshtatshëm;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c) kontrollin nëse masat e sigurisë janë përzgjedhur dhe zbatohen në pajtueshmëri me kuadrin ligjor në fuqi;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d) shqyrtimin</w:t>
      </w:r>
      <w:r>
        <w:rPr>
          <w:lang w:val="sq-AL"/>
        </w:rPr>
        <w:t xml:space="preserve"> </w:t>
      </w:r>
      <w:r w:rsidRPr="00995B26">
        <w:rPr>
          <w:lang w:val="sq-AL"/>
        </w:rPr>
        <w:t>e dokumentacioni</w:t>
      </w:r>
      <w:r>
        <w:rPr>
          <w:lang w:val="sq-AL"/>
        </w:rPr>
        <w:t>t teknik të bazës së të dhënave.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 xml:space="preserve">4. </w:t>
      </w:r>
      <w:r>
        <w:rPr>
          <w:lang w:val="sq-AL"/>
        </w:rPr>
        <w:t>Në qoftë se</w:t>
      </w:r>
      <w:r w:rsidRPr="00995B26">
        <w:rPr>
          <w:lang w:val="sq-AL"/>
        </w:rPr>
        <w:t xml:space="preserve"> gjatë procesit të auditimit për herë të parë, konstatohen mangësi, atëherë auditimi i bazës së të dhënave shtetërore pezullohet, për t</w:t>
      </w:r>
      <w:r>
        <w:rPr>
          <w:lang w:val="sq-AL"/>
        </w:rPr>
        <w:t>’</w:t>
      </w:r>
      <w:r w:rsidRPr="00995B26">
        <w:rPr>
          <w:lang w:val="sq-AL"/>
        </w:rPr>
        <w:t>i dhënë institucionit administrues mundësinë e eliminimit të mangësive të konstatuara. Në këtë rast</w:t>
      </w:r>
      <w:r>
        <w:rPr>
          <w:lang w:val="sq-AL"/>
        </w:rPr>
        <w:t>,</w:t>
      </w:r>
      <w:r w:rsidRPr="00995B26">
        <w:rPr>
          <w:lang w:val="sq-AL"/>
        </w:rPr>
        <w:t xml:space="preserve"> bazat e të dhënave shtetërore janë të detyruara të eliminojnë mangësitë e</w:t>
      </w:r>
      <w:r>
        <w:rPr>
          <w:lang w:val="sq-AL"/>
        </w:rPr>
        <w:t xml:space="preserve"> </w:t>
      </w:r>
      <w:r w:rsidRPr="00995B26">
        <w:rPr>
          <w:lang w:val="sq-AL"/>
        </w:rPr>
        <w:t>konstatuara, sipas niveleve të sigurisë, brenda: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 xml:space="preserve">a) 10 ditësh, me nivel sigurie </w:t>
      </w:r>
      <w:r>
        <w:rPr>
          <w:lang w:val="sq-AL"/>
        </w:rPr>
        <w:t>“</w:t>
      </w:r>
      <w:r w:rsidRPr="00995B26">
        <w:rPr>
          <w:lang w:val="sq-AL"/>
        </w:rPr>
        <w:t>L</w:t>
      </w:r>
      <w:r>
        <w:rPr>
          <w:lang w:val="sq-AL"/>
        </w:rPr>
        <w:t>”</w:t>
      </w:r>
      <w:r w:rsidRPr="00995B26">
        <w:rPr>
          <w:lang w:val="sq-AL"/>
        </w:rPr>
        <w:t>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 xml:space="preserve">b) 20 ditësh, me nivel sigurie </w:t>
      </w:r>
      <w:r>
        <w:rPr>
          <w:lang w:val="sq-AL"/>
        </w:rPr>
        <w:t>“</w:t>
      </w:r>
      <w:r w:rsidRPr="00995B26">
        <w:rPr>
          <w:lang w:val="sq-AL"/>
        </w:rPr>
        <w:t>M</w:t>
      </w:r>
      <w:r>
        <w:rPr>
          <w:lang w:val="sq-AL"/>
        </w:rPr>
        <w:t>”</w:t>
      </w:r>
      <w:r w:rsidRPr="00995B26">
        <w:rPr>
          <w:lang w:val="sq-AL"/>
        </w:rPr>
        <w:t>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 xml:space="preserve">c) 30 ditësh, me nivel sigurie </w:t>
      </w:r>
      <w:r>
        <w:rPr>
          <w:lang w:val="sq-AL"/>
        </w:rPr>
        <w:t>“</w:t>
      </w:r>
      <w:r w:rsidRPr="00995B26">
        <w:rPr>
          <w:lang w:val="sq-AL"/>
        </w:rPr>
        <w:t>U</w:t>
      </w:r>
      <w:r>
        <w:rPr>
          <w:lang w:val="sq-AL"/>
        </w:rPr>
        <w:t>”</w:t>
      </w:r>
      <w:r w:rsidRPr="00995B26">
        <w:rPr>
          <w:lang w:val="sq-AL"/>
        </w:rPr>
        <w:t>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Procesi i auditimit rifillon me përfundimin e afatit të mësipërm.</w:t>
      </w:r>
    </w:p>
    <w:p w:rsidR="00DD0640" w:rsidRPr="00995B26" w:rsidRDefault="00DD0640" w:rsidP="00DD0640">
      <w:pPr>
        <w:pStyle w:val="Paragrafi"/>
        <w:rPr>
          <w:lang w:val="sq-AL"/>
        </w:rPr>
      </w:pPr>
    </w:p>
    <w:p w:rsidR="00DD0640" w:rsidRPr="00995B26" w:rsidRDefault="00DD0640" w:rsidP="00DD0640">
      <w:pPr>
        <w:pStyle w:val="NeniNr"/>
        <w:keepNext w:val="0"/>
        <w:rPr>
          <w:lang w:val="sq-AL"/>
        </w:rPr>
      </w:pPr>
      <w:r w:rsidRPr="00995B26">
        <w:rPr>
          <w:lang w:val="sq-AL"/>
        </w:rPr>
        <w:t>Neni 25</w:t>
      </w:r>
    </w:p>
    <w:p w:rsidR="00DD0640" w:rsidRPr="00995B26" w:rsidRDefault="00DD0640" w:rsidP="00DD0640">
      <w:pPr>
        <w:pStyle w:val="NeniTitull"/>
        <w:keepNext w:val="0"/>
        <w:rPr>
          <w:lang w:val="sq-AL"/>
        </w:rPr>
      </w:pPr>
      <w:r w:rsidRPr="00995B26">
        <w:rPr>
          <w:lang w:val="sq-AL"/>
        </w:rPr>
        <w:t>Dokumentimi i procesit të auditimit</w:t>
      </w:r>
    </w:p>
    <w:p w:rsidR="00DD0640" w:rsidRPr="00995B26" w:rsidRDefault="00DD0640" w:rsidP="00DD0640">
      <w:pPr>
        <w:pStyle w:val="Paragrafi"/>
        <w:rPr>
          <w:lang w:val="sq-AL"/>
        </w:rPr>
      </w:pP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 xml:space="preserve">1. Procesi i auditimit dokumentohet me procesverbal. 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2. Procesverbali mbahet nga audituesi i ARK</w:t>
      </w:r>
      <w:r>
        <w:rPr>
          <w:lang w:val="sq-AL"/>
        </w:rPr>
        <w:t>-s</w:t>
      </w:r>
      <w:r w:rsidRPr="00C42CB0">
        <w:rPr>
          <w:lang w:val="sq-AL"/>
        </w:rPr>
        <w:t>ë</w:t>
      </w:r>
      <w:r w:rsidRPr="00995B26">
        <w:rPr>
          <w:lang w:val="sq-AL"/>
        </w:rPr>
        <w:t xml:space="preserve"> ose eksperti i autorizuar prej tij, në prani të personit ose personave përgjegjës për bazën e të dhënave shtetërore, duke evidentuar në detaje çdo rast të dëmtimeve, mangësive, shkeljeve të dispozitave ligjore etj.</w:t>
      </w:r>
    </w:p>
    <w:p w:rsidR="00DD0640" w:rsidRPr="00995B26" w:rsidRDefault="00DD0640" w:rsidP="00DD0640">
      <w:pPr>
        <w:pStyle w:val="NeniNr"/>
        <w:keepNext w:val="0"/>
        <w:rPr>
          <w:lang w:val="sq-AL"/>
        </w:rPr>
      </w:pPr>
      <w:r w:rsidRPr="00995B26">
        <w:rPr>
          <w:lang w:val="sq-AL"/>
        </w:rPr>
        <w:br/>
        <w:t>Neni 26</w:t>
      </w:r>
    </w:p>
    <w:p w:rsidR="00DD0640" w:rsidRPr="00995B26" w:rsidRDefault="00DD0640" w:rsidP="00DD0640">
      <w:pPr>
        <w:pStyle w:val="NeniTitull"/>
        <w:keepNext w:val="0"/>
        <w:rPr>
          <w:lang w:val="sq-AL"/>
        </w:rPr>
      </w:pPr>
      <w:r w:rsidRPr="00995B26">
        <w:rPr>
          <w:lang w:val="sq-AL"/>
        </w:rPr>
        <w:t>Ekspertiza e kualifikuar</w:t>
      </w:r>
    </w:p>
    <w:p w:rsidR="00DD0640" w:rsidRPr="00995B26" w:rsidRDefault="00DD0640" w:rsidP="00DD0640">
      <w:pPr>
        <w:pStyle w:val="Paragrafi"/>
        <w:rPr>
          <w:lang w:val="sq-AL"/>
        </w:rPr>
      </w:pP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1. Nëse vlerësohet e nevojshme për procesin e auditimit, ARK</w:t>
      </w:r>
      <w:r>
        <w:rPr>
          <w:lang w:val="sq-AL"/>
        </w:rPr>
        <w:t>-ja</w:t>
      </w:r>
      <w:r w:rsidRPr="00995B26">
        <w:rPr>
          <w:lang w:val="sq-AL"/>
        </w:rPr>
        <w:t xml:space="preserve"> kërkon</w:t>
      </w:r>
      <w:r>
        <w:rPr>
          <w:lang w:val="sq-AL"/>
        </w:rPr>
        <w:t xml:space="preserve"> </w:t>
      </w:r>
      <w:r w:rsidRPr="00995B26">
        <w:rPr>
          <w:lang w:val="sq-AL"/>
        </w:rPr>
        <w:t>një ekspertizë të kualifikuar dhe të pavarur.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 xml:space="preserve">2. Auditori ose ekipi i auditimit që ofron ekspertizën e kualifikuar dhe të pavarur duhet të ketë </w:t>
      </w:r>
      <w:r w:rsidRPr="00995B26">
        <w:rPr>
          <w:lang w:val="sq-AL"/>
        </w:rPr>
        <w:lastRenderedPageBreak/>
        <w:t>të paktën një nga certifikatat e mëposhtme: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a) Certifikatë “Certified Systems Information Auditor, CISA” lëshuar nga Shoqata Ndërkombëtare për Auditimin dhe Kontrollin e Sistemeve të Informacionit (Information Systems Audit and Control Association</w:t>
      </w:r>
      <w:r>
        <w:rPr>
          <w:lang w:val="sq-AL"/>
        </w:rPr>
        <w:t xml:space="preserve"> </w:t>
      </w:r>
      <w:r w:rsidRPr="00995B26">
        <w:rPr>
          <w:lang w:val="sq-AL"/>
        </w:rPr>
        <w:t>- ISACA);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b) Certifikatë</w:t>
      </w:r>
      <w:r>
        <w:rPr>
          <w:lang w:val="sq-AL"/>
        </w:rPr>
        <w:t xml:space="preserve"> </w:t>
      </w:r>
      <w:r w:rsidRPr="00995B26">
        <w:rPr>
          <w:lang w:val="sq-AL"/>
        </w:rPr>
        <w:t>audituesi sipas standardit ndërkombëtar</w:t>
      </w:r>
      <w:r>
        <w:rPr>
          <w:lang w:val="sq-AL"/>
        </w:rPr>
        <w:t xml:space="preserve"> </w:t>
      </w:r>
      <w:r w:rsidRPr="00995B26">
        <w:rPr>
          <w:lang w:val="sq-AL"/>
        </w:rPr>
        <w:t>ISO 27001.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3. Auditori ose ekipi i auditimit duhet të respektojë konfidencialitetin, kodin e etikës profesionale, standardet, udhëzimet, rregullat e procedurës dhe praktikës së mirë.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4. Raporti i auditit duhet të dorëzohet pranë ARK</w:t>
      </w:r>
      <w:r>
        <w:rPr>
          <w:lang w:val="sq-AL"/>
        </w:rPr>
        <w:t>-s</w:t>
      </w:r>
      <w:r w:rsidRPr="00C42CB0">
        <w:rPr>
          <w:lang w:val="sq-AL"/>
        </w:rPr>
        <w:t>ë</w:t>
      </w:r>
      <w:r w:rsidRPr="00995B26">
        <w:rPr>
          <w:lang w:val="sq-AL"/>
        </w:rPr>
        <w:t xml:space="preserve"> brenda një muaji, pas ushtrimit të kontrollit dhe duhet të përmbajë në detaje të hollësishme procesin e auditimit, konstatimet, rreziqet dhe rekomandimet e mundshme.</w:t>
      </w:r>
    </w:p>
    <w:p w:rsidR="00DD0640" w:rsidRPr="00995B26" w:rsidRDefault="00DD0640" w:rsidP="00DD0640">
      <w:pPr>
        <w:pStyle w:val="Paragrafi"/>
        <w:rPr>
          <w:lang w:val="sq-AL"/>
        </w:rPr>
      </w:pPr>
    </w:p>
    <w:p w:rsidR="00DD0640" w:rsidRPr="00995B26" w:rsidRDefault="00DD0640" w:rsidP="00DD0640">
      <w:pPr>
        <w:pStyle w:val="KapitulliTitull"/>
        <w:keepNext w:val="0"/>
      </w:pPr>
      <w:r w:rsidRPr="00995B26">
        <w:t>KAPITULLI VII</w:t>
      </w:r>
    </w:p>
    <w:p w:rsidR="00DD0640" w:rsidRPr="00995B26" w:rsidRDefault="00DD0640" w:rsidP="00DD0640">
      <w:pPr>
        <w:pStyle w:val="KapitulliTitull"/>
        <w:keepNext w:val="0"/>
      </w:pPr>
      <w:r w:rsidRPr="00995B26">
        <w:t>DISPOZITA KALIMTARE</w:t>
      </w:r>
    </w:p>
    <w:p w:rsidR="00DD0640" w:rsidRPr="00995B26" w:rsidRDefault="00DD0640" w:rsidP="00DD0640">
      <w:pPr>
        <w:pStyle w:val="NeniNr"/>
        <w:keepNext w:val="0"/>
        <w:rPr>
          <w:lang w:val="sq-AL"/>
        </w:rPr>
      </w:pPr>
      <w:r w:rsidRPr="00995B26">
        <w:rPr>
          <w:lang w:val="sq-AL"/>
        </w:rPr>
        <w:br/>
        <w:t>Neni 27</w:t>
      </w:r>
    </w:p>
    <w:p w:rsidR="00DD0640" w:rsidRPr="00995B26" w:rsidRDefault="00DD0640" w:rsidP="00DD0640">
      <w:pPr>
        <w:pStyle w:val="NeniTitull"/>
        <w:keepNext w:val="0"/>
        <w:rPr>
          <w:lang w:val="sq-AL"/>
        </w:rPr>
      </w:pPr>
      <w:r w:rsidRPr="00995B26">
        <w:rPr>
          <w:lang w:val="sq-AL"/>
        </w:rPr>
        <w:t>Regjistrimi i bazave të të dhënave shtetërore ekzistuese</w:t>
      </w:r>
    </w:p>
    <w:p w:rsidR="00DD0640" w:rsidRPr="00995B26" w:rsidRDefault="00DD0640" w:rsidP="00DD0640">
      <w:pPr>
        <w:pStyle w:val="Paragrafi"/>
        <w:rPr>
          <w:lang w:val="sq-AL"/>
        </w:rPr>
      </w:pP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1. Institucionet</w:t>
      </w:r>
      <w:r>
        <w:rPr>
          <w:lang w:val="sq-AL"/>
        </w:rPr>
        <w:t>,</w:t>
      </w:r>
      <w:r w:rsidRPr="00995B26">
        <w:rPr>
          <w:lang w:val="sq-AL"/>
        </w:rPr>
        <w:t xml:space="preserve"> të cilat kanë krijuar dhe/ose janë në proces krijimi, të një</w:t>
      </w:r>
      <w:r>
        <w:rPr>
          <w:lang w:val="sq-AL"/>
        </w:rPr>
        <w:t>,</w:t>
      </w:r>
      <w:r w:rsidRPr="00995B26">
        <w:rPr>
          <w:lang w:val="sq-AL"/>
        </w:rPr>
        <w:t xml:space="preserve"> ose më shumë baza të dhënash shtetërore, brenda 180</w:t>
      </w:r>
      <w:r>
        <w:rPr>
          <w:lang w:val="sq-AL"/>
        </w:rPr>
        <w:t xml:space="preserve"> </w:t>
      </w:r>
      <w:r w:rsidRPr="00995B26">
        <w:rPr>
          <w:lang w:val="sq-AL"/>
        </w:rPr>
        <w:t xml:space="preserve">ditëve nga miratimi </w:t>
      </w:r>
      <w:r>
        <w:rPr>
          <w:lang w:val="sq-AL"/>
        </w:rPr>
        <w:t xml:space="preserve">i </w:t>
      </w:r>
      <w:r w:rsidRPr="00995B26">
        <w:rPr>
          <w:lang w:val="sq-AL"/>
        </w:rPr>
        <w:t>kësaj rregulloreje</w:t>
      </w:r>
      <w:r>
        <w:rPr>
          <w:lang w:val="sq-AL"/>
        </w:rPr>
        <w:t>,</w:t>
      </w:r>
      <w:r w:rsidRPr="00995B26">
        <w:rPr>
          <w:lang w:val="sq-AL"/>
        </w:rPr>
        <w:t xml:space="preserve"> duhet të dorëzojnë dokumentacionin për regjistrimin e bazës së të dhënave shtetërore pranë ARK</w:t>
      </w:r>
      <w:r>
        <w:rPr>
          <w:lang w:val="sq-AL"/>
        </w:rPr>
        <w:t>-s</w:t>
      </w:r>
      <w:r w:rsidRPr="00A32535">
        <w:rPr>
          <w:lang w:val="sq-AL"/>
        </w:rPr>
        <w:t>ë</w:t>
      </w:r>
      <w:r w:rsidRPr="00995B26">
        <w:rPr>
          <w:lang w:val="sq-AL"/>
        </w:rPr>
        <w:t>.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2. Miratimi i dokumentacionit dhe regjistrimi i bazave të të dhënave shtetërore ekzistuese do të kryhet nga ARK</w:t>
      </w:r>
      <w:r>
        <w:rPr>
          <w:lang w:val="sq-AL"/>
        </w:rPr>
        <w:t>-ja</w:t>
      </w:r>
      <w:r w:rsidRPr="00995B26">
        <w:rPr>
          <w:lang w:val="sq-AL"/>
        </w:rPr>
        <w:t xml:space="preserve"> brenda 120 ditëve nga momenti i dorëzimit pranë ARK</w:t>
      </w:r>
      <w:r>
        <w:rPr>
          <w:lang w:val="sq-AL"/>
        </w:rPr>
        <w:t>-s</w:t>
      </w:r>
      <w:r w:rsidRPr="00A32535">
        <w:rPr>
          <w:lang w:val="sq-AL"/>
        </w:rPr>
        <w:t>ë</w:t>
      </w:r>
      <w:r w:rsidRPr="00995B26">
        <w:rPr>
          <w:lang w:val="sq-AL"/>
        </w:rPr>
        <w:t xml:space="preserve"> të dokumentacionit të kërkuar. </w:t>
      </w:r>
    </w:p>
    <w:p w:rsidR="00DD0640" w:rsidRPr="00995B26" w:rsidRDefault="00DD0640" w:rsidP="00DD0640">
      <w:pPr>
        <w:pStyle w:val="Paragrafi"/>
        <w:rPr>
          <w:lang w:val="sq-AL"/>
        </w:rPr>
      </w:pPr>
      <w:r w:rsidRPr="00995B26">
        <w:rPr>
          <w:lang w:val="sq-AL"/>
        </w:rPr>
        <w:t>3. Përgatitja dhe miratimi i dokumentacionit për regjistrimin e bazës së të dhënave shtetërore do të kryhet në përputhje me nenet 6 deri 9 të kësaj rregulloreje.</w:t>
      </w:r>
    </w:p>
    <w:p w:rsidR="00DD0640" w:rsidRPr="00995B26" w:rsidRDefault="00DD0640" w:rsidP="00DD0640">
      <w:pPr>
        <w:pStyle w:val="Paragrafi"/>
        <w:ind w:firstLine="0"/>
        <w:rPr>
          <w:lang w:val="sq-AL"/>
        </w:rPr>
      </w:pPr>
    </w:p>
    <w:p w:rsidR="00000000" w:rsidRDefault="00DD0640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defaultTabStop w:val="720"/>
  <w:characterSpacingControl w:val="doNotCompress"/>
  <w:compat>
    <w:useFELayout/>
  </w:compat>
  <w:rsids>
    <w:rsidRoot w:val="00DD0640"/>
    <w:rsid w:val="00DD06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D064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DD0640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DD0640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KapitulliNr">
    <w:name w:val="Kapitulli_Nr"/>
    <w:rsid w:val="00DD064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KapitulliTitull">
    <w:name w:val="Kapitulli_Titull"/>
    <w:rsid w:val="00DD064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KreuNr">
    <w:name w:val="Kreu_Nr"/>
    <w:rsid w:val="00DD064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</w:rPr>
  </w:style>
  <w:style w:type="paragraph" w:customStyle="1" w:styleId="NeniNr">
    <w:name w:val="Neni_Nr"/>
    <w:next w:val="Normal"/>
    <w:link w:val="NeniNrChar"/>
    <w:rsid w:val="00DD064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lang w:val="en-GB"/>
    </w:rPr>
  </w:style>
  <w:style w:type="paragraph" w:customStyle="1" w:styleId="NeniTitull">
    <w:name w:val="Neni_Titull"/>
    <w:next w:val="Normal"/>
    <w:rsid w:val="00DD0640"/>
    <w:pPr>
      <w:keepNext/>
      <w:widowControl w:val="0"/>
      <w:spacing w:after="0" w:line="240" w:lineRule="auto"/>
      <w:jc w:val="center"/>
      <w:outlineLvl w:val="2"/>
    </w:pPr>
    <w:rPr>
      <w:rFonts w:ascii="CG Times" w:eastAsia="MS Mincho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DD064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D0640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DD064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DD0640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DD064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TitulliTitull">
    <w:name w:val="Titulli_Titull"/>
    <w:link w:val="TitulliTitullChar"/>
    <w:rsid w:val="00DD064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DD064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D0640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DD0640"/>
    <w:rPr>
      <w:rFonts w:ascii="CG Times" w:eastAsia="MS Mincho" w:hAnsi="CG Times" w:cs="CG Times"/>
      <w:b/>
      <w:bCs/>
      <w:caps/>
      <w:lang w:val="en-GB"/>
    </w:rPr>
  </w:style>
  <w:style w:type="character" w:customStyle="1" w:styleId="NeniNrChar">
    <w:name w:val="Neni_Nr Char"/>
    <w:basedOn w:val="DefaultParagraphFont"/>
    <w:link w:val="NeniNr"/>
    <w:rsid w:val="00DD0640"/>
    <w:rPr>
      <w:rFonts w:ascii="CG Times" w:eastAsia="MS Mincho" w:hAnsi="CG Times" w:cs="CG Times"/>
      <w:lang w:val="en-GB"/>
    </w:rPr>
  </w:style>
  <w:style w:type="character" w:customStyle="1" w:styleId="TitulliTitullChar">
    <w:name w:val="Titulli_Titull Char"/>
    <w:basedOn w:val="DefaultParagraphFont"/>
    <w:link w:val="TitulliTitull"/>
    <w:rsid w:val="00DD0640"/>
    <w:rPr>
      <w:rFonts w:ascii="CG Times" w:eastAsia="MS Mincho" w:hAnsi="CG Times" w:cs="CG Times"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DD0640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DD0640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3702</Words>
  <Characters>21108</Characters>
  <Application>Microsoft Office Word</Application>
  <DocSecurity>0</DocSecurity>
  <Lines>175</Lines>
  <Paragraphs>49</Paragraphs>
  <ScaleCrop>false</ScaleCrop>
  <Company>Grizli777</Company>
  <LinksUpToDate>false</LinksUpToDate>
  <CharactersWithSpaces>24761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2014-09-04T09:41:00Z</dcterms:created>
  <dcterms:modified xsi:type="dcterms:W3CDTF">2014-09-04T09:41:00Z</dcterms:modified>
</cp:coreProperties>
</file>