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401" w:rsidRPr="001A434A" w:rsidRDefault="003C6401" w:rsidP="003C640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VENDIM</w:t>
      </w:r>
    </w:p>
    <w:p w:rsidR="003C6401" w:rsidRPr="001A434A" w:rsidRDefault="003C6401" w:rsidP="003C6401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811, datë 21.11.2012</w:t>
      </w:r>
    </w:p>
    <w:p w:rsidR="003C6401" w:rsidRPr="001A434A" w:rsidRDefault="003C6401" w:rsidP="003C6401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</w:t>
      </w:r>
    </w:p>
    <w:p w:rsidR="003C6401" w:rsidRPr="001A434A" w:rsidRDefault="003C6401" w:rsidP="003C6401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PËR RISHPËRNDARJE FONDESH PËR SHPENZIME KAPITALE, NDËRMJET PROGRAMEVE TË MIRATUARA PËR MINISTRINË E MJEDISIT, PYJEVE DHE ADMINISTRIMIT TË UJËRAVE, NË BUXHETIN E VITIT 2012 </w:t>
      </w:r>
    </w:p>
    <w:p w:rsidR="003C6401" w:rsidRPr="001A434A" w:rsidRDefault="003C6401" w:rsidP="003C6401">
      <w:pPr>
        <w:pStyle w:val="Paragrafi"/>
        <w:rPr>
          <w:sz w:val="21"/>
          <w:szCs w:val="21"/>
          <w:lang w:val="sq-AL"/>
        </w:rPr>
      </w:pPr>
    </w:p>
    <w:p w:rsidR="003C6401" w:rsidRPr="001A434A" w:rsidRDefault="003C6401" w:rsidP="003C6401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Në mbështetje të nenit 100 të Kushtetutës, të nenit 44 të ligjit nr. 9936, datë 26.6.2008 “Për menaxhimin e sistemit buxhetor në Republikën e Shqipërisë” dhe të ligjit nr. 10 487, datë 5.12.2011 “Për buxhetin e vitit 2012”, të ndryshuar, me propozimin e Ministrit të Mjedisit, Pyjeve dhe Administrimit të Ujërave, Këshilli i Ministrave</w:t>
      </w:r>
    </w:p>
    <w:p w:rsidR="003C6401" w:rsidRPr="001A434A" w:rsidRDefault="003C6401" w:rsidP="003C6401">
      <w:pPr>
        <w:pStyle w:val="Paragrafi"/>
        <w:rPr>
          <w:sz w:val="21"/>
          <w:szCs w:val="21"/>
          <w:lang w:val="sq-AL"/>
        </w:rPr>
      </w:pPr>
    </w:p>
    <w:p w:rsidR="003C6401" w:rsidRPr="001A434A" w:rsidRDefault="003C6401" w:rsidP="003C6401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VENDOSI:</w:t>
      </w:r>
    </w:p>
    <w:p w:rsidR="003C6401" w:rsidRPr="001A434A" w:rsidRDefault="003C6401" w:rsidP="003C6401">
      <w:pPr>
        <w:pStyle w:val="Paragrafi"/>
        <w:rPr>
          <w:sz w:val="21"/>
          <w:szCs w:val="21"/>
          <w:lang w:val="sq-AL"/>
        </w:rPr>
      </w:pPr>
    </w:p>
    <w:p w:rsidR="003C6401" w:rsidRPr="001A434A" w:rsidRDefault="003C6401" w:rsidP="003C6401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1. Rishpërndarjen e fondeve për shpenzime kapitale, ndërmjet programeve të miratuara për Ministrinë e Mjedisit, Pyjeve dhe Administrimit të Ujërave, në buxhetin e vitit 2012, si më poshtë vijon:</w:t>
      </w:r>
    </w:p>
    <w:p w:rsidR="003C6401" w:rsidRPr="001A434A" w:rsidRDefault="003C6401" w:rsidP="003C6401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a) Në programin “Adminis</w:t>
      </w:r>
      <w:r>
        <w:rPr>
          <w:sz w:val="21"/>
          <w:szCs w:val="21"/>
          <w:lang w:val="sq-AL"/>
        </w:rPr>
        <w:t>trimi i pyjeve”, për projektin</w:t>
      </w:r>
      <w:r w:rsidRPr="001A434A">
        <w:rPr>
          <w:sz w:val="21"/>
          <w:szCs w:val="21"/>
          <w:lang w:val="sq-AL"/>
        </w:rPr>
        <w:t xml:space="preserve"> “Zhvillimi i burimeve natyrore”, për kosto lok</w:t>
      </w:r>
      <w:r>
        <w:rPr>
          <w:sz w:val="21"/>
          <w:szCs w:val="21"/>
          <w:lang w:val="sq-AL"/>
        </w:rPr>
        <w:t>ale, shtohet fondi</w:t>
      </w:r>
      <w:r w:rsidRPr="001A434A">
        <w:rPr>
          <w:sz w:val="21"/>
          <w:szCs w:val="21"/>
          <w:lang w:val="sq-AL"/>
        </w:rPr>
        <w:t xml:space="preserve"> në vlerën 3 300 000 (tre milionë e treqind mijë) lekë;</w:t>
      </w:r>
    </w:p>
    <w:p w:rsidR="003C6401" w:rsidRPr="001A434A" w:rsidRDefault="003C6401" w:rsidP="003C6401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b) Në programin “Mbrojtja e mjedisit”, për projektin “Transformim i tregut për panelet diellore (ndryshimet klimatike)”, pë</w:t>
      </w:r>
      <w:r>
        <w:rPr>
          <w:sz w:val="21"/>
          <w:szCs w:val="21"/>
          <w:lang w:val="sq-AL"/>
        </w:rPr>
        <w:t>r kosto lokale, pakësohet fondi</w:t>
      </w:r>
      <w:r w:rsidRPr="001A434A">
        <w:rPr>
          <w:sz w:val="21"/>
          <w:szCs w:val="21"/>
          <w:lang w:val="sq-AL"/>
        </w:rPr>
        <w:t xml:space="preserve"> në vlerën 3 300 000 (tre milionë e treqind mijë) lekë.</w:t>
      </w:r>
    </w:p>
    <w:p w:rsidR="003C6401" w:rsidRPr="001A434A" w:rsidRDefault="003C6401" w:rsidP="003C6401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2. Ngarkohen Ministria e Mjedisit, Pyjeve dhe Administrimit të Ujërave dhe Ministria e Financave për zbatimin e këtij vendimi.</w:t>
      </w:r>
    </w:p>
    <w:p w:rsidR="003C6401" w:rsidRPr="001A434A" w:rsidRDefault="003C6401" w:rsidP="003C6401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Ky vendim hyn në fuqi menjëherë dhe botohet në Fletoren Zyrtare.</w:t>
      </w:r>
    </w:p>
    <w:p w:rsidR="003C6401" w:rsidRPr="001A434A" w:rsidRDefault="003C6401" w:rsidP="003C6401">
      <w:pPr>
        <w:pStyle w:val="Paragrafi"/>
        <w:rPr>
          <w:sz w:val="21"/>
          <w:szCs w:val="21"/>
          <w:lang w:val="sq-AL"/>
        </w:rPr>
      </w:pPr>
    </w:p>
    <w:p w:rsidR="003C6401" w:rsidRPr="001A434A" w:rsidRDefault="003C6401" w:rsidP="003C6401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KRYEMINISTRI</w:t>
      </w:r>
    </w:p>
    <w:p w:rsidR="003C6401" w:rsidRPr="001A434A" w:rsidRDefault="003C6401" w:rsidP="003C6401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Sali Berisha</w:t>
      </w:r>
    </w:p>
    <w:sectPr w:rsidR="003C6401" w:rsidRPr="001A434A" w:rsidSect="005018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6401"/>
    <w:rsid w:val="003C6401"/>
    <w:rsid w:val="0050181C"/>
    <w:rsid w:val="00EA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2FE542-8A20-4F50-9E97-A1C14E03C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81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3C640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C640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C640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3C640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3C640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C640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C640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C640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3C640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C640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C640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C640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3C640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2019-03-18T15:57:00Z</dcterms:created>
  <dcterms:modified xsi:type="dcterms:W3CDTF">2019-03-18T15:57:00Z</dcterms:modified>
</cp:coreProperties>
</file>