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0234" w:rsidRPr="001A434A" w:rsidRDefault="008A0234" w:rsidP="008A0234">
      <w:pPr>
        <w:pStyle w:val="Akt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VENDIM</w:t>
      </w:r>
    </w:p>
    <w:p w:rsidR="008A0234" w:rsidRPr="001A434A" w:rsidRDefault="008A0234" w:rsidP="008A0234">
      <w:pPr>
        <w:pStyle w:val="NumriData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Nr. 812, datë 21.11.2012</w:t>
      </w:r>
    </w:p>
    <w:p w:rsidR="008A0234" w:rsidRPr="001A434A" w:rsidRDefault="008A0234" w:rsidP="008A0234">
      <w:pPr>
        <w:pStyle w:val="Paragrafi"/>
        <w:rPr>
          <w:sz w:val="21"/>
          <w:szCs w:val="21"/>
          <w:lang w:val="sq-AL"/>
        </w:rPr>
      </w:pPr>
    </w:p>
    <w:p w:rsidR="008A0234" w:rsidRPr="001A434A" w:rsidRDefault="008A0234" w:rsidP="008A0234">
      <w:pPr>
        <w:pStyle w:val="Titull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PËR NJË SHTESË DHE NDRYSHIM NË VENDIMIN NR. 758, DATË 2.11.2012 TË KËSHILLIT TË MINISTRAVE “PËR NJË SHTESË FONDESH NË BUXHETIN E VITIT 2012, MIRATUAR PËR MINISTRINË E TURIZMIT, KULTURËS, RINISË DHE SPORTEVE, PËR EKSPOZITAT E DREJTORISË SË PËRGJITHSHME TË ARKIVAVE DHE EKSPOZITËN “VESHJE TË TREVA</w:t>
      </w:r>
      <w:r>
        <w:rPr>
          <w:sz w:val="21"/>
          <w:szCs w:val="21"/>
          <w:lang w:val="sq-AL"/>
        </w:rPr>
        <w:t>VE SHQIPTARE”, NË KUADËR TË 100-</w:t>
      </w:r>
      <w:r w:rsidRPr="001A434A">
        <w:rPr>
          <w:sz w:val="21"/>
          <w:szCs w:val="21"/>
          <w:lang w:val="sq-AL"/>
        </w:rPr>
        <w:t>VJETORIT TË PAVARËSISË”</w:t>
      </w:r>
    </w:p>
    <w:p w:rsidR="008A0234" w:rsidRPr="001A434A" w:rsidRDefault="008A0234" w:rsidP="008A0234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 </w:t>
      </w:r>
    </w:p>
    <w:p w:rsidR="008A0234" w:rsidRPr="001A434A" w:rsidRDefault="008A0234" w:rsidP="008A0234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Në mbështetje të nenit 100 të Kushtetutës, të neneve 5 e 45 të ligjit nr. 9936, datë 26.6.2008 “Për menaxhimin e sistemit buxhetor në Republikën e Shqipërisë” dhe të nenit 13 të ligjit nr. 10 487, datë 5.12.2011 “Për buxhetin e vitit 2012”, me propozimin e Ministrit të Turizmit, Kulturës, Rinisë dhe Sporteve, Këshilli i Ministrave</w:t>
      </w:r>
    </w:p>
    <w:p w:rsidR="008A0234" w:rsidRPr="001A434A" w:rsidRDefault="008A0234" w:rsidP="008A0234">
      <w:pPr>
        <w:pStyle w:val="Paragrafi"/>
        <w:rPr>
          <w:sz w:val="21"/>
          <w:szCs w:val="21"/>
          <w:lang w:val="sq-AL"/>
        </w:rPr>
      </w:pPr>
    </w:p>
    <w:p w:rsidR="008A0234" w:rsidRPr="001A434A" w:rsidRDefault="008A0234" w:rsidP="008A0234">
      <w:pPr>
        <w:pStyle w:val="VENDOS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VENDOSI:</w:t>
      </w:r>
    </w:p>
    <w:p w:rsidR="008A0234" w:rsidRPr="001A434A" w:rsidRDefault="008A0234" w:rsidP="008A0234">
      <w:pPr>
        <w:pStyle w:val="Paragrafi"/>
        <w:rPr>
          <w:sz w:val="21"/>
          <w:szCs w:val="21"/>
          <w:lang w:val="sq-AL"/>
        </w:rPr>
      </w:pPr>
    </w:p>
    <w:p w:rsidR="008A0234" w:rsidRPr="001A434A" w:rsidRDefault="008A0234" w:rsidP="008A0234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 Në vendimin nr. 758, datë 2.11.2012 të Këshillit të Ministrave, bëhen shtesa dhe ndryshimi i mëposhtëm:</w:t>
      </w:r>
    </w:p>
    <w:p w:rsidR="008A0234" w:rsidRPr="008A0234" w:rsidRDefault="008A0234" w:rsidP="008A0234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 1. Në titullin e vendimit, pas emërtimit “... Ministrisë së Turizmit, Kultu</w:t>
      </w:r>
      <w:r>
        <w:rPr>
          <w:sz w:val="21"/>
          <w:szCs w:val="21"/>
          <w:lang w:val="sq-AL"/>
        </w:rPr>
        <w:t xml:space="preserve">rës, Rinisë dhe Sporteve ...” </w:t>
      </w:r>
      <w:r w:rsidRPr="001A434A">
        <w:rPr>
          <w:sz w:val="21"/>
          <w:szCs w:val="21"/>
          <w:lang w:val="sq-AL"/>
        </w:rPr>
        <w:t>shtohet emërtimi “... Drejtorisë së Përgjithshme të Arkivave ...”.</w:t>
      </w:r>
      <w:bookmarkStart w:id="0" w:name="_GoBack"/>
      <w:bookmarkEnd w:id="0"/>
    </w:p>
    <w:p w:rsidR="008A0234" w:rsidRPr="001A434A" w:rsidRDefault="008A0234" w:rsidP="008A0234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 2. Pika 1 ndry</w:t>
      </w:r>
      <w:r>
        <w:rPr>
          <w:sz w:val="21"/>
          <w:szCs w:val="21"/>
          <w:lang w:val="sq-AL"/>
        </w:rPr>
        <w:t>shohet</w:t>
      </w:r>
      <w:r w:rsidRPr="001A434A">
        <w:rPr>
          <w:sz w:val="21"/>
          <w:szCs w:val="21"/>
          <w:lang w:val="sq-AL"/>
        </w:rPr>
        <w:t xml:space="preserve"> si më poshtë vijon:</w:t>
      </w:r>
    </w:p>
    <w:p w:rsidR="008A0234" w:rsidRPr="001A434A" w:rsidRDefault="008A0234" w:rsidP="008A0234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“1. Institucioneve të mëposhtme, në buxhetin e miratuar për vitin 2012, t’u shtohen fondet, si më poshtë vijon:</w:t>
      </w:r>
    </w:p>
    <w:p w:rsidR="008A0234" w:rsidRPr="001A434A" w:rsidRDefault="008A0234" w:rsidP="008A0234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a) Ministrisë së Turizmit</w:t>
      </w:r>
      <w:r>
        <w:rPr>
          <w:sz w:val="21"/>
          <w:szCs w:val="21"/>
          <w:lang w:val="sq-AL"/>
        </w:rPr>
        <w:t>, Kulturës, Rinisë dhe Sporteve në zërin “Projekte”</w:t>
      </w:r>
      <w:r w:rsidRPr="001A434A">
        <w:rPr>
          <w:sz w:val="21"/>
          <w:szCs w:val="21"/>
          <w:lang w:val="sq-AL"/>
        </w:rPr>
        <w:t xml:space="preserve"> artikulli 604, t’i shtohet fondi prej 720 000 (shtatëqind e njëzet mijë) lekësh, sipas listë-preventivit bashkëlidhur, për organizimin e ekspozitës etnografike mbarëkombëtare “Veshje të trevave shqiptare”, që do të zhvillohet në mjed</w:t>
      </w:r>
      <w:r>
        <w:rPr>
          <w:sz w:val="21"/>
          <w:szCs w:val="21"/>
          <w:lang w:val="sq-AL"/>
        </w:rPr>
        <w:t>iset e Muzeut Historik Kombëtar me rastin e 100-</w:t>
      </w:r>
      <w:r w:rsidRPr="001A434A">
        <w:rPr>
          <w:sz w:val="21"/>
          <w:szCs w:val="21"/>
          <w:lang w:val="sq-AL"/>
        </w:rPr>
        <w:t xml:space="preserve">Vjetorit të Pavarësisë. </w:t>
      </w:r>
    </w:p>
    <w:p w:rsidR="008A0234" w:rsidRPr="001A434A" w:rsidRDefault="008A0234" w:rsidP="008A0234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b) Drejtorisë së Përgjithshme të Arkivave t’i shtohet fondi prej 1 900 000 (një milion e nëntëqind mijë) lekësh, sipas listë-preventivit bashkëlidhur, për r</w:t>
      </w:r>
      <w:r>
        <w:rPr>
          <w:sz w:val="21"/>
          <w:szCs w:val="21"/>
          <w:lang w:val="sq-AL"/>
        </w:rPr>
        <w:t>ealizimin e ekspozitave për 100-</w:t>
      </w:r>
      <w:r w:rsidRPr="001A434A">
        <w:rPr>
          <w:sz w:val="21"/>
          <w:szCs w:val="21"/>
          <w:lang w:val="sq-AL"/>
        </w:rPr>
        <w:t>Vjetorin e Pavarësisë.”.</w:t>
      </w:r>
    </w:p>
    <w:p w:rsidR="008A0234" w:rsidRPr="001A434A" w:rsidRDefault="008A0234" w:rsidP="008A0234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3. Ngarkohen Ministria e Turizmit, Kulturës, Rinisë dhe Sporteve, Ministria e Financave dhe Drejtoria e Përgjithshme e Arkivave për zbatimin e këtij vendimi.</w:t>
      </w:r>
    </w:p>
    <w:p w:rsidR="008A0234" w:rsidRPr="001A434A" w:rsidRDefault="008A0234" w:rsidP="008A0234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Ky vendim hyn në fuqi menjëherë dhe botohet në Fletoren Zyrtare.</w:t>
      </w:r>
    </w:p>
    <w:p w:rsidR="008A0234" w:rsidRPr="00B21733" w:rsidRDefault="008A0234" w:rsidP="008A0234">
      <w:pPr>
        <w:pStyle w:val="Paragrafi"/>
        <w:rPr>
          <w:sz w:val="2"/>
          <w:szCs w:val="21"/>
          <w:lang w:val="sq-AL"/>
        </w:rPr>
      </w:pPr>
      <w:r w:rsidRPr="00B21733">
        <w:rPr>
          <w:sz w:val="6"/>
          <w:szCs w:val="21"/>
          <w:lang w:val="sq-AL"/>
        </w:rPr>
        <w:t> </w:t>
      </w:r>
    </w:p>
    <w:p w:rsidR="008A0234" w:rsidRPr="001A434A" w:rsidRDefault="008A0234" w:rsidP="008A0234">
      <w:pPr>
        <w:pStyle w:val="Autoritet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KRYEMINISTRI</w:t>
      </w:r>
    </w:p>
    <w:p w:rsidR="008A0234" w:rsidRPr="001A434A" w:rsidRDefault="008A0234" w:rsidP="008A0234">
      <w:pPr>
        <w:pStyle w:val="AutoritetiEmer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Sali Berisha</w:t>
      </w:r>
    </w:p>
    <w:p w:rsidR="008A0234" w:rsidRPr="008E60A7" w:rsidRDefault="008A0234" w:rsidP="008A0234">
      <w:pPr>
        <w:pStyle w:val="Paragrafi"/>
        <w:ind w:firstLine="0"/>
        <w:rPr>
          <w:sz w:val="14"/>
          <w:szCs w:val="21"/>
          <w:lang w:val="sq-AL"/>
        </w:rPr>
      </w:pPr>
    </w:p>
    <w:p w:rsidR="008A0234" w:rsidRPr="001A434A" w:rsidRDefault="008A0234" w:rsidP="008A0234">
      <w:pPr>
        <w:pStyle w:val="Paragrafi"/>
        <w:ind w:firstLine="0"/>
        <w:jc w:val="center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PROJEKTET PËR 100</w:t>
      </w:r>
      <w:r>
        <w:rPr>
          <w:sz w:val="21"/>
          <w:szCs w:val="21"/>
          <w:lang w:val="sq-AL"/>
        </w:rPr>
        <w:t>-</w:t>
      </w:r>
      <w:r w:rsidRPr="001A434A">
        <w:rPr>
          <w:sz w:val="21"/>
          <w:szCs w:val="21"/>
          <w:lang w:val="sq-AL"/>
        </w:rPr>
        <w:t>VJETORIN E PAVARËSISË SË SHTETIT SHQIPTAR</w:t>
      </w:r>
    </w:p>
    <w:p w:rsidR="008A0234" w:rsidRPr="001A434A" w:rsidRDefault="008A0234" w:rsidP="008A0234">
      <w:pPr>
        <w:pStyle w:val="Paragrafi"/>
        <w:ind w:firstLine="0"/>
        <w:jc w:val="center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DREJTORIA E PËRGJITHSHME E ARKIVAVE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"/>
        <w:gridCol w:w="4365"/>
        <w:gridCol w:w="945"/>
        <w:gridCol w:w="900"/>
        <w:gridCol w:w="1097"/>
        <w:gridCol w:w="1426"/>
      </w:tblGrid>
      <w:tr w:rsidR="008A0234" w:rsidRPr="008E60A7" w:rsidTr="006467E8">
        <w:tc>
          <w:tcPr>
            <w:tcW w:w="558" w:type="dxa"/>
            <w:vAlign w:val="center"/>
          </w:tcPr>
          <w:p w:rsidR="008A0234" w:rsidRPr="008E60A7" w:rsidRDefault="008A0234" w:rsidP="006467E8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E60A7">
              <w:rPr>
                <w:b/>
                <w:sz w:val="18"/>
                <w:szCs w:val="18"/>
                <w:lang w:val="sq-AL"/>
              </w:rPr>
              <w:t>Nr.</w:t>
            </w:r>
          </w:p>
        </w:tc>
        <w:tc>
          <w:tcPr>
            <w:tcW w:w="4365" w:type="dxa"/>
            <w:vAlign w:val="center"/>
          </w:tcPr>
          <w:p w:rsidR="008A0234" w:rsidRPr="008E60A7" w:rsidRDefault="008A0234" w:rsidP="006467E8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E60A7">
              <w:rPr>
                <w:b/>
                <w:sz w:val="18"/>
                <w:szCs w:val="18"/>
                <w:lang w:val="sq-AL"/>
              </w:rPr>
              <w:t>Emri i aktivitetit</w:t>
            </w:r>
          </w:p>
        </w:tc>
        <w:tc>
          <w:tcPr>
            <w:tcW w:w="945" w:type="dxa"/>
            <w:vAlign w:val="center"/>
          </w:tcPr>
          <w:p w:rsidR="008A0234" w:rsidRPr="008E60A7" w:rsidRDefault="008A0234" w:rsidP="006467E8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E60A7">
              <w:rPr>
                <w:b/>
                <w:sz w:val="18"/>
                <w:szCs w:val="18"/>
                <w:lang w:val="sq-AL"/>
              </w:rPr>
              <w:t>Data</w:t>
            </w:r>
          </w:p>
        </w:tc>
        <w:tc>
          <w:tcPr>
            <w:tcW w:w="900" w:type="dxa"/>
            <w:vAlign w:val="center"/>
          </w:tcPr>
          <w:p w:rsidR="008A0234" w:rsidRPr="008E60A7" w:rsidRDefault="008A0234" w:rsidP="006467E8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E60A7">
              <w:rPr>
                <w:b/>
                <w:sz w:val="18"/>
                <w:szCs w:val="18"/>
                <w:lang w:val="sq-AL"/>
              </w:rPr>
              <w:t>Vendi</w:t>
            </w:r>
          </w:p>
        </w:tc>
        <w:tc>
          <w:tcPr>
            <w:tcW w:w="1093" w:type="dxa"/>
            <w:vAlign w:val="center"/>
          </w:tcPr>
          <w:p w:rsidR="008A0234" w:rsidRPr="008E60A7" w:rsidRDefault="008A0234" w:rsidP="006467E8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E60A7">
              <w:rPr>
                <w:b/>
                <w:sz w:val="18"/>
                <w:szCs w:val="18"/>
                <w:lang w:val="sq-AL"/>
              </w:rPr>
              <w:t>Institucioni zbatues</w:t>
            </w:r>
          </w:p>
        </w:tc>
        <w:tc>
          <w:tcPr>
            <w:tcW w:w="1426" w:type="dxa"/>
            <w:vAlign w:val="center"/>
          </w:tcPr>
          <w:p w:rsidR="008A0234" w:rsidRPr="008E60A7" w:rsidRDefault="008A0234" w:rsidP="006467E8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E60A7">
              <w:rPr>
                <w:b/>
                <w:sz w:val="18"/>
                <w:szCs w:val="18"/>
                <w:lang w:val="sq-AL"/>
              </w:rPr>
              <w:t>Shuma</w:t>
            </w:r>
          </w:p>
        </w:tc>
      </w:tr>
      <w:tr w:rsidR="008A0234" w:rsidRPr="008E60A7" w:rsidTr="006467E8">
        <w:tc>
          <w:tcPr>
            <w:tcW w:w="558" w:type="dxa"/>
          </w:tcPr>
          <w:p w:rsidR="008A0234" w:rsidRPr="008E60A7" w:rsidRDefault="008A0234" w:rsidP="006467E8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4365" w:type="dxa"/>
          </w:tcPr>
          <w:p w:rsidR="008A0234" w:rsidRPr="008E60A7" w:rsidRDefault="008A0234" w:rsidP="006467E8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Ekspozitë “Plava dhe Gucia në 100</w:t>
            </w:r>
            <w:r>
              <w:rPr>
                <w:sz w:val="18"/>
                <w:szCs w:val="18"/>
                <w:lang w:val="sq-AL"/>
              </w:rPr>
              <w:t>-</w:t>
            </w:r>
            <w:r w:rsidRPr="008E60A7">
              <w:rPr>
                <w:sz w:val="18"/>
                <w:szCs w:val="18"/>
                <w:lang w:val="sq-AL"/>
              </w:rPr>
              <w:t>Vjetorin e Pavarësisë”</w:t>
            </w:r>
          </w:p>
        </w:tc>
        <w:tc>
          <w:tcPr>
            <w:tcW w:w="945" w:type="dxa"/>
          </w:tcPr>
          <w:p w:rsidR="008A0234" w:rsidRPr="008E60A7" w:rsidRDefault="008A0234" w:rsidP="006467E8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27 korrik</w:t>
            </w:r>
          </w:p>
        </w:tc>
        <w:tc>
          <w:tcPr>
            <w:tcW w:w="900" w:type="dxa"/>
          </w:tcPr>
          <w:p w:rsidR="008A0234" w:rsidRPr="008E60A7" w:rsidRDefault="008A0234" w:rsidP="006467E8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Plavë, Mal i Zi</w:t>
            </w:r>
          </w:p>
        </w:tc>
        <w:tc>
          <w:tcPr>
            <w:tcW w:w="1093" w:type="dxa"/>
          </w:tcPr>
          <w:p w:rsidR="008A0234" w:rsidRPr="008E60A7" w:rsidRDefault="008A0234" w:rsidP="006467E8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AQSH</w:t>
            </w:r>
          </w:p>
        </w:tc>
        <w:tc>
          <w:tcPr>
            <w:tcW w:w="1426" w:type="dxa"/>
          </w:tcPr>
          <w:p w:rsidR="008A0234" w:rsidRPr="008E60A7" w:rsidRDefault="008A0234" w:rsidP="006467E8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150.000</w:t>
            </w:r>
          </w:p>
        </w:tc>
      </w:tr>
      <w:tr w:rsidR="008A0234" w:rsidRPr="008E60A7" w:rsidTr="006467E8">
        <w:tc>
          <w:tcPr>
            <w:tcW w:w="558" w:type="dxa"/>
          </w:tcPr>
          <w:p w:rsidR="008A0234" w:rsidRPr="008E60A7" w:rsidRDefault="008A0234" w:rsidP="006467E8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4365" w:type="dxa"/>
          </w:tcPr>
          <w:p w:rsidR="008A0234" w:rsidRPr="008E60A7" w:rsidRDefault="008A0234" w:rsidP="006467E8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Ekspozitë “Marrëdhëniet shqiptaro-ruse në arkivat e dy vendeve tona”</w:t>
            </w:r>
          </w:p>
        </w:tc>
        <w:tc>
          <w:tcPr>
            <w:tcW w:w="945" w:type="dxa"/>
          </w:tcPr>
          <w:p w:rsidR="008A0234" w:rsidRPr="008E60A7" w:rsidRDefault="008A0234" w:rsidP="006467E8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26 tetor</w:t>
            </w:r>
          </w:p>
        </w:tc>
        <w:tc>
          <w:tcPr>
            <w:tcW w:w="900" w:type="dxa"/>
          </w:tcPr>
          <w:p w:rsidR="008A0234" w:rsidRPr="008E60A7" w:rsidRDefault="008A0234" w:rsidP="006467E8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Tiranë</w:t>
            </w:r>
          </w:p>
        </w:tc>
        <w:tc>
          <w:tcPr>
            <w:tcW w:w="1093" w:type="dxa"/>
          </w:tcPr>
          <w:p w:rsidR="008A0234" w:rsidRPr="008E60A7" w:rsidRDefault="008A0234" w:rsidP="006467E8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AQSH</w:t>
            </w:r>
          </w:p>
        </w:tc>
        <w:tc>
          <w:tcPr>
            <w:tcW w:w="1426" w:type="dxa"/>
          </w:tcPr>
          <w:p w:rsidR="008A0234" w:rsidRPr="008E60A7" w:rsidRDefault="008A0234" w:rsidP="006467E8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150.000</w:t>
            </w:r>
          </w:p>
        </w:tc>
      </w:tr>
      <w:tr w:rsidR="008A0234" w:rsidRPr="008E60A7" w:rsidTr="006467E8">
        <w:tc>
          <w:tcPr>
            <w:tcW w:w="558" w:type="dxa"/>
          </w:tcPr>
          <w:p w:rsidR="008A0234" w:rsidRPr="008E60A7" w:rsidRDefault="008A0234" w:rsidP="006467E8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4365" w:type="dxa"/>
          </w:tcPr>
          <w:p w:rsidR="008A0234" w:rsidRPr="008E60A7" w:rsidRDefault="008A0234" w:rsidP="006467E8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Ekspozitë “Elbasani në 100</w:t>
            </w:r>
            <w:r>
              <w:rPr>
                <w:sz w:val="18"/>
                <w:szCs w:val="18"/>
                <w:lang w:val="sq-AL"/>
              </w:rPr>
              <w:t>-</w:t>
            </w:r>
            <w:r w:rsidRPr="008E60A7">
              <w:rPr>
                <w:sz w:val="18"/>
                <w:szCs w:val="18"/>
                <w:lang w:val="sq-AL"/>
              </w:rPr>
              <w:t>Vjetorin e Pavarësisë”</w:t>
            </w:r>
          </w:p>
        </w:tc>
        <w:tc>
          <w:tcPr>
            <w:tcW w:w="945" w:type="dxa"/>
          </w:tcPr>
          <w:p w:rsidR="008A0234" w:rsidRPr="008E60A7" w:rsidRDefault="008A0234" w:rsidP="006467E8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30 tetor</w:t>
            </w:r>
          </w:p>
        </w:tc>
        <w:tc>
          <w:tcPr>
            <w:tcW w:w="900" w:type="dxa"/>
          </w:tcPr>
          <w:p w:rsidR="008A0234" w:rsidRPr="008E60A7" w:rsidRDefault="008A0234" w:rsidP="006467E8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Elbasan</w:t>
            </w:r>
          </w:p>
        </w:tc>
        <w:tc>
          <w:tcPr>
            <w:tcW w:w="1093" w:type="dxa"/>
          </w:tcPr>
          <w:p w:rsidR="008A0234" w:rsidRPr="008E60A7" w:rsidRDefault="008A0234" w:rsidP="006467E8">
            <w:pPr>
              <w:rPr>
                <w:sz w:val="18"/>
                <w:szCs w:val="18"/>
              </w:rPr>
            </w:pPr>
            <w:r w:rsidRPr="008E60A7">
              <w:rPr>
                <w:sz w:val="18"/>
                <w:szCs w:val="18"/>
              </w:rPr>
              <w:t>AQSH</w:t>
            </w:r>
          </w:p>
        </w:tc>
        <w:tc>
          <w:tcPr>
            <w:tcW w:w="1426" w:type="dxa"/>
          </w:tcPr>
          <w:p w:rsidR="008A0234" w:rsidRPr="008E60A7" w:rsidRDefault="008A0234" w:rsidP="006467E8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150.000</w:t>
            </w:r>
          </w:p>
        </w:tc>
      </w:tr>
      <w:tr w:rsidR="008A0234" w:rsidRPr="008E60A7" w:rsidTr="006467E8">
        <w:tc>
          <w:tcPr>
            <w:tcW w:w="558" w:type="dxa"/>
          </w:tcPr>
          <w:p w:rsidR="008A0234" w:rsidRPr="008E60A7" w:rsidRDefault="008A0234" w:rsidP="006467E8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4365" w:type="dxa"/>
          </w:tcPr>
          <w:p w:rsidR="008A0234" w:rsidRPr="008E60A7" w:rsidRDefault="008A0234" w:rsidP="006467E8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“</w:t>
            </w:r>
            <w:r w:rsidRPr="008E60A7">
              <w:rPr>
                <w:sz w:val="18"/>
                <w:szCs w:val="18"/>
                <w:lang w:val="sq-AL"/>
              </w:rPr>
              <w:t>Transmetimi i kujtesës së Holokaustit dhe parandalimi i krimeve kundër njerëzimit”</w:t>
            </w:r>
            <w:r>
              <w:rPr>
                <w:sz w:val="18"/>
                <w:szCs w:val="18"/>
                <w:lang w:val="sq-AL"/>
              </w:rPr>
              <w:t>,</w:t>
            </w:r>
            <w:r w:rsidRPr="008E60A7">
              <w:rPr>
                <w:sz w:val="18"/>
                <w:szCs w:val="18"/>
                <w:lang w:val="sq-AL"/>
              </w:rPr>
              <w:t xml:space="preserve"> organizuar në kuadër të presidencës së KE-së (Konferencë, Workshop)</w:t>
            </w:r>
          </w:p>
        </w:tc>
        <w:tc>
          <w:tcPr>
            <w:tcW w:w="945" w:type="dxa"/>
          </w:tcPr>
          <w:p w:rsidR="008A0234" w:rsidRPr="008E60A7" w:rsidRDefault="008A0234" w:rsidP="006467E8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3-5 shtator</w:t>
            </w:r>
          </w:p>
        </w:tc>
        <w:tc>
          <w:tcPr>
            <w:tcW w:w="900" w:type="dxa"/>
          </w:tcPr>
          <w:p w:rsidR="008A0234" w:rsidRPr="008E60A7" w:rsidRDefault="008A0234" w:rsidP="006467E8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Tiranë</w:t>
            </w:r>
          </w:p>
        </w:tc>
        <w:tc>
          <w:tcPr>
            <w:tcW w:w="1093" w:type="dxa"/>
          </w:tcPr>
          <w:p w:rsidR="008A0234" w:rsidRPr="008E60A7" w:rsidRDefault="008A0234" w:rsidP="006467E8">
            <w:pPr>
              <w:rPr>
                <w:sz w:val="18"/>
                <w:szCs w:val="18"/>
              </w:rPr>
            </w:pPr>
            <w:r w:rsidRPr="008E60A7">
              <w:rPr>
                <w:sz w:val="18"/>
                <w:szCs w:val="18"/>
              </w:rPr>
              <w:t>AQSH</w:t>
            </w:r>
          </w:p>
        </w:tc>
        <w:tc>
          <w:tcPr>
            <w:tcW w:w="1426" w:type="dxa"/>
          </w:tcPr>
          <w:p w:rsidR="008A0234" w:rsidRPr="008E60A7" w:rsidRDefault="008A0234" w:rsidP="006467E8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100.000</w:t>
            </w:r>
          </w:p>
        </w:tc>
      </w:tr>
      <w:tr w:rsidR="008A0234" w:rsidRPr="008E60A7" w:rsidTr="006467E8">
        <w:tc>
          <w:tcPr>
            <w:tcW w:w="558" w:type="dxa"/>
          </w:tcPr>
          <w:p w:rsidR="008A0234" w:rsidRPr="008E60A7" w:rsidRDefault="008A0234" w:rsidP="006467E8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4365" w:type="dxa"/>
          </w:tcPr>
          <w:p w:rsidR="008A0234" w:rsidRPr="008E60A7" w:rsidRDefault="008A0234" w:rsidP="006467E8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Ekspozitë “Nderi i njeriut: Shpëtimi i hebrenjve në Shqipëri”</w:t>
            </w:r>
          </w:p>
        </w:tc>
        <w:tc>
          <w:tcPr>
            <w:tcW w:w="945" w:type="dxa"/>
          </w:tcPr>
          <w:p w:rsidR="008A0234" w:rsidRPr="008E60A7" w:rsidRDefault="008A0234" w:rsidP="006467E8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3-5 shtator</w:t>
            </w:r>
          </w:p>
        </w:tc>
        <w:tc>
          <w:tcPr>
            <w:tcW w:w="900" w:type="dxa"/>
          </w:tcPr>
          <w:p w:rsidR="008A0234" w:rsidRPr="008E60A7" w:rsidRDefault="008A0234" w:rsidP="006467E8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Tiranë</w:t>
            </w:r>
          </w:p>
        </w:tc>
        <w:tc>
          <w:tcPr>
            <w:tcW w:w="1093" w:type="dxa"/>
          </w:tcPr>
          <w:p w:rsidR="008A0234" w:rsidRPr="008E60A7" w:rsidRDefault="008A0234" w:rsidP="006467E8">
            <w:pPr>
              <w:rPr>
                <w:sz w:val="18"/>
                <w:szCs w:val="18"/>
              </w:rPr>
            </w:pPr>
            <w:r w:rsidRPr="008E60A7">
              <w:rPr>
                <w:sz w:val="18"/>
                <w:szCs w:val="18"/>
              </w:rPr>
              <w:t>AQSH</w:t>
            </w:r>
          </w:p>
        </w:tc>
        <w:tc>
          <w:tcPr>
            <w:tcW w:w="1426" w:type="dxa"/>
          </w:tcPr>
          <w:p w:rsidR="008A0234" w:rsidRPr="008E60A7" w:rsidRDefault="008A0234" w:rsidP="006467E8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150.000</w:t>
            </w:r>
          </w:p>
        </w:tc>
      </w:tr>
      <w:tr w:rsidR="008A0234" w:rsidRPr="008E60A7" w:rsidTr="006467E8">
        <w:tc>
          <w:tcPr>
            <w:tcW w:w="558" w:type="dxa"/>
          </w:tcPr>
          <w:p w:rsidR="008A0234" w:rsidRPr="008E60A7" w:rsidRDefault="008A0234" w:rsidP="006467E8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6</w:t>
            </w:r>
          </w:p>
        </w:tc>
        <w:tc>
          <w:tcPr>
            <w:tcW w:w="4365" w:type="dxa"/>
          </w:tcPr>
          <w:p w:rsidR="008A0234" w:rsidRPr="008E60A7" w:rsidRDefault="008A0234" w:rsidP="006467E8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Përurimi i ekspozitës mbi kontributin e kolonive shqiptare të mërgimit “Diaspora”</w:t>
            </w:r>
          </w:p>
        </w:tc>
        <w:tc>
          <w:tcPr>
            <w:tcW w:w="945" w:type="dxa"/>
          </w:tcPr>
          <w:p w:rsidR="008A0234" w:rsidRPr="008E60A7" w:rsidRDefault="008A0234" w:rsidP="006467E8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19-26 prill</w:t>
            </w:r>
          </w:p>
        </w:tc>
        <w:tc>
          <w:tcPr>
            <w:tcW w:w="900" w:type="dxa"/>
          </w:tcPr>
          <w:p w:rsidR="008A0234" w:rsidRPr="008E60A7" w:rsidRDefault="008A0234" w:rsidP="006467E8">
            <w:pPr>
              <w:rPr>
                <w:sz w:val="18"/>
                <w:szCs w:val="18"/>
              </w:rPr>
            </w:pPr>
            <w:proofErr w:type="spellStart"/>
            <w:r w:rsidRPr="008E60A7">
              <w:rPr>
                <w:sz w:val="18"/>
                <w:szCs w:val="18"/>
              </w:rPr>
              <w:t>Tiranë</w:t>
            </w:r>
            <w:proofErr w:type="spellEnd"/>
          </w:p>
        </w:tc>
        <w:tc>
          <w:tcPr>
            <w:tcW w:w="1093" w:type="dxa"/>
          </w:tcPr>
          <w:p w:rsidR="008A0234" w:rsidRPr="008E60A7" w:rsidRDefault="008A0234" w:rsidP="006467E8">
            <w:pPr>
              <w:rPr>
                <w:sz w:val="18"/>
                <w:szCs w:val="18"/>
              </w:rPr>
            </w:pPr>
            <w:r w:rsidRPr="008E60A7">
              <w:rPr>
                <w:sz w:val="18"/>
                <w:szCs w:val="18"/>
              </w:rPr>
              <w:t>AQSH</w:t>
            </w:r>
          </w:p>
        </w:tc>
        <w:tc>
          <w:tcPr>
            <w:tcW w:w="1426" w:type="dxa"/>
          </w:tcPr>
          <w:p w:rsidR="008A0234" w:rsidRPr="008E60A7" w:rsidRDefault="008A0234" w:rsidP="006467E8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150.000</w:t>
            </w:r>
          </w:p>
        </w:tc>
      </w:tr>
      <w:tr w:rsidR="008A0234" w:rsidRPr="008E60A7" w:rsidTr="006467E8">
        <w:tc>
          <w:tcPr>
            <w:tcW w:w="558" w:type="dxa"/>
          </w:tcPr>
          <w:p w:rsidR="008A0234" w:rsidRPr="008E60A7" w:rsidRDefault="008A0234" w:rsidP="006467E8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7</w:t>
            </w:r>
          </w:p>
        </w:tc>
        <w:tc>
          <w:tcPr>
            <w:tcW w:w="4365" w:type="dxa"/>
          </w:tcPr>
          <w:p w:rsidR="008A0234" w:rsidRPr="008E60A7" w:rsidRDefault="008A0234" w:rsidP="006467E8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Ekspozita “Kontributi i personaliteteve të SHBA-së dhe Britania e Madhe për çështjen shqiptare”</w:t>
            </w:r>
          </w:p>
        </w:tc>
        <w:tc>
          <w:tcPr>
            <w:tcW w:w="945" w:type="dxa"/>
          </w:tcPr>
          <w:p w:rsidR="008A0234" w:rsidRPr="008E60A7" w:rsidRDefault="008A0234" w:rsidP="006467E8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22 tetor</w:t>
            </w:r>
          </w:p>
        </w:tc>
        <w:tc>
          <w:tcPr>
            <w:tcW w:w="900" w:type="dxa"/>
          </w:tcPr>
          <w:p w:rsidR="008A0234" w:rsidRPr="008E60A7" w:rsidRDefault="008A0234" w:rsidP="006467E8">
            <w:pPr>
              <w:rPr>
                <w:sz w:val="18"/>
                <w:szCs w:val="18"/>
              </w:rPr>
            </w:pPr>
            <w:proofErr w:type="spellStart"/>
            <w:r w:rsidRPr="008E60A7">
              <w:rPr>
                <w:sz w:val="18"/>
                <w:szCs w:val="18"/>
              </w:rPr>
              <w:t>Tiranë</w:t>
            </w:r>
            <w:proofErr w:type="spellEnd"/>
          </w:p>
        </w:tc>
        <w:tc>
          <w:tcPr>
            <w:tcW w:w="1093" w:type="dxa"/>
          </w:tcPr>
          <w:p w:rsidR="008A0234" w:rsidRPr="008E60A7" w:rsidRDefault="008A0234" w:rsidP="006467E8">
            <w:pPr>
              <w:rPr>
                <w:sz w:val="18"/>
                <w:szCs w:val="18"/>
              </w:rPr>
            </w:pPr>
            <w:r w:rsidRPr="008E60A7">
              <w:rPr>
                <w:sz w:val="18"/>
                <w:szCs w:val="18"/>
              </w:rPr>
              <w:t>AQSH</w:t>
            </w:r>
          </w:p>
        </w:tc>
        <w:tc>
          <w:tcPr>
            <w:tcW w:w="1426" w:type="dxa"/>
          </w:tcPr>
          <w:p w:rsidR="008A0234" w:rsidRPr="008E60A7" w:rsidRDefault="008A0234" w:rsidP="006467E8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150.000</w:t>
            </w:r>
          </w:p>
        </w:tc>
      </w:tr>
      <w:tr w:rsidR="008A0234" w:rsidRPr="008E60A7" w:rsidTr="006467E8">
        <w:tc>
          <w:tcPr>
            <w:tcW w:w="558" w:type="dxa"/>
          </w:tcPr>
          <w:p w:rsidR="008A0234" w:rsidRPr="008E60A7" w:rsidRDefault="008A0234" w:rsidP="006467E8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8</w:t>
            </w:r>
          </w:p>
        </w:tc>
        <w:tc>
          <w:tcPr>
            <w:tcW w:w="4365" w:type="dxa"/>
          </w:tcPr>
          <w:p w:rsidR="008A0234" w:rsidRPr="008E60A7" w:rsidRDefault="008A0234" w:rsidP="006467E8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Ekspozitë “Kontributi i personaliteteve nga Franca dhe Gjermania për çështjen shqiptare”</w:t>
            </w:r>
          </w:p>
        </w:tc>
        <w:tc>
          <w:tcPr>
            <w:tcW w:w="945" w:type="dxa"/>
          </w:tcPr>
          <w:p w:rsidR="008A0234" w:rsidRPr="008E60A7" w:rsidRDefault="008A0234" w:rsidP="006467E8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5 nëntor</w:t>
            </w:r>
          </w:p>
        </w:tc>
        <w:tc>
          <w:tcPr>
            <w:tcW w:w="900" w:type="dxa"/>
          </w:tcPr>
          <w:p w:rsidR="008A0234" w:rsidRPr="008E60A7" w:rsidRDefault="008A0234" w:rsidP="006467E8">
            <w:pPr>
              <w:rPr>
                <w:sz w:val="18"/>
                <w:szCs w:val="18"/>
              </w:rPr>
            </w:pPr>
            <w:proofErr w:type="spellStart"/>
            <w:r w:rsidRPr="008E60A7">
              <w:rPr>
                <w:sz w:val="18"/>
                <w:szCs w:val="18"/>
              </w:rPr>
              <w:t>Tiranë</w:t>
            </w:r>
            <w:proofErr w:type="spellEnd"/>
          </w:p>
        </w:tc>
        <w:tc>
          <w:tcPr>
            <w:tcW w:w="1093" w:type="dxa"/>
          </w:tcPr>
          <w:p w:rsidR="008A0234" w:rsidRPr="008E60A7" w:rsidRDefault="008A0234" w:rsidP="006467E8">
            <w:pPr>
              <w:rPr>
                <w:sz w:val="18"/>
                <w:szCs w:val="18"/>
              </w:rPr>
            </w:pPr>
            <w:r w:rsidRPr="008E60A7">
              <w:rPr>
                <w:sz w:val="18"/>
                <w:szCs w:val="18"/>
              </w:rPr>
              <w:t>AQSH</w:t>
            </w:r>
          </w:p>
        </w:tc>
        <w:tc>
          <w:tcPr>
            <w:tcW w:w="1426" w:type="dxa"/>
          </w:tcPr>
          <w:p w:rsidR="008A0234" w:rsidRPr="008E60A7" w:rsidRDefault="008A0234" w:rsidP="006467E8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150.000</w:t>
            </w:r>
          </w:p>
        </w:tc>
      </w:tr>
      <w:tr w:rsidR="008A0234" w:rsidRPr="008E60A7" w:rsidTr="006467E8">
        <w:tc>
          <w:tcPr>
            <w:tcW w:w="558" w:type="dxa"/>
          </w:tcPr>
          <w:p w:rsidR="008A0234" w:rsidRPr="008E60A7" w:rsidRDefault="008A0234" w:rsidP="006467E8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lastRenderedPageBreak/>
              <w:t>9</w:t>
            </w:r>
          </w:p>
        </w:tc>
        <w:tc>
          <w:tcPr>
            <w:tcW w:w="4365" w:type="dxa"/>
          </w:tcPr>
          <w:p w:rsidR="008A0234" w:rsidRPr="008E60A7" w:rsidRDefault="008A0234" w:rsidP="006467E8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Ekspozitë “Kontributi i personaliteteve nga Austro-Hungaria dhe Italia për çështjen shqiptare”</w:t>
            </w:r>
          </w:p>
        </w:tc>
        <w:tc>
          <w:tcPr>
            <w:tcW w:w="945" w:type="dxa"/>
          </w:tcPr>
          <w:p w:rsidR="008A0234" w:rsidRPr="008E60A7" w:rsidRDefault="008A0234" w:rsidP="006467E8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12 nëntor</w:t>
            </w:r>
          </w:p>
        </w:tc>
        <w:tc>
          <w:tcPr>
            <w:tcW w:w="900" w:type="dxa"/>
          </w:tcPr>
          <w:p w:rsidR="008A0234" w:rsidRPr="008E60A7" w:rsidRDefault="008A0234" w:rsidP="006467E8">
            <w:pPr>
              <w:rPr>
                <w:sz w:val="18"/>
                <w:szCs w:val="18"/>
              </w:rPr>
            </w:pPr>
            <w:proofErr w:type="spellStart"/>
            <w:r w:rsidRPr="008E60A7">
              <w:rPr>
                <w:sz w:val="18"/>
                <w:szCs w:val="18"/>
              </w:rPr>
              <w:t>Tiranë</w:t>
            </w:r>
            <w:proofErr w:type="spellEnd"/>
          </w:p>
        </w:tc>
        <w:tc>
          <w:tcPr>
            <w:tcW w:w="1093" w:type="dxa"/>
          </w:tcPr>
          <w:p w:rsidR="008A0234" w:rsidRPr="008E60A7" w:rsidRDefault="008A0234" w:rsidP="006467E8">
            <w:pPr>
              <w:rPr>
                <w:sz w:val="18"/>
                <w:szCs w:val="18"/>
              </w:rPr>
            </w:pPr>
            <w:r w:rsidRPr="008E60A7">
              <w:rPr>
                <w:sz w:val="18"/>
                <w:szCs w:val="18"/>
              </w:rPr>
              <w:t>AQSH</w:t>
            </w:r>
          </w:p>
        </w:tc>
        <w:tc>
          <w:tcPr>
            <w:tcW w:w="1426" w:type="dxa"/>
          </w:tcPr>
          <w:p w:rsidR="008A0234" w:rsidRPr="008E60A7" w:rsidRDefault="008A0234" w:rsidP="006467E8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150.000</w:t>
            </w:r>
          </w:p>
        </w:tc>
      </w:tr>
      <w:tr w:rsidR="008A0234" w:rsidRPr="008E60A7" w:rsidTr="006467E8">
        <w:tc>
          <w:tcPr>
            <w:tcW w:w="558" w:type="dxa"/>
          </w:tcPr>
          <w:p w:rsidR="008A0234" w:rsidRPr="008E60A7" w:rsidRDefault="008A0234" w:rsidP="006467E8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10</w:t>
            </w:r>
          </w:p>
        </w:tc>
        <w:tc>
          <w:tcPr>
            <w:tcW w:w="4365" w:type="dxa"/>
          </w:tcPr>
          <w:p w:rsidR="008A0234" w:rsidRPr="008E60A7" w:rsidRDefault="008A0234" w:rsidP="006467E8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Katalogët e ekspozitave</w:t>
            </w:r>
          </w:p>
        </w:tc>
        <w:tc>
          <w:tcPr>
            <w:tcW w:w="945" w:type="dxa"/>
          </w:tcPr>
          <w:p w:rsidR="008A0234" w:rsidRPr="008E60A7" w:rsidRDefault="008A0234" w:rsidP="006467E8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900" w:type="dxa"/>
          </w:tcPr>
          <w:p w:rsidR="008A0234" w:rsidRPr="008E60A7" w:rsidRDefault="008A0234" w:rsidP="006467E8">
            <w:pPr>
              <w:rPr>
                <w:sz w:val="18"/>
                <w:szCs w:val="18"/>
              </w:rPr>
            </w:pPr>
            <w:proofErr w:type="spellStart"/>
            <w:r w:rsidRPr="008E60A7">
              <w:rPr>
                <w:sz w:val="18"/>
                <w:szCs w:val="18"/>
              </w:rPr>
              <w:t>Tiranë</w:t>
            </w:r>
            <w:proofErr w:type="spellEnd"/>
          </w:p>
        </w:tc>
        <w:tc>
          <w:tcPr>
            <w:tcW w:w="1093" w:type="dxa"/>
          </w:tcPr>
          <w:p w:rsidR="008A0234" w:rsidRPr="008E60A7" w:rsidRDefault="008A0234" w:rsidP="006467E8">
            <w:pPr>
              <w:rPr>
                <w:sz w:val="18"/>
                <w:szCs w:val="18"/>
              </w:rPr>
            </w:pPr>
            <w:r w:rsidRPr="008E60A7">
              <w:rPr>
                <w:sz w:val="18"/>
                <w:szCs w:val="18"/>
              </w:rPr>
              <w:t>AQSH</w:t>
            </w:r>
          </w:p>
        </w:tc>
        <w:tc>
          <w:tcPr>
            <w:tcW w:w="1426" w:type="dxa"/>
          </w:tcPr>
          <w:p w:rsidR="008A0234" w:rsidRPr="008E60A7" w:rsidRDefault="008A0234" w:rsidP="006467E8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300.000</w:t>
            </w:r>
          </w:p>
        </w:tc>
      </w:tr>
      <w:tr w:rsidR="008A0234" w:rsidRPr="008E60A7" w:rsidTr="006467E8">
        <w:tc>
          <w:tcPr>
            <w:tcW w:w="558" w:type="dxa"/>
          </w:tcPr>
          <w:p w:rsidR="008A0234" w:rsidRPr="008E60A7" w:rsidRDefault="008A0234" w:rsidP="006467E8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11</w:t>
            </w:r>
          </w:p>
        </w:tc>
        <w:tc>
          <w:tcPr>
            <w:tcW w:w="4365" w:type="dxa"/>
          </w:tcPr>
          <w:p w:rsidR="008A0234" w:rsidRPr="008E60A7" w:rsidRDefault="008A0234" w:rsidP="006467E8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 xml:space="preserve">“Arkivi Shqiptar” – revistë shkencore </w:t>
            </w:r>
          </w:p>
        </w:tc>
        <w:tc>
          <w:tcPr>
            <w:tcW w:w="945" w:type="dxa"/>
          </w:tcPr>
          <w:p w:rsidR="008A0234" w:rsidRPr="008E60A7" w:rsidRDefault="008A0234" w:rsidP="006467E8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nëntor</w:t>
            </w:r>
          </w:p>
        </w:tc>
        <w:tc>
          <w:tcPr>
            <w:tcW w:w="900" w:type="dxa"/>
          </w:tcPr>
          <w:p w:rsidR="008A0234" w:rsidRPr="008E60A7" w:rsidRDefault="008A0234" w:rsidP="006467E8">
            <w:pPr>
              <w:rPr>
                <w:sz w:val="18"/>
                <w:szCs w:val="18"/>
              </w:rPr>
            </w:pPr>
            <w:proofErr w:type="spellStart"/>
            <w:r w:rsidRPr="008E60A7">
              <w:rPr>
                <w:sz w:val="18"/>
                <w:szCs w:val="18"/>
              </w:rPr>
              <w:t>Tiranë</w:t>
            </w:r>
            <w:proofErr w:type="spellEnd"/>
          </w:p>
        </w:tc>
        <w:tc>
          <w:tcPr>
            <w:tcW w:w="1093" w:type="dxa"/>
          </w:tcPr>
          <w:p w:rsidR="008A0234" w:rsidRPr="008E60A7" w:rsidRDefault="008A0234" w:rsidP="006467E8">
            <w:pPr>
              <w:rPr>
                <w:sz w:val="18"/>
                <w:szCs w:val="18"/>
              </w:rPr>
            </w:pPr>
            <w:r w:rsidRPr="008E60A7">
              <w:rPr>
                <w:sz w:val="18"/>
                <w:szCs w:val="18"/>
              </w:rPr>
              <w:t>AQSH</w:t>
            </w:r>
          </w:p>
        </w:tc>
        <w:tc>
          <w:tcPr>
            <w:tcW w:w="1426" w:type="dxa"/>
          </w:tcPr>
          <w:p w:rsidR="008A0234" w:rsidRPr="008E60A7" w:rsidRDefault="008A0234" w:rsidP="006467E8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200.000</w:t>
            </w:r>
          </w:p>
        </w:tc>
      </w:tr>
      <w:tr w:rsidR="008A0234" w:rsidRPr="008E60A7" w:rsidTr="006467E8">
        <w:tc>
          <w:tcPr>
            <w:tcW w:w="558" w:type="dxa"/>
          </w:tcPr>
          <w:p w:rsidR="008A0234" w:rsidRPr="008E60A7" w:rsidRDefault="008A0234" w:rsidP="006467E8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12</w:t>
            </w:r>
          </w:p>
        </w:tc>
        <w:tc>
          <w:tcPr>
            <w:tcW w:w="4365" w:type="dxa"/>
          </w:tcPr>
          <w:p w:rsidR="008A0234" w:rsidRPr="008E60A7" w:rsidRDefault="008A0234" w:rsidP="006467E8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Katalogët e ekspozitës “Dorëshkrime bizantine dhe pasbizantine në Shqipëri”</w:t>
            </w:r>
          </w:p>
        </w:tc>
        <w:tc>
          <w:tcPr>
            <w:tcW w:w="945" w:type="dxa"/>
          </w:tcPr>
          <w:p w:rsidR="008A0234" w:rsidRPr="008E60A7" w:rsidRDefault="008A0234" w:rsidP="006467E8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nëntor</w:t>
            </w:r>
          </w:p>
        </w:tc>
        <w:tc>
          <w:tcPr>
            <w:tcW w:w="900" w:type="dxa"/>
          </w:tcPr>
          <w:p w:rsidR="008A0234" w:rsidRPr="008E60A7" w:rsidRDefault="008A0234" w:rsidP="006467E8">
            <w:pPr>
              <w:rPr>
                <w:sz w:val="18"/>
                <w:szCs w:val="18"/>
              </w:rPr>
            </w:pPr>
            <w:proofErr w:type="spellStart"/>
            <w:r w:rsidRPr="008E60A7">
              <w:rPr>
                <w:sz w:val="18"/>
                <w:szCs w:val="18"/>
              </w:rPr>
              <w:t>Tiranë</w:t>
            </w:r>
            <w:proofErr w:type="spellEnd"/>
          </w:p>
        </w:tc>
        <w:tc>
          <w:tcPr>
            <w:tcW w:w="1093" w:type="dxa"/>
          </w:tcPr>
          <w:p w:rsidR="008A0234" w:rsidRPr="008E60A7" w:rsidRDefault="008A0234" w:rsidP="006467E8">
            <w:pPr>
              <w:rPr>
                <w:sz w:val="18"/>
                <w:szCs w:val="18"/>
              </w:rPr>
            </w:pPr>
            <w:r w:rsidRPr="008E60A7">
              <w:rPr>
                <w:sz w:val="18"/>
                <w:szCs w:val="18"/>
              </w:rPr>
              <w:t>AQSH</w:t>
            </w:r>
          </w:p>
        </w:tc>
        <w:tc>
          <w:tcPr>
            <w:tcW w:w="1426" w:type="dxa"/>
          </w:tcPr>
          <w:p w:rsidR="008A0234" w:rsidRPr="008E60A7" w:rsidRDefault="008A0234" w:rsidP="006467E8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8E60A7">
              <w:rPr>
                <w:sz w:val="18"/>
                <w:szCs w:val="18"/>
                <w:lang w:val="sq-AL"/>
              </w:rPr>
              <w:t>100.000</w:t>
            </w:r>
          </w:p>
        </w:tc>
      </w:tr>
      <w:tr w:rsidR="008A0234" w:rsidRPr="008E60A7" w:rsidTr="006467E8">
        <w:tc>
          <w:tcPr>
            <w:tcW w:w="558" w:type="dxa"/>
            <w:vAlign w:val="center"/>
          </w:tcPr>
          <w:p w:rsidR="008A0234" w:rsidRPr="008E60A7" w:rsidRDefault="008A0234" w:rsidP="006467E8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4365" w:type="dxa"/>
            <w:vAlign w:val="center"/>
          </w:tcPr>
          <w:p w:rsidR="008A0234" w:rsidRPr="008E60A7" w:rsidRDefault="008A0234" w:rsidP="006467E8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E60A7">
              <w:rPr>
                <w:b/>
                <w:sz w:val="18"/>
                <w:szCs w:val="18"/>
                <w:lang w:val="sq-AL"/>
              </w:rPr>
              <w:t>SHUMA TOTALE</w:t>
            </w:r>
          </w:p>
        </w:tc>
        <w:tc>
          <w:tcPr>
            <w:tcW w:w="945" w:type="dxa"/>
            <w:vAlign w:val="center"/>
          </w:tcPr>
          <w:p w:rsidR="008A0234" w:rsidRPr="008E60A7" w:rsidRDefault="008A0234" w:rsidP="006467E8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900" w:type="dxa"/>
            <w:vAlign w:val="center"/>
          </w:tcPr>
          <w:p w:rsidR="008A0234" w:rsidRPr="008E60A7" w:rsidRDefault="008A0234" w:rsidP="006467E8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1093" w:type="dxa"/>
            <w:vAlign w:val="center"/>
          </w:tcPr>
          <w:p w:rsidR="008A0234" w:rsidRPr="008E60A7" w:rsidRDefault="008A0234" w:rsidP="006467E8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1426" w:type="dxa"/>
            <w:vAlign w:val="center"/>
          </w:tcPr>
          <w:p w:rsidR="008A0234" w:rsidRPr="008E60A7" w:rsidRDefault="008A0234" w:rsidP="006467E8">
            <w:pPr>
              <w:pStyle w:val="Paragrafi"/>
              <w:ind w:firstLine="0"/>
              <w:jc w:val="right"/>
              <w:rPr>
                <w:b/>
                <w:sz w:val="18"/>
                <w:szCs w:val="18"/>
                <w:lang w:val="sq-AL"/>
              </w:rPr>
            </w:pPr>
            <w:r w:rsidRPr="008E60A7">
              <w:rPr>
                <w:b/>
                <w:sz w:val="18"/>
                <w:szCs w:val="18"/>
                <w:lang w:val="sq-AL"/>
              </w:rPr>
              <w:t>1.900.000 lekë</w:t>
            </w:r>
          </w:p>
        </w:tc>
      </w:tr>
    </w:tbl>
    <w:p w:rsidR="008A0234" w:rsidRPr="008E60A7" w:rsidRDefault="008A0234" w:rsidP="008A0234">
      <w:pPr>
        <w:pStyle w:val="Paragrafi"/>
        <w:ind w:firstLine="0"/>
        <w:rPr>
          <w:sz w:val="18"/>
          <w:szCs w:val="21"/>
          <w:lang w:val="sq-AL"/>
        </w:rPr>
      </w:pPr>
    </w:p>
    <w:p w:rsidR="008A0234" w:rsidRPr="008E60A7" w:rsidRDefault="008A0234" w:rsidP="008A0234">
      <w:pPr>
        <w:pStyle w:val="Paragrafi"/>
        <w:ind w:firstLine="0"/>
        <w:rPr>
          <w:sz w:val="18"/>
          <w:szCs w:val="21"/>
          <w:lang w:val="sq-AL"/>
        </w:rPr>
      </w:pPr>
    </w:p>
    <w:p w:rsidR="00131791" w:rsidRDefault="00131791"/>
    <w:sectPr w:rsidR="001317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234"/>
    <w:rsid w:val="00131791"/>
    <w:rsid w:val="008A0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25F5A"/>
  <w15:chartTrackingRefBased/>
  <w15:docId w15:val="{7658FFFD-01CB-425D-8F59-8C0BDEB1D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0234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8A0234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eastAsia="en-US"/>
    </w:rPr>
  </w:style>
  <w:style w:type="paragraph" w:customStyle="1" w:styleId="Autoriteti">
    <w:name w:val="Autoriteti"/>
    <w:next w:val="Normal"/>
    <w:link w:val="AutoritetiChar"/>
    <w:rsid w:val="008A0234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eastAsia="en-US"/>
    </w:rPr>
  </w:style>
  <w:style w:type="paragraph" w:customStyle="1" w:styleId="AutoritetiEmer">
    <w:name w:val="Autoriteti_Emer"/>
    <w:next w:val="Normal"/>
    <w:rsid w:val="008A0234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8A0234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8A0234"/>
    <w:rPr>
      <w:rFonts w:ascii="CG Times" w:eastAsia="MS Mincho" w:hAnsi="CG Times" w:cs="CG Times"/>
      <w:b/>
      <w:bCs/>
      <w:lang w:eastAsia="en-US"/>
    </w:rPr>
  </w:style>
  <w:style w:type="paragraph" w:customStyle="1" w:styleId="Paragrafi">
    <w:name w:val="Paragrafi"/>
    <w:link w:val="ParagrafiChar"/>
    <w:rsid w:val="008A0234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8A0234"/>
    <w:rPr>
      <w:rFonts w:ascii="CG Times" w:eastAsia="MS Mincho" w:hAnsi="CG Times" w:cs="CG Times"/>
      <w:lang w:val="en-US" w:eastAsia="en-US"/>
    </w:rPr>
  </w:style>
  <w:style w:type="paragraph" w:customStyle="1" w:styleId="Titulli">
    <w:name w:val="Titulli"/>
    <w:next w:val="Normal"/>
    <w:link w:val="TitulliChar"/>
    <w:rsid w:val="008A0234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eastAsia="en-US"/>
    </w:rPr>
  </w:style>
  <w:style w:type="paragraph" w:customStyle="1" w:styleId="VENDOSI">
    <w:name w:val="VENDOSI"/>
    <w:next w:val="Normal"/>
    <w:link w:val="VENDOSIChar"/>
    <w:uiPriority w:val="99"/>
    <w:rsid w:val="008A023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8A0234"/>
    <w:rPr>
      <w:rFonts w:ascii="CG Times" w:eastAsia="MS Mincho" w:hAnsi="CG Times" w:cs="CG Times"/>
      <w:caps/>
      <w:lang w:eastAsia="en-US"/>
    </w:rPr>
  </w:style>
  <w:style w:type="character" w:customStyle="1" w:styleId="TitulliChar">
    <w:name w:val="Titulli Char"/>
    <w:basedOn w:val="DefaultParagraphFont"/>
    <w:link w:val="Titulli"/>
    <w:rsid w:val="008A0234"/>
    <w:rPr>
      <w:rFonts w:ascii="CG Times" w:eastAsia="MS Mincho" w:hAnsi="CG Times" w:cs="CG Times"/>
      <w:b/>
      <w:bCs/>
      <w:caps/>
      <w:lang w:eastAsia="en-US"/>
    </w:rPr>
  </w:style>
  <w:style w:type="character" w:customStyle="1" w:styleId="AutoritetiChar">
    <w:name w:val="Autoriteti Char"/>
    <w:basedOn w:val="DefaultParagraphFont"/>
    <w:link w:val="Autoriteti"/>
    <w:locked/>
    <w:rsid w:val="008A0234"/>
    <w:rPr>
      <w:rFonts w:ascii="CG Times" w:eastAsia="MS Mincho" w:hAnsi="CG Times" w:cs="CG Times"/>
      <w:caps/>
      <w:lang w:eastAsia="en-US"/>
    </w:rPr>
  </w:style>
  <w:style w:type="character" w:customStyle="1" w:styleId="AktiChar">
    <w:name w:val="Akti Char"/>
    <w:basedOn w:val="DefaultParagraphFont"/>
    <w:link w:val="Akti"/>
    <w:uiPriority w:val="99"/>
    <w:rsid w:val="008A0234"/>
    <w:rPr>
      <w:rFonts w:ascii="CG Times" w:eastAsia="MS Mincho" w:hAnsi="CG Times" w:cs="CG Times"/>
      <w:b/>
      <w:bCs/>
      <w:caps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521</Words>
  <Characters>2971</Characters>
  <Application>Microsoft Office Word</Application>
  <DocSecurity>0</DocSecurity>
  <Lines>24</Lines>
  <Paragraphs>6</Paragraphs>
  <ScaleCrop>false</ScaleCrop>
  <Company>AKSHI</Company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Besiana Aleti</dc:creator>
  <cp:keywords/>
  <dc:description/>
  <cp:lastModifiedBy>Besiana Aleti</cp:lastModifiedBy>
  <cp:revision>1</cp:revision>
  <dcterms:created xsi:type="dcterms:W3CDTF">2024-12-17T11:46:00Z</dcterms:created>
  <dcterms:modified xsi:type="dcterms:W3CDTF">2024-12-17T11:47:00Z</dcterms:modified>
</cp:coreProperties>
</file>