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17" w:rsidRPr="001A434A" w:rsidRDefault="00824017" w:rsidP="0082401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824017" w:rsidRPr="001A434A" w:rsidRDefault="00824017" w:rsidP="00824017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829, datë 21.11.2012</w:t>
      </w:r>
    </w:p>
    <w:p w:rsidR="00824017" w:rsidRPr="00EB67D8" w:rsidRDefault="00824017" w:rsidP="00824017">
      <w:pPr>
        <w:pStyle w:val="Paragrafi"/>
        <w:rPr>
          <w:sz w:val="18"/>
          <w:szCs w:val="21"/>
          <w:lang w:val="sq-AL"/>
        </w:rPr>
      </w:pPr>
    </w:p>
    <w:p w:rsidR="00824017" w:rsidRPr="001A434A" w:rsidRDefault="00824017" w:rsidP="00824017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PËR MIRATIMIN E MARRËVESHJES SË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>IT NR.TF012599 TË FONDIT GLOBAL TË MJEDISIT (GEF), NDËRMJET KËSHILLIT TË MINISTRAVE TË REPUBLIKËS SË SHQIPËRISË DHE BANKËS NDËRKOMBËTARE PËR RINDËRTIM DHE ZHVILLIM (IBRD), PËR FINANCIMIN E PROJEKTIT “RISHIKIMI I STRATEGJISË KOMBËTARE TË BIODIVERSITETIT E PLANIT TË VEPRIMIT (SPVB) DHE TË RAPORTIT TË PESTË KOMBËTAR PËR KONVENTËN E BIODIVERSITETIT (CBD)”</w:t>
      </w:r>
    </w:p>
    <w:p w:rsidR="00824017" w:rsidRPr="00EB67D8" w:rsidRDefault="00824017" w:rsidP="00824017">
      <w:pPr>
        <w:pStyle w:val="Paragrafi"/>
        <w:rPr>
          <w:sz w:val="12"/>
          <w:szCs w:val="21"/>
          <w:lang w:val="sq-AL"/>
        </w:rPr>
      </w:pPr>
      <w:r w:rsidRPr="00EB67D8">
        <w:rPr>
          <w:sz w:val="16"/>
          <w:szCs w:val="21"/>
          <w:lang w:val="sq-AL"/>
        </w:rPr>
        <w:t> </w:t>
      </w:r>
    </w:p>
    <w:p w:rsidR="00824017" w:rsidRPr="001A434A" w:rsidRDefault="00824017" w:rsidP="0082401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marrëveshjeve ndërkombëtare”, me propozimin e Ministrit të Punëve të Jashtme, Këshilli i Ministrave</w:t>
      </w:r>
    </w:p>
    <w:p w:rsidR="00824017" w:rsidRPr="001A434A" w:rsidRDefault="00824017" w:rsidP="00824017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824017" w:rsidRPr="001A434A" w:rsidRDefault="00824017" w:rsidP="00824017">
      <w:pPr>
        <w:pStyle w:val="Paragrafi"/>
        <w:rPr>
          <w:sz w:val="21"/>
          <w:szCs w:val="21"/>
          <w:lang w:val="sq-AL"/>
        </w:rPr>
      </w:pPr>
    </w:p>
    <w:p w:rsidR="00824017" w:rsidRPr="001A434A" w:rsidRDefault="00824017" w:rsidP="0082401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Miratimin e marrëveshjes së </w:t>
      </w:r>
      <w:r>
        <w:rPr>
          <w:sz w:val="21"/>
          <w:szCs w:val="21"/>
          <w:lang w:val="sq-AL"/>
        </w:rPr>
        <w:t>grant</w:t>
      </w:r>
      <w:r w:rsidRPr="001A434A">
        <w:rPr>
          <w:sz w:val="21"/>
          <w:szCs w:val="21"/>
          <w:lang w:val="sq-AL"/>
        </w:rPr>
        <w:t xml:space="preserve">it nr. TF012599 të </w:t>
      </w:r>
      <w:r>
        <w:rPr>
          <w:sz w:val="21"/>
          <w:szCs w:val="21"/>
          <w:lang w:val="sq-AL"/>
        </w:rPr>
        <w:t>Fondit Global të Mjedisit (GEF)</w:t>
      </w:r>
      <w:r w:rsidRPr="001A434A">
        <w:rPr>
          <w:sz w:val="21"/>
          <w:szCs w:val="21"/>
          <w:lang w:val="sq-AL"/>
        </w:rPr>
        <w:t xml:space="preserve"> ndërmjet Këshillit të Ministrave të Republikës së Shqipërisë dhe Bankës Ndërkombëtare për Rindërtim dhe Zhvillim (IBRD), për financimin e projektit “Rishikimi i strategjisë kombëtare të biodiversitetit e planit të veprimit (SPVB) dhe të raportit të pestë kombëtar për Konventën e Biodiversitetit”, sipas tekstit bashkëlidhur këtij vendimi.</w:t>
      </w:r>
    </w:p>
    <w:p w:rsidR="00824017" w:rsidRPr="001A434A" w:rsidRDefault="00824017" w:rsidP="00824017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pas botimit në Fletoren zyrtare.</w:t>
      </w:r>
    </w:p>
    <w:p w:rsidR="00824017" w:rsidRPr="001A434A" w:rsidRDefault="00824017" w:rsidP="00824017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824017" w:rsidRPr="00533F8C" w:rsidRDefault="00824017" w:rsidP="00824017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Sali Berisha</w:t>
      </w:r>
    </w:p>
    <w:sectPr w:rsidR="00824017" w:rsidRPr="00533F8C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017"/>
    <w:rsid w:val="000C0EA3"/>
    <w:rsid w:val="002F5142"/>
    <w:rsid w:val="0082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743105-CD34-41E2-AA28-FDB87F9B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240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2401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240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240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2401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240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240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40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240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240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40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240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240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