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A9F" w:rsidRPr="00BB3874" w:rsidRDefault="00A61A9F" w:rsidP="00A61A9F">
      <w:pPr>
        <w:pStyle w:val="Akti"/>
        <w:keepNext w:val="0"/>
        <w:rPr>
          <w:lang w:val="sq-AL"/>
        </w:rPr>
      </w:pPr>
      <w:bookmarkStart w:id="0" w:name="_GoBack"/>
      <w:bookmarkEnd w:id="0"/>
      <w:r w:rsidRPr="00BB3874">
        <w:rPr>
          <w:lang w:val="sq-AL"/>
        </w:rPr>
        <w:t>Vendim</w:t>
      </w:r>
    </w:p>
    <w:p w:rsidR="00A61A9F" w:rsidRPr="00BB3874" w:rsidRDefault="00A61A9F" w:rsidP="00A61A9F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BB3874">
        <w:rPr>
          <w:lang w:val="sq-AL"/>
        </w:rPr>
        <w:t>873, datë 19.12.2012</w:t>
      </w:r>
    </w:p>
    <w:p w:rsidR="00A61A9F" w:rsidRPr="00BB3874" w:rsidRDefault="00A61A9F" w:rsidP="00A61A9F">
      <w:pPr>
        <w:pStyle w:val="Paragrafi"/>
        <w:rPr>
          <w:lang w:val="sq-AL"/>
        </w:rPr>
      </w:pPr>
    </w:p>
    <w:p w:rsidR="00A61A9F" w:rsidRPr="00BB3874" w:rsidRDefault="00A61A9F" w:rsidP="00A61A9F">
      <w:pPr>
        <w:pStyle w:val="Titulli"/>
        <w:keepNext w:val="0"/>
        <w:rPr>
          <w:lang w:val="sq-AL"/>
        </w:rPr>
      </w:pPr>
      <w:r w:rsidRPr="00BB3874">
        <w:rPr>
          <w:lang w:val="sq-AL"/>
        </w:rPr>
        <w:t xml:space="preserve">PËR </w:t>
      </w:r>
      <w:r>
        <w:rPr>
          <w:lang w:val="sq-AL"/>
        </w:rPr>
        <w:t>LEJIMIN E PORTIT DETAR SHA</w:t>
      </w:r>
      <w:r w:rsidRPr="00BB3874">
        <w:rPr>
          <w:lang w:val="sq-AL"/>
        </w:rPr>
        <w:t xml:space="preserve"> SARANDË, PËR KRYERJEN E PROCEDURAVE TË PROKURIMIT, ME OBJEKT “RIPARIM DHE MONTIM I VINÇIT PËR SHËRBIME PORTUALE”, SI AUTORITET KONTRAKTOR </w:t>
      </w:r>
    </w:p>
    <w:p w:rsidR="00A61A9F" w:rsidRPr="00BB3874" w:rsidRDefault="00A61A9F" w:rsidP="00A61A9F">
      <w:pPr>
        <w:pStyle w:val="Paragrafi"/>
        <w:rPr>
          <w:lang w:val="sq-AL"/>
        </w:rPr>
      </w:pPr>
    </w:p>
    <w:p w:rsidR="00A61A9F" w:rsidRPr="00BB3874" w:rsidRDefault="00A61A9F" w:rsidP="00A61A9F">
      <w:pPr>
        <w:pStyle w:val="Paragrafi"/>
        <w:rPr>
          <w:lang w:val="sq-AL"/>
        </w:rPr>
      </w:pPr>
      <w:r w:rsidRPr="00BB3874">
        <w:rPr>
          <w:lang w:val="sq-AL"/>
        </w:rPr>
        <w:t>Në mbështetje të nenit 100 të Kushtetutës dhe të nenit 75</w:t>
      </w:r>
      <w:r>
        <w:rPr>
          <w:lang w:val="sq-AL"/>
        </w:rPr>
        <w:t xml:space="preserve"> të ligjit</w:t>
      </w:r>
      <w:r w:rsidRPr="00BB3874">
        <w:rPr>
          <w:lang w:val="sq-AL"/>
        </w:rPr>
        <w:t xml:space="preserve"> </w:t>
      </w:r>
      <w:r>
        <w:rPr>
          <w:lang w:val="sq-AL"/>
        </w:rPr>
        <w:t xml:space="preserve">nr. </w:t>
      </w:r>
      <w:r w:rsidRPr="00BB3874">
        <w:rPr>
          <w:lang w:val="sq-AL"/>
        </w:rPr>
        <w:t>9643, datë 20.11.2006</w:t>
      </w:r>
      <w:r>
        <w:rPr>
          <w:lang w:val="sq-AL"/>
        </w:rPr>
        <w:t xml:space="preserve"> “</w:t>
      </w:r>
      <w:r w:rsidRPr="00BB3874">
        <w:rPr>
          <w:lang w:val="sq-AL"/>
        </w:rPr>
        <w:t>Për prokurimin publik”, të ndryshuar, me propozimin e Ministrit të Punëve Publike dhe Transportit, Këshilli i Ministrave</w:t>
      </w:r>
    </w:p>
    <w:p w:rsidR="00A61A9F" w:rsidRPr="00BB3874" w:rsidRDefault="00A61A9F" w:rsidP="00A61A9F">
      <w:pPr>
        <w:pStyle w:val="Paragrafi"/>
        <w:rPr>
          <w:sz w:val="14"/>
          <w:lang w:val="sq-AL"/>
        </w:rPr>
      </w:pPr>
    </w:p>
    <w:p w:rsidR="00A61A9F" w:rsidRPr="00BB3874" w:rsidRDefault="00A61A9F" w:rsidP="00A61A9F">
      <w:pPr>
        <w:pStyle w:val="VENDOSI"/>
        <w:keepNext w:val="0"/>
        <w:rPr>
          <w:lang w:val="sq-AL"/>
        </w:rPr>
      </w:pPr>
      <w:r w:rsidRPr="00BB3874">
        <w:rPr>
          <w:lang w:val="sq-AL"/>
        </w:rPr>
        <w:t>Vendosi:</w:t>
      </w:r>
    </w:p>
    <w:p w:rsidR="00A61A9F" w:rsidRPr="00BB3874" w:rsidRDefault="00A61A9F" w:rsidP="00A61A9F">
      <w:pPr>
        <w:pStyle w:val="Paragrafi"/>
        <w:rPr>
          <w:sz w:val="12"/>
          <w:lang w:val="sq-AL"/>
        </w:rPr>
      </w:pPr>
    </w:p>
    <w:p w:rsidR="00A61A9F" w:rsidRPr="00BB3874" w:rsidRDefault="00A61A9F" w:rsidP="00A61A9F">
      <w:pPr>
        <w:pStyle w:val="Paragrafi"/>
        <w:rPr>
          <w:lang w:val="sq-AL"/>
        </w:rPr>
      </w:pPr>
      <w:r w:rsidRPr="00BB3874">
        <w:rPr>
          <w:lang w:val="sq-AL"/>
        </w:rPr>
        <w:t>1. Lejimin e Portit D</w:t>
      </w:r>
      <w:r>
        <w:rPr>
          <w:lang w:val="sq-AL"/>
        </w:rPr>
        <w:t>etar</w:t>
      </w:r>
      <w:r w:rsidRPr="00BB3874">
        <w:rPr>
          <w:lang w:val="sq-AL"/>
        </w:rPr>
        <w:t xml:space="preserve"> </w:t>
      </w:r>
      <w:r>
        <w:rPr>
          <w:lang w:val="sq-AL"/>
        </w:rPr>
        <w:t>sh.a.</w:t>
      </w:r>
      <w:r w:rsidRPr="00BB3874">
        <w:rPr>
          <w:lang w:val="sq-AL"/>
        </w:rPr>
        <w:t xml:space="preserve"> Sarandë, të vazhdojë të kryejë procedurat e prokurimit, me objekt “Riparim dhe montim i vinçit për shërbime portuale”, si autoritet kontraktor.</w:t>
      </w:r>
    </w:p>
    <w:p w:rsidR="00A61A9F" w:rsidRPr="00BB3874" w:rsidRDefault="00A61A9F" w:rsidP="00A61A9F">
      <w:pPr>
        <w:pStyle w:val="Paragrafi"/>
        <w:rPr>
          <w:lang w:val="sq-AL"/>
        </w:rPr>
      </w:pPr>
      <w:r>
        <w:rPr>
          <w:lang w:val="sq-AL"/>
        </w:rPr>
        <w:t>2. Ngarkohen Porti Detar</w:t>
      </w:r>
      <w:r w:rsidRPr="00BB3874">
        <w:rPr>
          <w:lang w:val="sq-AL"/>
        </w:rPr>
        <w:t xml:space="preserve"> </w:t>
      </w:r>
      <w:r>
        <w:rPr>
          <w:lang w:val="sq-AL"/>
        </w:rPr>
        <w:t>sh.a. Sarandë</w:t>
      </w:r>
      <w:r w:rsidRPr="00BB3874">
        <w:rPr>
          <w:lang w:val="sq-AL"/>
        </w:rPr>
        <w:t xml:space="preserve"> dhe Agjencia e Prokurimit Publik për zbatimin e këtij vendimi.</w:t>
      </w:r>
    </w:p>
    <w:p w:rsidR="00A61A9F" w:rsidRPr="00BB3874" w:rsidRDefault="00A61A9F" w:rsidP="00A61A9F">
      <w:pPr>
        <w:pStyle w:val="Paragrafi"/>
        <w:rPr>
          <w:lang w:val="sq-AL"/>
        </w:rPr>
      </w:pPr>
      <w:r w:rsidRPr="00BB3874">
        <w:rPr>
          <w:lang w:val="sq-AL"/>
        </w:rPr>
        <w:t>Ky vendim hyn në fuqi menjëherë dhe botohet në Fletoren Zyrtare.</w:t>
      </w:r>
    </w:p>
    <w:p w:rsidR="00A61A9F" w:rsidRPr="00BB3874" w:rsidRDefault="00A61A9F" w:rsidP="00A61A9F">
      <w:pPr>
        <w:pStyle w:val="Autoriteti"/>
        <w:keepNext w:val="0"/>
        <w:rPr>
          <w:lang w:val="sq-AL"/>
        </w:rPr>
      </w:pPr>
      <w:r w:rsidRPr="00BB3874">
        <w:rPr>
          <w:lang w:val="sq-AL"/>
        </w:rPr>
        <w:t>Kryeministri</w:t>
      </w:r>
    </w:p>
    <w:p w:rsidR="00A61A9F" w:rsidRPr="00BB3874" w:rsidRDefault="00A61A9F" w:rsidP="00A61A9F">
      <w:pPr>
        <w:pStyle w:val="AutoritetiEmer"/>
        <w:rPr>
          <w:lang w:val="sq-AL"/>
        </w:rPr>
      </w:pPr>
      <w:r w:rsidRPr="00BB3874">
        <w:rPr>
          <w:lang w:val="sq-AL"/>
        </w:rPr>
        <w:t>Sali Berisha</w:t>
      </w:r>
    </w:p>
    <w:sectPr w:rsidR="00A61A9F" w:rsidRPr="00BB3874" w:rsidSect="00A63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61A9F"/>
    <w:rsid w:val="0048699B"/>
    <w:rsid w:val="00A61A9F"/>
    <w:rsid w:val="00A6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91CA1DA-3129-4DDA-8A2E-0423F02D3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5B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61A9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A61A9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61A9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A61A9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A61A9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61A9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A61A9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61A9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61A9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A61A9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61A9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A61A9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61A9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2019-03-18T16:02:00Z</dcterms:created>
  <dcterms:modified xsi:type="dcterms:W3CDTF">2019-03-18T16:02:00Z</dcterms:modified>
</cp:coreProperties>
</file>