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Akti"/>
        <w:rPr>
          <w:lang w:val="sq-AL"/>
        </w:rPr>
      </w:pPr>
      <w:r w:rsidRPr="00290900">
        <w:rPr>
          <w:lang w:val="sq-AL"/>
        </w:rPr>
        <w:t xml:space="preserve">Vendim </w:t>
      </w:r>
    </w:p>
    <w:p w:rsidR="006D1300" w:rsidRPr="00290900" w:rsidRDefault="006D1300" w:rsidP="006D1300">
      <w:pPr>
        <w:pStyle w:val="NumriData"/>
        <w:rPr>
          <w:lang w:val="sq-AL"/>
        </w:rPr>
      </w:pPr>
      <w:r w:rsidRPr="00290900">
        <w:rPr>
          <w:lang w:val="sq-AL"/>
        </w:rPr>
        <w:t>Nr. 927, datë 19.12.2012</w:t>
      </w:r>
    </w:p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Titulli"/>
        <w:rPr>
          <w:lang w:val="sq-AL"/>
        </w:rPr>
      </w:pPr>
      <w:r w:rsidRPr="00290900">
        <w:rPr>
          <w:lang w:val="sq-AL"/>
        </w:rPr>
        <w:t>Për disa ndryshime në vendimin nr. 315, datë 23.3.2011 të këshillit të ministrave “Për përcaktimin e rregullave dhe mënyrën e realizimit të procesit të akreditimit të institucioneve shëndetësore”</w:t>
      </w:r>
    </w:p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 xml:space="preserve">Në mbështetje të nenit 100 të Kushtetutës dhe të pikës 2 të nenit 26 të ligjit nr. 10 107, datë 30.3.2009 “Për kujdesin shëndetësor në Republikën e Shqipërisë”, me propozimin e Ministrit të Shëndetësisë, Këshilli i Ministrave </w:t>
      </w:r>
    </w:p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VENDOSI"/>
        <w:rPr>
          <w:lang w:val="sq-AL"/>
        </w:rPr>
      </w:pPr>
      <w:r w:rsidRPr="00290900">
        <w:rPr>
          <w:lang w:val="sq-AL"/>
        </w:rPr>
        <w:t>Vendosi:</w:t>
      </w:r>
    </w:p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Pikat 2 dhe 3 të rregullores “Për përcaktimin e rregullave dhe mënyrën e realizimit të procesit të akreditimit të institucioneve shëndetësore”, që i bashkëlidhet vendimit nr. 315, datë 23.3.2011 të Këshillit të Ministrave, ndryshohen si më poshtë vijon: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“2. Tarifat për kryerjen e procesit të akreditimit nga Qendra Kombëtare e Cilësisë, Sigurisë dhe Akreditimit të Institucioneve Shëndetësore, janë sipas aneksit A, bashkëlidhur këtij vendimi.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3. Të ardhurat e mbledhura nga tarifat për procesin e akreditimit dredhen 50% në buxhetin e Qendrës Kombëtare të Cilësisë, Sigurisë dhe Akreditimit të Institucioneve Shëndetësore dhe 50% në Buxhetin e Shtetit”.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Ky vendim hyn në fuqi pas botimit në Fletoren Zyrtare.</w:t>
      </w:r>
    </w:p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Autoriteti"/>
        <w:rPr>
          <w:lang w:val="sq-AL"/>
        </w:rPr>
      </w:pPr>
      <w:r w:rsidRPr="00290900">
        <w:rPr>
          <w:lang w:val="sq-AL"/>
        </w:rPr>
        <w:t>KRYEMINISTRI</w:t>
      </w:r>
    </w:p>
    <w:p w:rsidR="006D1300" w:rsidRPr="00290900" w:rsidRDefault="006D1300" w:rsidP="006D1300">
      <w:pPr>
        <w:pStyle w:val="AutoritetiEmer"/>
        <w:rPr>
          <w:lang w:val="sq-AL"/>
        </w:rPr>
      </w:pPr>
      <w:r w:rsidRPr="00290900">
        <w:rPr>
          <w:lang w:val="sq-AL"/>
        </w:rPr>
        <w:t>Sali Berisha </w:t>
      </w:r>
    </w:p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TitulliTitull"/>
        <w:rPr>
          <w:lang w:val="sq-AL"/>
        </w:rPr>
      </w:pPr>
      <w:r w:rsidRPr="00290900">
        <w:rPr>
          <w:lang w:val="sq-AL"/>
        </w:rPr>
        <w:t>Aneksi A</w:t>
      </w:r>
    </w:p>
    <w:p w:rsidR="006D1300" w:rsidRPr="00290900" w:rsidRDefault="006D1300" w:rsidP="006D1300">
      <w:pPr>
        <w:pStyle w:val="TitulliTitull"/>
        <w:rPr>
          <w:lang w:val="sq-AL"/>
        </w:rPr>
      </w:pPr>
      <w:r w:rsidRPr="00290900">
        <w:rPr>
          <w:lang w:val="sq-AL"/>
        </w:rPr>
        <w:t>TaRifat për realizimin e procesit të akreditimit të institucioneve shëndetësore</w:t>
      </w:r>
    </w:p>
    <w:p w:rsidR="006D1300" w:rsidRPr="00290900" w:rsidRDefault="006D1300" w:rsidP="006D1300">
      <w:pPr>
        <w:pStyle w:val="Paragrafi"/>
        <w:rPr>
          <w:lang w:val="sq-AL"/>
        </w:rPr>
      </w:pP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1. Tarifat për realizimin e procesit të akreditimit të institucioneve shëndetësore që kryhen nga Qendra Kombëtare e Cilësisë, Sigurisë dhe Akreditimit të Institucioneve Shëndetësore (QKCSA-ISH) janë si më poshtë: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 xml:space="preserve">1. Akreditim të spitaleve universitare </w:t>
      </w:r>
      <w:r w:rsidRPr="00290900">
        <w:rPr>
          <w:lang w:val="sq-AL"/>
        </w:rPr>
        <w:tab/>
      </w:r>
      <w:r w:rsidRPr="00290900">
        <w:rPr>
          <w:lang w:val="sq-AL"/>
        </w:rPr>
        <w:tab/>
        <w:t>400.000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 xml:space="preserve">2. Akreditim të spitaleve private </w:t>
      </w:r>
      <w:r w:rsidRPr="00290900">
        <w:rPr>
          <w:lang w:val="sq-AL"/>
        </w:rPr>
        <w:tab/>
      </w:r>
      <w:r w:rsidRPr="00290900">
        <w:rPr>
          <w:lang w:val="sq-AL"/>
        </w:rPr>
        <w:tab/>
        <w:t>300.000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3. Akreditim të spitaleve rajonale</w:t>
      </w:r>
      <w:r w:rsidRPr="00290900">
        <w:rPr>
          <w:lang w:val="sq-AL"/>
        </w:rPr>
        <w:tab/>
      </w:r>
      <w:r w:rsidRPr="00290900">
        <w:rPr>
          <w:lang w:val="sq-AL"/>
        </w:rPr>
        <w:tab/>
        <w:t>300.000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4. Akreditim të spitaleve bashkiake</w:t>
      </w:r>
      <w:r w:rsidRPr="00290900">
        <w:rPr>
          <w:lang w:val="sq-AL"/>
        </w:rPr>
        <w:tab/>
      </w:r>
      <w:r w:rsidRPr="00290900">
        <w:rPr>
          <w:lang w:val="sq-AL"/>
        </w:rPr>
        <w:tab/>
        <w:t>200.000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 xml:space="preserve">5. Akreditim të qendrave shëndetësore </w:t>
      </w:r>
      <w:r w:rsidRPr="00290900">
        <w:rPr>
          <w:lang w:val="sq-AL"/>
        </w:rPr>
        <w:tab/>
      </w:r>
      <w:r w:rsidRPr="00290900">
        <w:rPr>
          <w:lang w:val="sq-AL"/>
        </w:rPr>
        <w:tab/>
        <w:t xml:space="preserve">  60.000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6. Akreditim të kabineteve mjekësore</w:t>
      </w:r>
      <w:r w:rsidRPr="00290900">
        <w:rPr>
          <w:lang w:val="sq-AL"/>
        </w:rPr>
        <w:tab/>
      </w:r>
      <w:r w:rsidRPr="00290900">
        <w:rPr>
          <w:lang w:val="sq-AL"/>
        </w:rPr>
        <w:tab/>
        <w:t xml:space="preserve">  50.000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7. Qendër mjekësore</w:t>
      </w:r>
      <w:r w:rsidRPr="00290900">
        <w:rPr>
          <w:lang w:val="sq-AL"/>
        </w:rPr>
        <w:tab/>
      </w:r>
      <w:r w:rsidRPr="00290900">
        <w:rPr>
          <w:lang w:val="sq-AL"/>
        </w:rPr>
        <w:tab/>
      </w:r>
      <w:r w:rsidRPr="00290900">
        <w:rPr>
          <w:lang w:val="sq-AL"/>
        </w:rPr>
        <w:tab/>
      </w:r>
      <w:r w:rsidRPr="00290900">
        <w:rPr>
          <w:lang w:val="sq-AL"/>
        </w:rPr>
        <w:tab/>
        <w:t>200.000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8. Akreditim të laboratorëve mjekësorë</w:t>
      </w:r>
      <w:r w:rsidRPr="00290900">
        <w:rPr>
          <w:lang w:val="sq-AL"/>
        </w:rPr>
        <w:tab/>
      </w:r>
      <w:r w:rsidRPr="00290900">
        <w:rPr>
          <w:lang w:val="sq-AL"/>
        </w:rPr>
        <w:tab/>
        <w:t>100.000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 xml:space="preserve">9. Akreditim të klinikave stomatologjike </w:t>
      </w:r>
      <w:r w:rsidRPr="00290900">
        <w:rPr>
          <w:lang w:val="sq-AL"/>
        </w:rPr>
        <w:tab/>
        <w:t>200.000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10. Akreditim të kabineteve stomatologjike</w:t>
      </w:r>
      <w:r w:rsidRPr="00290900">
        <w:rPr>
          <w:lang w:val="sq-AL"/>
        </w:rPr>
        <w:tab/>
        <w:t xml:space="preserve">  50.000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 xml:space="preserve">11. Akreditim të farmacive </w:t>
      </w:r>
      <w:r w:rsidRPr="00290900">
        <w:rPr>
          <w:lang w:val="sq-AL"/>
        </w:rPr>
        <w:tab/>
      </w:r>
      <w:r w:rsidRPr="00290900">
        <w:rPr>
          <w:lang w:val="sq-AL"/>
        </w:rPr>
        <w:tab/>
      </w:r>
      <w:r w:rsidRPr="00290900">
        <w:rPr>
          <w:lang w:val="sq-AL"/>
        </w:rPr>
        <w:tab/>
        <w:t xml:space="preserve">  50.000 lekë;</w:t>
      </w:r>
    </w:p>
    <w:p w:rsidR="006D1300" w:rsidRPr="00290900" w:rsidRDefault="006D1300" w:rsidP="006D1300">
      <w:pPr>
        <w:pStyle w:val="Paragrafi"/>
        <w:rPr>
          <w:lang w:val="sq-AL"/>
        </w:rPr>
      </w:pPr>
      <w:r w:rsidRPr="00290900">
        <w:rPr>
          <w:lang w:val="sq-AL"/>
        </w:rPr>
        <w:t>12. Akreditim të agjencive farmaceutike</w:t>
      </w:r>
      <w:r w:rsidRPr="00290900">
        <w:rPr>
          <w:lang w:val="sq-AL"/>
        </w:rPr>
        <w:tab/>
        <w:t xml:space="preserve">  10.000 lekë.</w:t>
      </w:r>
    </w:p>
    <w:p w:rsidR="00000000" w:rsidRDefault="006D130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6D1300"/>
    <w:rsid w:val="006D1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D130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6D130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6D130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6D130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D1300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6D130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6D1300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6D130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TitulliTitull">
    <w:name w:val="Titulli_Titull"/>
    <w:link w:val="TitulliTitullChar"/>
    <w:rsid w:val="006D130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rsid w:val="006D130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D1300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6D1300"/>
    <w:rPr>
      <w:rFonts w:ascii="CG Times" w:eastAsia="MS Mincho" w:hAnsi="CG Times" w:cs="CG Times"/>
      <w:b/>
      <w:bCs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rsid w:val="006D1300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6D1300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6D1300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>Grizli777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2014-09-04T08:41:00Z</dcterms:created>
  <dcterms:modified xsi:type="dcterms:W3CDTF">2014-09-04T08:41:00Z</dcterms:modified>
</cp:coreProperties>
</file>