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6D" w:rsidRPr="00A33759" w:rsidRDefault="00085B6D" w:rsidP="00085B6D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085B6D" w:rsidRPr="00A33759" w:rsidRDefault="00085B6D" w:rsidP="00085B6D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936, datë 26.12.2012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DISA SHTESA DHE NDRYSHIME NË VENDIMIN NR. 718, DATË 29.10.2004 TË KËSHILLIT TË MINISTRAVE “PËR LISTËN E PERSONAVE TË SHPALLUR SI FINANCUES TË TERRORIZMIT”, TË NDRYSHUAR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mbështetje të nenit 100 të Kushtetutës dhe të neneve 5 pika </w:t>
      </w:r>
      <w:r>
        <w:rPr>
          <w:sz w:val="21"/>
          <w:szCs w:val="21"/>
          <w:lang w:val="sq-AL"/>
        </w:rPr>
        <w:t xml:space="preserve">1 </w:t>
      </w:r>
      <w:r w:rsidRPr="00A33759">
        <w:rPr>
          <w:sz w:val="21"/>
          <w:szCs w:val="21"/>
          <w:lang w:val="sq-AL"/>
        </w:rPr>
        <w:t>dhe 23 pika 3 të ligjit nr. 9258, datë 15.7.2004 “Për masat kundër financimit të terrorizmit”, me propozimin e Ministrit të Financave, Këshilli i Ministrave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listën e personave të shpallur sipas rezolutave të Këshillit të Sigur</w:t>
      </w:r>
      <w:r>
        <w:rPr>
          <w:sz w:val="21"/>
          <w:szCs w:val="21"/>
          <w:lang w:val="sq-AL"/>
        </w:rPr>
        <w:t>imit (l</w:t>
      </w:r>
      <w:r w:rsidRPr="00A33759">
        <w:rPr>
          <w:sz w:val="21"/>
          <w:szCs w:val="21"/>
          <w:lang w:val="sq-AL"/>
        </w:rPr>
        <w:t>ista e OKB-së), që i bashkëlidhet vendimit nr. 718, datë 29.10.2004 të Këshillit të Ministrave, të bëhen shtesat dhe ndryshimet, si më poshtë vijon: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Në fund të shkronjës “A” “Lista e individëve, anëtarë ose bashkëpunëtorë me talibanët”, shtohen personat e renditur në listën “a” “Lista e shtuar e individëve, anëtarë ose bashkëpunëtorë me talibanët”, që i bashkëlidhet këtij vendimi, si anëtarë ose bashkëpunëtorë me talibanët, sipas shtesave në listën e konsoliduar të Këshillit të Sigurimit të OKB-së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për personat që janë anëtarë, bashkëpunëtorë apo financues për talibanët.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Nga lista e shkronjës “A” “Lista e individëve, anëtarë ose bashkëpunëtorë, me talibanët”, çregjistrohen personat e renditur në listën “b” “Lista e të çregjistruarve nga “Lista e individëve, anëtarë ose bashkëpunëtorë me talibanët”</w:t>
      </w:r>
      <w:r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, që i bashkëlidhet këtij vendimi, si persona të çregjistruar nga anëtarë ose bashkëpunëtorë me talibanët, me rezolutë të Këshillit të Sigurimit të OKB-së.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Në fund të shkronjës “B” “Lista e kompanive që i takojnë ose bashkëpunojnë me talibanët”, shtohen kompanitë e renditura në listën “c” “Lista e shtuar e kompanive që i takojnë ose bashkëpunojnë me talibanët”, që i bashkëlidhet këtij vendimi, si anëtarë ose bashkëpunëtorë me talibanët, sipas shtesave në listën e konsoliduar të Këshillit të Sigurimit të OKB-së për personat që janë anëtarë, bashkëpunëtorë apo financues, për talibanët.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 Në fund të shkronjës “C” “Lista e individëve, anëtarë ose bashkëpunëtorë me organizatën Al-Qaida”, shtohen personat e renditur në listën “d” “Lista e shtuar e individëve, anëtarë ose bashkëpunëtorë me organizatën Al-Qaida”, që i bashkëlidhet këtij vendimi, si anëtarë ose bashkëpunëtorë</w:t>
      </w:r>
      <w:r>
        <w:rPr>
          <w:sz w:val="21"/>
          <w:szCs w:val="21"/>
          <w:lang w:val="sq-AL"/>
        </w:rPr>
        <w:t xml:space="preserve"> me organizatën Al-Qaida</w:t>
      </w:r>
      <w:r w:rsidRPr="00A33759">
        <w:rPr>
          <w:sz w:val="21"/>
          <w:szCs w:val="21"/>
          <w:lang w:val="sq-AL"/>
        </w:rPr>
        <w:t>, sipas shtesave në listën e konsoliduar të Këshillit të Sigurimit të OKB-së për personat që janë anëtarë, bashkëpunëtorë apo financues pë</w:t>
      </w:r>
      <w:r>
        <w:rPr>
          <w:sz w:val="21"/>
          <w:szCs w:val="21"/>
          <w:lang w:val="sq-AL"/>
        </w:rPr>
        <w:t>r organizatën Al-Qaida</w:t>
      </w:r>
      <w:r w:rsidRPr="00A33759">
        <w:rPr>
          <w:sz w:val="21"/>
          <w:szCs w:val="21"/>
          <w:lang w:val="sq-AL"/>
        </w:rPr>
        <w:t>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5. Nga lista e shkronjës “C” “Lista e individëve, anëtarë ose bashkëpunëtorë me organizatën Al-Qaida”, çregjistrohen personat e renditur në listën “e” “Lista e të çregjistruarve nga “Lista e individëve, anëtarë ose bashkëpunëtorë, me organizatën Al-Qaida”</w:t>
      </w:r>
      <w:r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, që i bashkëlidhet këtij vendimi, si persona të çregjistruar nga anëtarë ose bashkëpunëtorë me organizatën Al-Qaida, me rezolutë të Këshillit të Sigurimit të OKB-së.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6. Nga lista e shkronjës “D” “Lista e kompanive që i takojnë ose bashkëpunojnë me organizatën Al-Qaida”, çregjistrohen kompanitë e renditura në listën “f” </w:t>
      </w:r>
      <w:r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Lista e të çregjistruarve nga “Lista e kompanive që i takojnë ose bashkëpunojnë me organizatën Al-Qaida””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që i bashkëlidhet këtij vendimi, si kompani të çregjistruara me rezolutë të Këshillit të Sigurimit të OKB-së.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menjëherë dhe botohet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Paragrafi"/>
        <w:jc w:val="right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085B6D" w:rsidRPr="00A33759" w:rsidRDefault="00085B6D" w:rsidP="00085B6D">
      <w:pPr>
        <w:pStyle w:val="Paragrafi"/>
        <w:jc w:val="right"/>
        <w:rPr>
          <w:b/>
          <w:sz w:val="21"/>
          <w:szCs w:val="21"/>
          <w:lang w:val="sq-AL"/>
        </w:rPr>
      </w:pPr>
      <w:r w:rsidRPr="00A33759">
        <w:rPr>
          <w:b/>
          <w:sz w:val="21"/>
          <w:szCs w:val="21"/>
          <w:lang w:val="sq-AL"/>
        </w:rPr>
        <w:t>Sali Berisha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Default="00085B6D" w:rsidP="00085B6D">
      <w:pPr>
        <w:pStyle w:val="Paragrafi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Paragrafi"/>
        <w:ind w:firstLine="0"/>
        <w:rPr>
          <w:sz w:val="21"/>
          <w:szCs w:val="21"/>
          <w:lang w:val="sq-AL"/>
        </w:rPr>
      </w:pP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 Lista e shtuar e individëve anëtarë ose bashkëpunëtorë me talibanët: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lastRenderedPageBreak/>
        <w:t>1. ABDUL RAUF: ZAKIR;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 Lista e të çregjistruarve nga “Lista e individëve anëtarë ose bashkëpunëtorë me talibanët</w:t>
      </w:r>
      <w:r>
        <w:rPr>
          <w:sz w:val="21"/>
          <w:szCs w:val="21"/>
          <w:lang w:val="sq-AL"/>
        </w:rPr>
        <w:t>”: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TAHIS;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2. ABDUL </w:t>
      </w:r>
      <w:r>
        <w:rPr>
          <w:sz w:val="21"/>
          <w:szCs w:val="21"/>
          <w:lang w:val="sq-AL"/>
        </w:rPr>
        <w:t>W</w:t>
      </w:r>
      <w:r w:rsidRPr="00A33759">
        <w:rPr>
          <w:sz w:val="21"/>
          <w:szCs w:val="21"/>
          <w:lang w:val="sq-AL"/>
        </w:rPr>
        <w:t>ASAY: MU’TASIM: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AGHA;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c) Lista e shtuar e kompanive që i takojnë ose bashkëpunojnë me talibanët: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HAQQANI NET</w:t>
      </w:r>
      <w:r>
        <w:rPr>
          <w:sz w:val="21"/>
          <w:szCs w:val="21"/>
          <w:lang w:val="sq-AL"/>
        </w:rPr>
        <w:t>W</w:t>
      </w:r>
      <w:r w:rsidRPr="00A33759">
        <w:rPr>
          <w:sz w:val="21"/>
          <w:szCs w:val="21"/>
          <w:lang w:val="sq-AL"/>
        </w:rPr>
        <w:t>ORK (HQN);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d) Lista e shtuar e individëve anëtarë ose bashkëpunëtorë me organizatën Al-Qaida: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AYYUB: BASHIR;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AAMIR: ALI: CHAUDHRY;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e) Lista e të çregjistruarve nga “Lista e individëve anëtarë ose bashkëpunëtorë me organizatën Al-Qaida</w:t>
      </w:r>
      <w:r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ALI: MOHAMED: ELHEIT;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LOTFI: BEN ABDUL HAMID: BEN ALI: AL-RIHANI;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AHMED: EL BOUHALI;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 FAZUL: ABDULLAH: MOHAMMED;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5. ABDULLAHI: HUSSEIN</w:t>
      </w:r>
      <w:r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KAHIE;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6. YASIN: ABDULLAH: EZZEDINE: QADI;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f) Lista e të çregjistruarve nga </w:t>
      </w:r>
      <w:r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Lista e kompanive që i takojnë ose bashkëpunojnë me organizatën Al-Qaida</w:t>
      </w:r>
      <w:r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:</w:t>
      </w:r>
    </w:p>
    <w:p w:rsidR="00085B6D" w:rsidRPr="00A33759" w:rsidRDefault="00085B6D" w:rsidP="00085B6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AL-QAIDA IN THE ARABIAN PENINSULA (AQAP).</w:t>
      </w:r>
    </w:p>
    <w:p w:rsidR="00000000" w:rsidRDefault="00085B6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085B6D"/>
    <w:rsid w:val="0008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85B6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085B6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85B6D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085B6D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085B6D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085B6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085B6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85B6D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085B6D"/>
    <w:rPr>
      <w:rFonts w:ascii="CG Times" w:eastAsia="MS Mincho" w:hAnsi="CG Times" w:cs="CG Times"/>
      <w:b/>
      <w:bCs/>
      <w:caps/>
      <w:lang w:val="en-GB"/>
    </w:rPr>
  </w:style>
  <w:style w:type="character" w:customStyle="1" w:styleId="AktiChar">
    <w:name w:val="Akti Char"/>
    <w:basedOn w:val="DefaultParagraphFont"/>
    <w:link w:val="Akti"/>
    <w:rsid w:val="00085B6D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Company>Grizli777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2014-09-04T09:06:00Z</dcterms:created>
  <dcterms:modified xsi:type="dcterms:W3CDTF">2014-09-04T09:06:00Z</dcterms:modified>
</cp:coreProperties>
</file>