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474D" w:rsidRDefault="00E7474D" w:rsidP="00E7474D">
      <w:pPr>
        <w:pStyle w:val="Akti"/>
        <w:rPr>
          <w:lang w:val="sq-AL"/>
        </w:rPr>
      </w:pPr>
      <w:bookmarkStart w:id="0" w:name="_GoBack"/>
      <w:bookmarkEnd w:id="0"/>
      <w:r>
        <w:rPr>
          <w:lang w:val="sq-AL"/>
        </w:rPr>
        <w:t>Vendim</w:t>
      </w:r>
    </w:p>
    <w:p w:rsidR="00E7474D" w:rsidRDefault="00E7474D" w:rsidP="00E7474D">
      <w:pPr>
        <w:pStyle w:val="Numri"/>
        <w:rPr>
          <w:lang w:val="sq-AL"/>
        </w:rPr>
      </w:pPr>
      <w:r>
        <w:rPr>
          <w:lang w:val="sq-AL"/>
        </w:rPr>
        <w:t>Nr. 6, datë 4.1.2013</w:t>
      </w:r>
    </w:p>
    <w:p w:rsidR="00E7474D" w:rsidRDefault="00E7474D" w:rsidP="00E7474D">
      <w:pPr>
        <w:pStyle w:val="Paragrafi"/>
        <w:rPr>
          <w:lang w:val="sq-AL"/>
        </w:rPr>
      </w:pPr>
    </w:p>
    <w:p w:rsidR="00E7474D" w:rsidRDefault="00E7474D" w:rsidP="00E7474D">
      <w:pPr>
        <w:pStyle w:val="Titulli"/>
        <w:rPr>
          <w:lang w:val="sq-AL"/>
        </w:rPr>
      </w:pPr>
      <w:r>
        <w:rPr>
          <w:lang w:val="sq-AL"/>
        </w:rPr>
        <w:t>Për miratimin e listës përfundimtare të pronave të paluajtshme publike, shtetërore, që transferohen në pronësi ose në përdorim të komunës Dishnicë të qarkut të Gjirokastrës</w:t>
      </w:r>
    </w:p>
    <w:p w:rsidR="00E7474D" w:rsidRDefault="00E7474D" w:rsidP="00E7474D">
      <w:pPr>
        <w:pStyle w:val="Paragrafi"/>
        <w:rPr>
          <w:lang w:val="sq-AL"/>
        </w:rPr>
      </w:pPr>
    </w:p>
    <w:p w:rsidR="00E7474D" w:rsidRDefault="00E7474D" w:rsidP="00E7474D">
      <w:pPr>
        <w:pStyle w:val="Paragrafi"/>
        <w:rPr>
          <w:lang w:val="sq-AL"/>
        </w:rPr>
      </w:pPr>
      <w:r>
        <w:rPr>
          <w:lang w:val="sq-AL"/>
        </w:rPr>
        <w:t>Në mbështetje të nenit 100 të Kushtetutës dhe të neneve 3, 5 e 17 të ligjit nr. 8744, datë 22.2.2001 “Për transferimin e pronave të paluajtshme publike të shtetit në njësitë e qeverisjes vendore”, të ndryshuar, me propozimin e Ministrit të Brendshëm, Këshilli i Ministrave</w:t>
      </w:r>
    </w:p>
    <w:p w:rsidR="00E7474D" w:rsidRDefault="00E7474D" w:rsidP="00E7474D">
      <w:pPr>
        <w:pStyle w:val="Paragrafi"/>
        <w:rPr>
          <w:lang w:val="sq-AL"/>
        </w:rPr>
      </w:pPr>
    </w:p>
    <w:p w:rsidR="00E7474D" w:rsidRDefault="00E7474D" w:rsidP="00E7474D">
      <w:pPr>
        <w:pStyle w:val="VENDOSI"/>
        <w:rPr>
          <w:lang w:val="sq-AL"/>
        </w:rPr>
      </w:pPr>
      <w:r>
        <w:rPr>
          <w:lang w:val="sq-AL"/>
        </w:rPr>
        <w:t>Vendosi:</w:t>
      </w:r>
    </w:p>
    <w:p w:rsidR="00E7474D" w:rsidRDefault="00E7474D" w:rsidP="00E7474D">
      <w:pPr>
        <w:pStyle w:val="Paragrafi"/>
        <w:rPr>
          <w:lang w:val="sq-AL"/>
        </w:rPr>
      </w:pPr>
    </w:p>
    <w:p w:rsidR="00E7474D" w:rsidRDefault="00E7474D" w:rsidP="00E7474D">
      <w:pPr>
        <w:pStyle w:val="Paragrafi"/>
        <w:rPr>
          <w:lang w:val="sq-AL"/>
        </w:rPr>
      </w:pPr>
      <w:r>
        <w:rPr>
          <w:lang w:val="sq-AL"/>
        </w:rPr>
        <w:t>1. Miratimin e listës përfundimtare të pronave të paluajtshme publike, shtetërore, brenda juridiksionit territorial dhe administrativ, të komunës Dishnicë të qarkut të Gjirokastrës, që transferohen në pronësi ose në përdorim të kësaj komune, sipas lidhjes nr.1, që i bashkëlidhet këtij vendimi dhe është pjesë përbërëse e tij.</w:t>
      </w:r>
    </w:p>
    <w:p w:rsidR="00E7474D" w:rsidRDefault="00E7474D" w:rsidP="00E7474D">
      <w:pPr>
        <w:pStyle w:val="Paragrafi"/>
        <w:rPr>
          <w:lang w:val="sq-AL"/>
        </w:rPr>
      </w:pPr>
      <w:r>
        <w:rPr>
          <w:lang w:val="sq-AL"/>
        </w:rPr>
        <w:t>Lista e inventarit me 48 (dyzet e tetë) fletë, që i bashkëlidhet këtij vendimi, përfundon me numrin rendor 316  (treqind e gjashtëmbëdhjetë).</w:t>
      </w:r>
    </w:p>
    <w:p w:rsidR="00E7474D" w:rsidRDefault="00E7474D" w:rsidP="00E7474D">
      <w:pPr>
        <w:pStyle w:val="Paragrafi"/>
        <w:rPr>
          <w:lang w:val="sq-AL"/>
        </w:rPr>
      </w:pPr>
      <w:r>
        <w:rPr>
          <w:lang w:val="sq-AL"/>
        </w:rPr>
        <w:t>2. Ngarkohen Ministri i Brendshëm, Kryeregjistruesi i Pasurive të Paluajtshme të Republikës së Shqipërisë dhe komuna Dishnicë për zbatimin e këtij vendimi.</w:t>
      </w:r>
    </w:p>
    <w:p w:rsidR="00E7474D" w:rsidRDefault="00E7474D" w:rsidP="00E7474D">
      <w:pPr>
        <w:pStyle w:val="Paragrafi"/>
        <w:rPr>
          <w:lang w:val="sq-AL"/>
        </w:rPr>
      </w:pPr>
      <w:r>
        <w:rPr>
          <w:lang w:val="sq-AL"/>
        </w:rPr>
        <w:t>Ky vendim hyn në fuqi pas botimit në Fletoren  Zyrtare.</w:t>
      </w:r>
    </w:p>
    <w:p w:rsidR="00E7474D" w:rsidRDefault="00E7474D" w:rsidP="00E7474D">
      <w:pPr>
        <w:pStyle w:val="Paragrafi"/>
        <w:rPr>
          <w:lang w:val="sq-AL"/>
        </w:rPr>
      </w:pPr>
    </w:p>
    <w:p w:rsidR="00E7474D" w:rsidRDefault="00E7474D" w:rsidP="00E7474D">
      <w:pPr>
        <w:pStyle w:val="Autoriteti"/>
        <w:rPr>
          <w:lang w:val="sq-AL"/>
        </w:rPr>
      </w:pPr>
      <w:r>
        <w:rPr>
          <w:lang w:val="sq-AL"/>
        </w:rPr>
        <w:t>Kryeministri</w:t>
      </w:r>
    </w:p>
    <w:p w:rsidR="00E7474D" w:rsidRDefault="00E7474D" w:rsidP="00E7474D">
      <w:pPr>
        <w:pStyle w:val="AutoritetiEmer"/>
        <w:rPr>
          <w:lang w:val="sq-AL"/>
        </w:rPr>
      </w:pPr>
      <w:r>
        <w:rPr>
          <w:lang w:val="sq-AL"/>
        </w:rPr>
        <w:t>Sali Berisha</w:t>
      </w:r>
    </w:p>
    <w:p w:rsidR="00E7474D" w:rsidRDefault="00E7474D" w:rsidP="00E7474D">
      <w:pPr>
        <w:pStyle w:val="Paragrafi"/>
        <w:rPr>
          <w:lang w:val="sq-AL"/>
        </w:rPr>
      </w:pPr>
    </w:p>
    <w:p w:rsidR="00E7474D" w:rsidRDefault="00E7474D" w:rsidP="00E7474D">
      <w:pPr>
        <w:pStyle w:val="Paragrafi"/>
        <w:rPr>
          <w:lang w:val="sq-AL"/>
        </w:rPr>
      </w:pPr>
      <w:r>
        <w:rPr>
          <w:lang w:val="sq-AL"/>
        </w:rPr>
        <w:t>Komuna Dishnicë</w:t>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t>Lidhja nr.1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3870"/>
        <w:gridCol w:w="1979"/>
      </w:tblGrid>
      <w:tr w:rsidR="00E7474D" w:rsidTr="00E7474D">
        <w:tc>
          <w:tcPr>
            <w:tcW w:w="3438" w:type="dxa"/>
            <w:tcBorders>
              <w:top w:val="single" w:sz="4" w:space="0" w:color="auto"/>
              <w:left w:val="single" w:sz="4" w:space="0" w:color="auto"/>
              <w:bottom w:val="single" w:sz="4" w:space="0" w:color="auto"/>
              <w:right w:val="single" w:sz="4" w:space="0" w:color="auto"/>
            </w:tcBorders>
            <w:hideMark/>
          </w:tcPr>
          <w:p w:rsidR="00E7474D" w:rsidRDefault="00E7474D">
            <w:pPr>
              <w:pStyle w:val="Paragrafi"/>
              <w:ind w:firstLine="0"/>
              <w:jc w:val="center"/>
              <w:rPr>
                <w:b/>
                <w:lang w:val="sq-AL"/>
              </w:rPr>
            </w:pPr>
            <w:r>
              <w:rPr>
                <w:b/>
                <w:lang w:val="sq-AL"/>
              </w:rPr>
              <w:t>Numrat rendorë të pronave në listën e inventarit</w:t>
            </w:r>
          </w:p>
        </w:tc>
        <w:tc>
          <w:tcPr>
            <w:tcW w:w="3870" w:type="dxa"/>
            <w:tcBorders>
              <w:top w:val="single" w:sz="4" w:space="0" w:color="auto"/>
              <w:left w:val="single" w:sz="4" w:space="0" w:color="auto"/>
              <w:bottom w:val="single" w:sz="4" w:space="0" w:color="auto"/>
              <w:right w:val="single" w:sz="4" w:space="0" w:color="auto"/>
            </w:tcBorders>
            <w:hideMark/>
          </w:tcPr>
          <w:p w:rsidR="00E7474D" w:rsidRDefault="00E7474D">
            <w:pPr>
              <w:pStyle w:val="Paragrafi"/>
              <w:ind w:firstLine="0"/>
              <w:jc w:val="center"/>
              <w:rPr>
                <w:b/>
                <w:lang w:val="sq-AL"/>
              </w:rPr>
            </w:pPr>
            <w:r>
              <w:rPr>
                <w:b/>
                <w:lang w:val="sq-AL"/>
              </w:rPr>
              <w:t>Fusha e përdorimit të pronës</w:t>
            </w:r>
          </w:p>
        </w:tc>
        <w:tc>
          <w:tcPr>
            <w:tcW w:w="1979" w:type="dxa"/>
            <w:tcBorders>
              <w:top w:val="single" w:sz="4" w:space="0" w:color="auto"/>
              <w:left w:val="single" w:sz="4" w:space="0" w:color="auto"/>
              <w:bottom w:val="single" w:sz="4" w:space="0" w:color="auto"/>
              <w:right w:val="single" w:sz="4" w:space="0" w:color="auto"/>
            </w:tcBorders>
            <w:hideMark/>
          </w:tcPr>
          <w:p w:rsidR="00E7474D" w:rsidRDefault="00E7474D">
            <w:pPr>
              <w:pStyle w:val="Paragrafi"/>
              <w:ind w:firstLine="0"/>
              <w:jc w:val="center"/>
              <w:rPr>
                <w:b/>
                <w:lang w:val="sq-AL"/>
              </w:rPr>
            </w:pPr>
            <w:r>
              <w:rPr>
                <w:b/>
                <w:lang w:val="sq-AL"/>
              </w:rPr>
              <w:t>Lloji i transferimit</w:t>
            </w:r>
          </w:p>
        </w:tc>
      </w:tr>
      <w:tr w:rsidR="00E7474D" w:rsidTr="00E7474D">
        <w:tc>
          <w:tcPr>
            <w:tcW w:w="3438" w:type="dxa"/>
            <w:tcBorders>
              <w:top w:val="single" w:sz="4" w:space="0" w:color="auto"/>
              <w:left w:val="single" w:sz="4" w:space="0" w:color="auto"/>
              <w:bottom w:val="single" w:sz="4" w:space="0" w:color="auto"/>
              <w:right w:val="single" w:sz="4" w:space="0" w:color="auto"/>
            </w:tcBorders>
            <w:hideMark/>
          </w:tcPr>
          <w:p w:rsidR="00E7474D" w:rsidRDefault="00E7474D">
            <w:pPr>
              <w:pStyle w:val="Paragrafi"/>
              <w:ind w:firstLine="0"/>
              <w:rPr>
                <w:lang w:val="sq-AL"/>
              </w:rPr>
            </w:pPr>
            <w:r>
              <w:rPr>
                <w:lang w:val="sq-AL"/>
              </w:rPr>
              <w:t>1</w:t>
            </w:r>
          </w:p>
        </w:tc>
        <w:tc>
          <w:tcPr>
            <w:tcW w:w="3870" w:type="dxa"/>
            <w:tcBorders>
              <w:top w:val="single" w:sz="4" w:space="0" w:color="auto"/>
              <w:left w:val="single" w:sz="4" w:space="0" w:color="auto"/>
              <w:bottom w:val="single" w:sz="4" w:space="0" w:color="auto"/>
              <w:right w:val="single" w:sz="4" w:space="0" w:color="auto"/>
            </w:tcBorders>
            <w:hideMark/>
          </w:tcPr>
          <w:p w:rsidR="00E7474D" w:rsidRDefault="00E7474D">
            <w:pPr>
              <w:pStyle w:val="Paragrafi"/>
              <w:ind w:firstLine="0"/>
              <w:rPr>
                <w:lang w:val="sq-AL"/>
              </w:rPr>
            </w:pPr>
            <w:r>
              <w:rPr>
                <w:lang w:val="sq-AL"/>
              </w:rPr>
              <w:t>Prona që përdoren për realizimin e funksioneve në fushën administrative</w:t>
            </w:r>
          </w:p>
        </w:tc>
        <w:tc>
          <w:tcPr>
            <w:tcW w:w="1979" w:type="dxa"/>
            <w:tcBorders>
              <w:top w:val="single" w:sz="4" w:space="0" w:color="auto"/>
              <w:left w:val="single" w:sz="4" w:space="0" w:color="auto"/>
              <w:bottom w:val="single" w:sz="4" w:space="0" w:color="auto"/>
              <w:right w:val="single" w:sz="4" w:space="0" w:color="auto"/>
            </w:tcBorders>
            <w:hideMark/>
          </w:tcPr>
          <w:p w:rsidR="00E7474D" w:rsidRDefault="00E7474D">
            <w:pPr>
              <w:pStyle w:val="Paragrafi"/>
              <w:ind w:firstLine="0"/>
              <w:rPr>
                <w:lang w:val="sq-AL"/>
              </w:rPr>
            </w:pPr>
            <w:r>
              <w:rPr>
                <w:lang w:val="sq-AL"/>
              </w:rPr>
              <w:t>Në pronësi</w:t>
            </w:r>
          </w:p>
        </w:tc>
      </w:tr>
      <w:tr w:rsidR="00E7474D" w:rsidTr="00E7474D">
        <w:tc>
          <w:tcPr>
            <w:tcW w:w="3438" w:type="dxa"/>
            <w:tcBorders>
              <w:top w:val="single" w:sz="4" w:space="0" w:color="auto"/>
              <w:left w:val="single" w:sz="4" w:space="0" w:color="auto"/>
              <w:bottom w:val="single" w:sz="4" w:space="0" w:color="auto"/>
              <w:right w:val="single" w:sz="4" w:space="0" w:color="auto"/>
            </w:tcBorders>
            <w:hideMark/>
          </w:tcPr>
          <w:p w:rsidR="00E7474D" w:rsidRDefault="00E7474D">
            <w:pPr>
              <w:pStyle w:val="Paragrafi"/>
              <w:ind w:firstLine="0"/>
              <w:rPr>
                <w:lang w:val="sq-AL"/>
              </w:rPr>
            </w:pPr>
            <w:r>
              <w:rPr>
                <w:lang w:val="sq-AL"/>
              </w:rPr>
              <w:t>2-11</w:t>
            </w:r>
          </w:p>
        </w:tc>
        <w:tc>
          <w:tcPr>
            <w:tcW w:w="3870" w:type="dxa"/>
            <w:tcBorders>
              <w:top w:val="single" w:sz="4" w:space="0" w:color="auto"/>
              <w:left w:val="single" w:sz="4" w:space="0" w:color="auto"/>
              <w:bottom w:val="single" w:sz="4" w:space="0" w:color="auto"/>
              <w:right w:val="single" w:sz="4" w:space="0" w:color="auto"/>
            </w:tcBorders>
            <w:hideMark/>
          </w:tcPr>
          <w:p w:rsidR="00E7474D" w:rsidRDefault="00E7474D">
            <w:pPr>
              <w:pStyle w:val="Paragrafi"/>
              <w:ind w:firstLine="0"/>
              <w:rPr>
                <w:lang w:val="sq-AL"/>
              </w:rPr>
            </w:pPr>
            <w:r>
              <w:rPr>
                <w:lang w:val="sq-AL"/>
              </w:rPr>
              <w:t>Prona që përdoren për realizimin e programeve arsimore</w:t>
            </w:r>
          </w:p>
        </w:tc>
        <w:tc>
          <w:tcPr>
            <w:tcW w:w="1979" w:type="dxa"/>
            <w:tcBorders>
              <w:top w:val="single" w:sz="4" w:space="0" w:color="auto"/>
              <w:left w:val="single" w:sz="4" w:space="0" w:color="auto"/>
              <w:bottom w:val="single" w:sz="4" w:space="0" w:color="auto"/>
              <w:right w:val="single" w:sz="4" w:space="0" w:color="auto"/>
            </w:tcBorders>
            <w:hideMark/>
          </w:tcPr>
          <w:p w:rsidR="00E7474D" w:rsidRDefault="00E7474D">
            <w:pPr>
              <w:pStyle w:val="Paragrafi"/>
              <w:ind w:firstLine="0"/>
              <w:rPr>
                <w:lang w:val="sq-AL"/>
              </w:rPr>
            </w:pPr>
            <w:r>
              <w:rPr>
                <w:lang w:val="sq-AL"/>
              </w:rPr>
              <w:t>Në pronësi</w:t>
            </w:r>
          </w:p>
        </w:tc>
      </w:tr>
      <w:tr w:rsidR="00E7474D" w:rsidTr="00E7474D">
        <w:tc>
          <w:tcPr>
            <w:tcW w:w="3438" w:type="dxa"/>
            <w:tcBorders>
              <w:top w:val="single" w:sz="4" w:space="0" w:color="auto"/>
              <w:left w:val="single" w:sz="4" w:space="0" w:color="auto"/>
              <w:bottom w:val="single" w:sz="4" w:space="0" w:color="auto"/>
              <w:right w:val="single" w:sz="4" w:space="0" w:color="auto"/>
            </w:tcBorders>
            <w:hideMark/>
          </w:tcPr>
          <w:p w:rsidR="00E7474D" w:rsidRDefault="00E7474D">
            <w:pPr>
              <w:pStyle w:val="Paragrafi"/>
              <w:ind w:firstLine="0"/>
              <w:rPr>
                <w:lang w:val="sq-AL"/>
              </w:rPr>
            </w:pPr>
            <w:r>
              <w:rPr>
                <w:lang w:val="sq-AL"/>
              </w:rPr>
              <w:t>12-14</w:t>
            </w:r>
          </w:p>
        </w:tc>
        <w:tc>
          <w:tcPr>
            <w:tcW w:w="3870" w:type="dxa"/>
            <w:tcBorders>
              <w:top w:val="single" w:sz="4" w:space="0" w:color="auto"/>
              <w:left w:val="single" w:sz="4" w:space="0" w:color="auto"/>
              <w:bottom w:val="single" w:sz="4" w:space="0" w:color="auto"/>
              <w:right w:val="single" w:sz="4" w:space="0" w:color="auto"/>
            </w:tcBorders>
            <w:hideMark/>
          </w:tcPr>
          <w:p w:rsidR="00E7474D" w:rsidRDefault="00E7474D">
            <w:pPr>
              <w:pStyle w:val="Paragrafi"/>
              <w:ind w:firstLine="0"/>
              <w:rPr>
                <w:lang w:val="sq-AL"/>
              </w:rPr>
            </w:pPr>
            <w:r>
              <w:rPr>
                <w:lang w:val="sq-AL"/>
              </w:rPr>
              <w:t>Prona që përdoren për realizimin e programeve kulturore</w:t>
            </w:r>
          </w:p>
        </w:tc>
        <w:tc>
          <w:tcPr>
            <w:tcW w:w="1979" w:type="dxa"/>
            <w:tcBorders>
              <w:top w:val="single" w:sz="4" w:space="0" w:color="auto"/>
              <w:left w:val="single" w:sz="4" w:space="0" w:color="auto"/>
              <w:bottom w:val="single" w:sz="4" w:space="0" w:color="auto"/>
              <w:right w:val="single" w:sz="4" w:space="0" w:color="auto"/>
            </w:tcBorders>
            <w:hideMark/>
          </w:tcPr>
          <w:p w:rsidR="00E7474D" w:rsidRDefault="00E7474D">
            <w:pPr>
              <w:pStyle w:val="Paragrafi"/>
              <w:ind w:firstLine="0"/>
              <w:rPr>
                <w:lang w:val="sq-AL"/>
              </w:rPr>
            </w:pPr>
            <w:r>
              <w:rPr>
                <w:lang w:val="sq-AL"/>
              </w:rPr>
              <w:t>Në pronësi</w:t>
            </w:r>
          </w:p>
        </w:tc>
      </w:tr>
      <w:tr w:rsidR="00E7474D" w:rsidTr="00E7474D">
        <w:tc>
          <w:tcPr>
            <w:tcW w:w="3438" w:type="dxa"/>
            <w:tcBorders>
              <w:top w:val="single" w:sz="4" w:space="0" w:color="auto"/>
              <w:left w:val="single" w:sz="4" w:space="0" w:color="auto"/>
              <w:bottom w:val="single" w:sz="4" w:space="0" w:color="auto"/>
              <w:right w:val="single" w:sz="4" w:space="0" w:color="auto"/>
            </w:tcBorders>
            <w:hideMark/>
          </w:tcPr>
          <w:p w:rsidR="00E7474D" w:rsidRDefault="00E7474D">
            <w:pPr>
              <w:pStyle w:val="Paragrafi"/>
              <w:ind w:firstLine="0"/>
              <w:rPr>
                <w:lang w:val="sq-AL"/>
              </w:rPr>
            </w:pPr>
            <w:r>
              <w:rPr>
                <w:lang w:val="sq-AL"/>
              </w:rPr>
              <w:t>15-18, 311-316</w:t>
            </w:r>
          </w:p>
        </w:tc>
        <w:tc>
          <w:tcPr>
            <w:tcW w:w="3870" w:type="dxa"/>
            <w:tcBorders>
              <w:top w:val="single" w:sz="4" w:space="0" w:color="auto"/>
              <w:left w:val="single" w:sz="4" w:space="0" w:color="auto"/>
              <w:bottom w:val="single" w:sz="4" w:space="0" w:color="auto"/>
              <w:right w:val="single" w:sz="4" w:space="0" w:color="auto"/>
            </w:tcBorders>
            <w:hideMark/>
          </w:tcPr>
          <w:p w:rsidR="00E7474D" w:rsidRDefault="00E7474D">
            <w:pPr>
              <w:pStyle w:val="Paragrafi"/>
              <w:ind w:firstLine="0"/>
              <w:rPr>
                <w:lang w:val="sq-AL"/>
              </w:rPr>
            </w:pPr>
            <w:r>
              <w:rPr>
                <w:lang w:val="sq-AL"/>
              </w:rPr>
              <w:t>Prona që përdoren për realizimin e funksioneve në fushën e shëndetit publik</w:t>
            </w:r>
          </w:p>
        </w:tc>
        <w:tc>
          <w:tcPr>
            <w:tcW w:w="1979" w:type="dxa"/>
            <w:tcBorders>
              <w:top w:val="single" w:sz="4" w:space="0" w:color="auto"/>
              <w:left w:val="single" w:sz="4" w:space="0" w:color="auto"/>
              <w:bottom w:val="single" w:sz="4" w:space="0" w:color="auto"/>
              <w:right w:val="single" w:sz="4" w:space="0" w:color="auto"/>
            </w:tcBorders>
            <w:hideMark/>
          </w:tcPr>
          <w:p w:rsidR="00E7474D" w:rsidRDefault="00E7474D">
            <w:pPr>
              <w:pStyle w:val="Paragrafi"/>
              <w:ind w:firstLine="0"/>
              <w:rPr>
                <w:lang w:val="sq-AL"/>
              </w:rPr>
            </w:pPr>
            <w:r>
              <w:rPr>
                <w:lang w:val="sq-AL"/>
              </w:rPr>
              <w:t>Në pronësi</w:t>
            </w:r>
          </w:p>
        </w:tc>
      </w:tr>
      <w:tr w:rsidR="00E7474D" w:rsidTr="00E7474D">
        <w:tc>
          <w:tcPr>
            <w:tcW w:w="3438" w:type="dxa"/>
            <w:tcBorders>
              <w:top w:val="single" w:sz="4" w:space="0" w:color="auto"/>
              <w:left w:val="single" w:sz="4" w:space="0" w:color="auto"/>
              <w:bottom w:val="single" w:sz="4" w:space="0" w:color="auto"/>
              <w:right w:val="single" w:sz="4" w:space="0" w:color="auto"/>
            </w:tcBorders>
            <w:hideMark/>
          </w:tcPr>
          <w:p w:rsidR="00E7474D" w:rsidRDefault="00E7474D">
            <w:pPr>
              <w:pStyle w:val="Paragrafi"/>
              <w:ind w:firstLine="0"/>
              <w:rPr>
                <w:lang w:val="sq-AL"/>
              </w:rPr>
            </w:pPr>
            <w:r>
              <w:rPr>
                <w:lang w:val="sq-AL"/>
              </w:rPr>
              <w:t>19-32</w:t>
            </w:r>
          </w:p>
        </w:tc>
        <w:tc>
          <w:tcPr>
            <w:tcW w:w="3870" w:type="dxa"/>
            <w:tcBorders>
              <w:top w:val="single" w:sz="4" w:space="0" w:color="auto"/>
              <w:left w:val="single" w:sz="4" w:space="0" w:color="auto"/>
              <w:bottom w:val="single" w:sz="4" w:space="0" w:color="auto"/>
              <w:right w:val="single" w:sz="4" w:space="0" w:color="auto"/>
            </w:tcBorders>
            <w:hideMark/>
          </w:tcPr>
          <w:p w:rsidR="00E7474D" w:rsidRDefault="00E7474D">
            <w:pPr>
              <w:pStyle w:val="Paragrafi"/>
              <w:ind w:firstLine="0"/>
              <w:rPr>
                <w:lang w:val="sq-AL"/>
              </w:rPr>
            </w:pPr>
            <w:r>
              <w:rPr>
                <w:lang w:val="sq-AL"/>
              </w:rPr>
              <w:t>Varrezat publike</w:t>
            </w:r>
          </w:p>
        </w:tc>
        <w:tc>
          <w:tcPr>
            <w:tcW w:w="1979" w:type="dxa"/>
            <w:tcBorders>
              <w:top w:val="single" w:sz="4" w:space="0" w:color="auto"/>
              <w:left w:val="single" w:sz="4" w:space="0" w:color="auto"/>
              <w:bottom w:val="single" w:sz="4" w:space="0" w:color="auto"/>
              <w:right w:val="single" w:sz="4" w:space="0" w:color="auto"/>
            </w:tcBorders>
            <w:hideMark/>
          </w:tcPr>
          <w:p w:rsidR="00E7474D" w:rsidRDefault="00E7474D">
            <w:pPr>
              <w:pStyle w:val="Paragrafi"/>
              <w:ind w:firstLine="0"/>
              <w:rPr>
                <w:lang w:val="sq-AL"/>
              </w:rPr>
            </w:pPr>
            <w:r>
              <w:rPr>
                <w:lang w:val="sq-AL"/>
              </w:rPr>
              <w:t>Në pronësi</w:t>
            </w:r>
          </w:p>
        </w:tc>
      </w:tr>
      <w:tr w:rsidR="00E7474D" w:rsidTr="00E7474D">
        <w:tc>
          <w:tcPr>
            <w:tcW w:w="3438" w:type="dxa"/>
            <w:tcBorders>
              <w:top w:val="single" w:sz="4" w:space="0" w:color="auto"/>
              <w:left w:val="single" w:sz="4" w:space="0" w:color="auto"/>
              <w:bottom w:val="single" w:sz="4" w:space="0" w:color="auto"/>
              <w:right w:val="single" w:sz="4" w:space="0" w:color="auto"/>
            </w:tcBorders>
            <w:hideMark/>
          </w:tcPr>
          <w:p w:rsidR="00E7474D" w:rsidRDefault="00E7474D">
            <w:pPr>
              <w:pStyle w:val="Paragrafi"/>
              <w:ind w:firstLine="0"/>
              <w:rPr>
                <w:lang w:val="sq-AL"/>
              </w:rPr>
            </w:pPr>
            <w:r>
              <w:rPr>
                <w:lang w:val="sq-AL"/>
              </w:rPr>
              <w:t>33-43</w:t>
            </w:r>
          </w:p>
        </w:tc>
        <w:tc>
          <w:tcPr>
            <w:tcW w:w="3870" w:type="dxa"/>
            <w:tcBorders>
              <w:top w:val="single" w:sz="4" w:space="0" w:color="auto"/>
              <w:left w:val="single" w:sz="4" w:space="0" w:color="auto"/>
              <w:bottom w:val="single" w:sz="4" w:space="0" w:color="auto"/>
              <w:right w:val="single" w:sz="4" w:space="0" w:color="auto"/>
            </w:tcBorders>
            <w:hideMark/>
          </w:tcPr>
          <w:p w:rsidR="00E7474D" w:rsidRDefault="00E7474D">
            <w:pPr>
              <w:pStyle w:val="Paragrafi"/>
              <w:ind w:firstLine="0"/>
              <w:rPr>
                <w:lang w:val="sq-AL"/>
              </w:rPr>
            </w:pPr>
            <w:r>
              <w:rPr>
                <w:lang w:val="sq-AL"/>
              </w:rPr>
              <w:t>Infrastrukturë (rrugë vendore, lulishte, sheshe dhe shërbime publike)</w:t>
            </w:r>
          </w:p>
        </w:tc>
        <w:tc>
          <w:tcPr>
            <w:tcW w:w="1979" w:type="dxa"/>
            <w:tcBorders>
              <w:top w:val="single" w:sz="4" w:space="0" w:color="auto"/>
              <w:left w:val="single" w:sz="4" w:space="0" w:color="auto"/>
              <w:bottom w:val="single" w:sz="4" w:space="0" w:color="auto"/>
              <w:right w:val="single" w:sz="4" w:space="0" w:color="auto"/>
            </w:tcBorders>
            <w:hideMark/>
          </w:tcPr>
          <w:p w:rsidR="00E7474D" w:rsidRDefault="00E7474D">
            <w:pPr>
              <w:pStyle w:val="Paragrafi"/>
              <w:ind w:firstLine="0"/>
              <w:rPr>
                <w:lang w:val="sq-AL"/>
              </w:rPr>
            </w:pPr>
            <w:r>
              <w:rPr>
                <w:lang w:val="sq-AL"/>
              </w:rPr>
              <w:t>Në pronësi</w:t>
            </w:r>
          </w:p>
        </w:tc>
      </w:tr>
      <w:tr w:rsidR="00E7474D" w:rsidTr="00E7474D">
        <w:tc>
          <w:tcPr>
            <w:tcW w:w="3438" w:type="dxa"/>
            <w:tcBorders>
              <w:top w:val="single" w:sz="4" w:space="0" w:color="auto"/>
              <w:left w:val="single" w:sz="4" w:space="0" w:color="auto"/>
              <w:bottom w:val="single" w:sz="4" w:space="0" w:color="auto"/>
              <w:right w:val="single" w:sz="4" w:space="0" w:color="auto"/>
            </w:tcBorders>
            <w:hideMark/>
          </w:tcPr>
          <w:p w:rsidR="00E7474D" w:rsidRDefault="00E7474D">
            <w:pPr>
              <w:pStyle w:val="Paragrafi"/>
              <w:ind w:firstLine="0"/>
              <w:rPr>
                <w:lang w:val="sq-AL"/>
              </w:rPr>
            </w:pPr>
            <w:r>
              <w:rPr>
                <w:lang w:val="sq-AL"/>
              </w:rPr>
              <w:t>87-89,91-93,95-96,98-100,</w:t>
            </w:r>
          </w:p>
          <w:p w:rsidR="00E7474D" w:rsidRDefault="00E7474D">
            <w:pPr>
              <w:pStyle w:val="Paragrafi"/>
              <w:ind w:firstLine="0"/>
              <w:rPr>
                <w:lang w:val="sq-AL"/>
              </w:rPr>
            </w:pPr>
            <w:r>
              <w:rPr>
                <w:lang w:val="sq-AL"/>
              </w:rPr>
              <w:t>102-103,105-106,108-110,112,</w:t>
            </w:r>
          </w:p>
          <w:p w:rsidR="00E7474D" w:rsidRDefault="00E7474D">
            <w:pPr>
              <w:pStyle w:val="Paragrafi"/>
              <w:ind w:firstLine="0"/>
              <w:rPr>
                <w:lang w:val="sq-AL"/>
              </w:rPr>
            </w:pPr>
            <w:r>
              <w:rPr>
                <w:lang w:val="sq-AL"/>
              </w:rPr>
              <w:t>114-115,117-119,121-124,126-127, 129, 130, 132-133, 135-137</w:t>
            </w:r>
          </w:p>
        </w:tc>
        <w:tc>
          <w:tcPr>
            <w:tcW w:w="3870" w:type="dxa"/>
            <w:tcBorders>
              <w:top w:val="single" w:sz="4" w:space="0" w:color="auto"/>
              <w:left w:val="single" w:sz="4" w:space="0" w:color="auto"/>
              <w:bottom w:val="single" w:sz="4" w:space="0" w:color="auto"/>
              <w:right w:val="single" w:sz="4" w:space="0" w:color="auto"/>
            </w:tcBorders>
            <w:hideMark/>
          </w:tcPr>
          <w:p w:rsidR="00E7474D" w:rsidRDefault="00E7474D">
            <w:pPr>
              <w:pStyle w:val="Paragrafi"/>
              <w:ind w:firstLine="0"/>
              <w:rPr>
                <w:lang w:val="sq-AL"/>
              </w:rPr>
            </w:pPr>
            <w:r>
              <w:rPr>
                <w:lang w:val="sq-AL"/>
              </w:rPr>
              <w:t>Prona që përdoren për ushtrimin e funksioneve në fushën e bujqësisë dhe të ushqimit (toka produktive)</w:t>
            </w:r>
          </w:p>
        </w:tc>
        <w:tc>
          <w:tcPr>
            <w:tcW w:w="1979" w:type="dxa"/>
            <w:tcBorders>
              <w:top w:val="single" w:sz="4" w:space="0" w:color="auto"/>
              <w:left w:val="single" w:sz="4" w:space="0" w:color="auto"/>
              <w:bottom w:val="single" w:sz="4" w:space="0" w:color="auto"/>
              <w:right w:val="single" w:sz="4" w:space="0" w:color="auto"/>
            </w:tcBorders>
            <w:hideMark/>
          </w:tcPr>
          <w:p w:rsidR="00E7474D" w:rsidRDefault="00E7474D">
            <w:pPr>
              <w:pStyle w:val="Paragrafi"/>
              <w:ind w:firstLine="0"/>
              <w:rPr>
                <w:lang w:val="sq-AL"/>
              </w:rPr>
            </w:pPr>
            <w:r>
              <w:rPr>
                <w:lang w:val="sq-AL"/>
              </w:rPr>
              <w:t>Në përdorim</w:t>
            </w:r>
          </w:p>
        </w:tc>
      </w:tr>
      <w:tr w:rsidR="00E7474D" w:rsidTr="00E7474D">
        <w:tc>
          <w:tcPr>
            <w:tcW w:w="3438" w:type="dxa"/>
            <w:tcBorders>
              <w:top w:val="single" w:sz="4" w:space="0" w:color="auto"/>
              <w:left w:val="single" w:sz="4" w:space="0" w:color="auto"/>
              <w:bottom w:val="single" w:sz="4" w:space="0" w:color="auto"/>
              <w:right w:val="single" w:sz="4" w:space="0" w:color="auto"/>
            </w:tcBorders>
            <w:hideMark/>
          </w:tcPr>
          <w:p w:rsidR="00E7474D" w:rsidRDefault="00E7474D">
            <w:pPr>
              <w:pStyle w:val="Paragrafi"/>
              <w:ind w:firstLine="0"/>
              <w:rPr>
                <w:lang w:val="sq-AL"/>
              </w:rPr>
            </w:pPr>
            <w:r>
              <w:rPr>
                <w:lang w:val="sq-AL"/>
              </w:rPr>
              <w:t>90,94,97,101,104,107,111,113,</w:t>
            </w:r>
          </w:p>
          <w:p w:rsidR="00E7474D" w:rsidRDefault="00E7474D">
            <w:pPr>
              <w:pStyle w:val="Paragrafi"/>
              <w:ind w:firstLine="0"/>
              <w:rPr>
                <w:lang w:val="sq-AL"/>
              </w:rPr>
            </w:pPr>
            <w:r>
              <w:rPr>
                <w:lang w:val="sq-AL"/>
              </w:rPr>
              <w:t>116,120,125,128,131,134,138,</w:t>
            </w:r>
          </w:p>
          <w:p w:rsidR="00E7474D" w:rsidRDefault="00E7474D">
            <w:pPr>
              <w:pStyle w:val="Paragrafi"/>
              <w:ind w:firstLine="0"/>
              <w:rPr>
                <w:lang w:val="sq-AL"/>
              </w:rPr>
            </w:pPr>
            <w:r>
              <w:rPr>
                <w:lang w:val="sq-AL"/>
              </w:rPr>
              <w:t>141-142,148-149,152,154,159,</w:t>
            </w:r>
          </w:p>
          <w:p w:rsidR="00E7474D" w:rsidRDefault="00E7474D">
            <w:pPr>
              <w:pStyle w:val="Paragrafi"/>
              <w:ind w:firstLine="0"/>
              <w:rPr>
                <w:lang w:val="sq-AL"/>
              </w:rPr>
            </w:pPr>
            <w:r>
              <w:rPr>
                <w:lang w:val="sq-AL"/>
              </w:rPr>
              <w:t>160 (vetëm kanalet e treta)</w:t>
            </w:r>
          </w:p>
        </w:tc>
        <w:tc>
          <w:tcPr>
            <w:tcW w:w="3870" w:type="dxa"/>
            <w:tcBorders>
              <w:top w:val="single" w:sz="4" w:space="0" w:color="auto"/>
              <w:left w:val="single" w:sz="4" w:space="0" w:color="auto"/>
              <w:bottom w:val="single" w:sz="4" w:space="0" w:color="auto"/>
              <w:right w:val="single" w:sz="4" w:space="0" w:color="auto"/>
            </w:tcBorders>
            <w:hideMark/>
          </w:tcPr>
          <w:p w:rsidR="00E7474D" w:rsidRDefault="00E7474D">
            <w:pPr>
              <w:pStyle w:val="Paragrafi"/>
              <w:ind w:firstLine="0"/>
              <w:rPr>
                <w:lang w:val="sq-AL"/>
              </w:rPr>
            </w:pPr>
            <w:r>
              <w:rPr>
                <w:lang w:val="sq-AL"/>
              </w:rPr>
              <w:t>Prona që përdoren për ushtrimin e funksioneve në fushën e bujqësisë dhe të ushqimit (toka joproduktive dhe kanale të treta)</w:t>
            </w:r>
          </w:p>
        </w:tc>
        <w:tc>
          <w:tcPr>
            <w:tcW w:w="1979" w:type="dxa"/>
            <w:tcBorders>
              <w:top w:val="single" w:sz="4" w:space="0" w:color="auto"/>
              <w:left w:val="single" w:sz="4" w:space="0" w:color="auto"/>
              <w:bottom w:val="single" w:sz="4" w:space="0" w:color="auto"/>
              <w:right w:val="single" w:sz="4" w:space="0" w:color="auto"/>
            </w:tcBorders>
            <w:hideMark/>
          </w:tcPr>
          <w:p w:rsidR="00E7474D" w:rsidRDefault="00E7474D">
            <w:pPr>
              <w:pStyle w:val="Paragrafi"/>
              <w:ind w:firstLine="0"/>
              <w:rPr>
                <w:lang w:val="sq-AL"/>
              </w:rPr>
            </w:pPr>
            <w:r>
              <w:rPr>
                <w:lang w:val="sq-AL"/>
              </w:rPr>
              <w:t>Në pronësi</w:t>
            </w:r>
          </w:p>
        </w:tc>
      </w:tr>
      <w:tr w:rsidR="00E7474D" w:rsidTr="00E7474D">
        <w:tc>
          <w:tcPr>
            <w:tcW w:w="3438" w:type="dxa"/>
            <w:tcBorders>
              <w:top w:val="single" w:sz="4" w:space="0" w:color="auto"/>
              <w:left w:val="single" w:sz="4" w:space="0" w:color="auto"/>
              <w:bottom w:val="single" w:sz="4" w:space="0" w:color="auto"/>
              <w:right w:val="single" w:sz="4" w:space="0" w:color="auto"/>
            </w:tcBorders>
            <w:hideMark/>
          </w:tcPr>
          <w:p w:rsidR="00E7474D" w:rsidRDefault="00E7474D">
            <w:pPr>
              <w:pStyle w:val="Paragrafi"/>
              <w:ind w:firstLine="0"/>
              <w:rPr>
                <w:lang w:val="sq-AL"/>
              </w:rPr>
            </w:pPr>
            <w:r>
              <w:rPr>
                <w:lang w:val="sq-AL"/>
              </w:rPr>
              <w:t>180-183</w:t>
            </w:r>
          </w:p>
        </w:tc>
        <w:tc>
          <w:tcPr>
            <w:tcW w:w="3870" w:type="dxa"/>
            <w:tcBorders>
              <w:top w:val="single" w:sz="4" w:space="0" w:color="auto"/>
              <w:left w:val="single" w:sz="4" w:space="0" w:color="auto"/>
              <w:bottom w:val="single" w:sz="4" w:space="0" w:color="auto"/>
              <w:right w:val="single" w:sz="4" w:space="0" w:color="auto"/>
            </w:tcBorders>
            <w:hideMark/>
          </w:tcPr>
          <w:p w:rsidR="00E7474D" w:rsidRDefault="00E7474D">
            <w:pPr>
              <w:pStyle w:val="Paragrafi"/>
              <w:ind w:firstLine="0"/>
              <w:rPr>
                <w:lang w:val="sq-AL"/>
              </w:rPr>
            </w:pPr>
            <w:r>
              <w:rPr>
                <w:lang w:val="sq-AL"/>
              </w:rPr>
              <w:t xml:space="preserve">Prona që përdoren për ushtrimin e funksioneve në fushën e ujësjellës-kanalizimeve </w:t>
            </w:r>
          </w:p>
        </w:tc>
        <w:tc>
          <w:tcPr>
            <w:tcW w:w="1979" w:type="dxa"/>
            <w:tcBorders>
              <w:top w:val="single" w:sz="4" w:space="0" w:color="auto"/>
              <w:left w:val="single" w:sz="4" w:space="0" w:color="auto"/>
              <w:bottom w:val="single" w:sz="4" w:space="0" w:color="auto"/>
              <w:right w:val="single" w:sz="4" w:space="0" w:color="auto"/>
            </w:tcBorders>
            <w:hideMark/>
          </w:tcPr>
          <w:p w:rsidR="00E7474D" w:rsidRDefault="00E7474D">
            <w:pPr>
              <w:pStyle w:val="Paragrafi"/>
              <w:ind w:firstLine="0"/>
              <w:rPr>
                <w:lang w:val="sq-AL"/>
              </w:rPr>
            </w:pPr>
            <w:r>
              <w:rPr>
                <w:lang w:val="sq-AL"/>
              </w:rPr>
              <w:t>Në pronësi</w:t>
            </w:r>
          </w:p>
        </w:tc>
      </w:tr>
    </w:tbl>
    <w:p w:rsidR="00E7474D" w:rsidRDefault="00E7474D" w:rsidP="00E7474D">
      <w:pPr>
        <w:pStyle w:val="Paragrafi"/>
        <w:rPr>
          <w:lang w:val="sq-AL"/>
        </w:rPr>
      </w:pPr>
    </w:p>
    <w:p w:rsidR="00E7474D" w:rsidRDefault="00E7474D" w:rsidP="00E7474D">
      <w:pPr>
        <w:pStyle w:val="Paragrafi"/>
        <w:rPr>
          <w:lang w:val="sq-AL"/>
        </w:rPr>
      </w:pPr>
    </w:p>
    <w:p w:rsidR="007B3C82" w:rsidRPr="00E7474D" w:rsidRDefault="007B3C82" w:rsidP="00E7474D"/>
    <w:sectPr w:rsidR="007B3C82" w:rsidRPr="00E7474D" w:rsidSect="006C6D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B3C82"/>
    <w:rsid w:val="006C6DF7"/>
    <w:rsid w:val="007B3C82"/>
    <w:rsid w:val="007E015B"/>
    <w:rsid w:val="00D64D25"/>
    <w:rsid w:val="00E747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EDD17A99-3F27-407F-91EE-03E8760B5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6DF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7B3C82"/>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7B3C82"/>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7B3C82"/>
    <w:pPr>
      <w:widowControl w:val="0"/>
      <w:jc w:val="right"/>
    </w:pPr>
    <w:rPr>
      <w:rFonts w:ascii="CG Times" w:eastAsia="MS Mincho" w:hAnsi="CG Times" w:cs="CG Times"/>
      <w:b/>
      <w:bCs/>
      <w:sz w:val="22"/>
      <w:szCs w:val="22"/>
      <w:lang w:val="en-GB"/>
    </w:rPr>
  </w:style>
  <w:style w:type="paragraph" w:customStyle="1" w:styleId="Paragrafi">
    <w:name w:val="Paragrafi"/>
    <w:link w:val="ParagrafiChar"/>
    <w:rsid w:val="007B3C82"/>
    <w:pPr>
      <w:widowControl w:val="0"/>
      <w:ind w:firstLine="720"/>
      <w:jc w:val="both"/>
    </w:pPr>
    <w:rPr>
      <w:rFonts w:ascii="CG Times" w:eastAsia="MS Mincho" w:hAnsi="CG Times" w:cs="CG Times"/>
      <w:sz w:val="22"/>
      <w:szCs w:val="22"/>
    </w:rPr>
  </w:style>
  <w:style w:type="character" w:customStyle="1" w:styleId="ParagrafiChar">
    <w:name w:val="Paragrafi Char"/>
    <w:link w:val="Paragrafi"/>
    <w:locked/>
    <w:rsid w:val="007B3C82"/>
    <w:rPr>
      <w:rFonts w:ascii="CG Times" w:eastAsia="MS Mincho" w:hAnsi="CG Times" w:cs="CG Times"/>
      <w:sz w:val="22"/>
      <w:szCs w:val="22"/>
      <w:lang w:val="en-US" w:eastAsia="en-US" w:bidi="ar-SA"/>
    </w:rPr>
  </w:style>
  <w:style w:type="paragraph" w:customStyle="1" w:styleId="Titulli">
    <w:name w:val="Titulli"/>
    <w:next w:val="Normal"/>
    <w:link w:val="TitulliChar"/>
    <w:rsid w:val="007B3C82"/>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7B3C82"/>
    <w:pPr>
      <w:keepNext/>
      <w:widowControl w:val="0"/>
      <w:jc w:val="center"/>
    </w:pPr>
    <w:rPr>
      <w:rFonts w:ascii="CG Times" w:eastAsia="MS Mincho" w:hAnsi="CG Times" w:cs="CG Times"/>
      <w:caps/>
      <w:sz w:val="22"/>
      <w:szCs w:val="22"/>
      <w:lang w:val="en-GB"/>
    </w:rPr>
  </w:style>
  <w:style w:type="character" w:customStyle="1" w:styleId="VENDOSIChar">
    <w:name w:val="VENDOSI Char"/>
    <w:link w:val="VENDOSI"/>
    <w:locked/>
    <w:rsid w:val="007B3C82"/>
    <w:rPr>
      <w:rFonts w:ascii="CG Times" w:eastAsia="MS Mincho" w:hAnsi="CG Times" w:cs="CG Times"/>
      <w:caps/>
      <w:sz w:val="22"/>
      <w:szCs w:val="22"/>
      <w:lang w:val="en-GB" w:eastAsia="en-US" w:bidi="ar-SA"/>
    </w:rPr>
  </w:style>
  <w:style w:type="character" w:customStyle="1" w:styleId="TitulliChar">
    <w:name w:val="Titulli Char"/>
    <w:link w:val="Titulli"/>
    <w:rsid w:val="007B3C82"/>
    <w:rPr>
      <w:rFonts w:ascii="CG Times" w:eastAsia="MS Mincho" w:hAnsi="CG Times" w:cs="CG Times"/>
      <w:b/>
      <w:bCs/>
      <w:caps/>
      <w:sz w:val="22"/>
      <w:szCs w:val="22"/>
      <w:lang w:val="en-GB" w:eastAsia="en-US" w:bidi="ar-SA"/>
    </w:rPr>
  </w:style>
  <w:style w:type="paragraph" w:customStyle="1" w:styleId="Numri">
    <w:name w:val="Numri"/>
    <w:aliases w:val="data"/>
    <w:rsid w:val="007B3C82"/>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character" w:customStyle="1" w:styleId="AutoritetiChar">
    <w:name w:val="Autoriteti Char"/>
    <w:link w:val="Autoriteti"/>
    <w:locked/>
    <w:rsid w:val="007B3C82"/>
    <w:rPr>
      <w:rFonts w:ascii="CG Times" w:eastAsia="MS Mincho" w:hAnsi="CG Times" w:cs="CG Times"/>
      <w:caps/>
      <w:sz w:val="22"/>
      <w:szCs w:val="22"/>
      <w:lang w:val="en-GB" w:eastAsia="en-US" w:bidi="ar-SA"/>
    </w:rPr>
  </w:style>
  <w:style w:type="character" w:customStyle="1" w:styleId="AktiChar">
    <w:name w:val="Akti Char"/>
    <w:link w:val="Akti"/>
    <w:rsid w:val="007B3C82"/>
    <w:rPr>
      <w:rFonts w:ascii="CG Times" w:eastAsia="MS Mincho" w:hAnsi="CG Times" w:cs="CG Times"/>
      <w:b/>
      <w:bCs/>
      <w:caps/>
      <w:color w:val="000000"/>
      <w:sz w:val="22"/>
      <w:szCs w:val="22"/>
      <w:lang w:val="en-GB" w:eastAsia="en-US" w:bidi="ar-SA"/>
    </w:rPr>
  </w:style>
  <w:style w:type="paragraph" w:customStyle="1" w:styleId="NumriData">
    <w:name w:val="Numri_Data"/>
    <w:next w:val="Normal"/>
    <w:link w:val="NumriDataChar"/>
    <w:rsid w:val="00D64D25"/>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link w:val="NumriData"/>
    <w:locked/>
    <w:rsid w:val="00D64D25"/>
    <w:rPr>
      <w:rFonts w:ascii="CG Times" w:eastAsia="MS Mincho" w:hAnsi="CG Times" w:cs="CG Times"/>
      <w:b/>
      <w:bC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216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354</Words>
  <Characters>2023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QBZ Admin</cp:lastModifiedBy>
  <cp:revision>2</cp:revision>
  <dcterms:created xsi:type="dcterms:W3CDTF">2019-03-18T13:05:00Z</dcterms:created>
  <dcterms:modified xsi:type="dcterms:W3CDTF">2019-03-18T13:05:00Z</dcterms:modified>
</cp:coreProperties>
</file>