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63B" w:rsidRPr="00B64516" w:rsidRDefault="003F163B" w:rsidP="003F163B">
      <w:pPr>
        <w:pStyle w:val="Akti"/>
        <w:rPr>
          <w:lang w:val="sq-AL"/>
        </w:rPr>
      </w:pPr>
      <w:bookmarkStart w:id="0" w:name="_GoBack"/>
      <w:bookmarkEnd w:id="0"/>
      <w:r w:rsidRPr="00B64516">
        <w:rPr>
          <w:lang w:val="sq-AL"/>
        </w:rPr>
        <w:t>VENDIM</w:t>
      </w:r>
    </w:p>
    <w:p w:rsidR="003F163B" w:rsidRPr="00B64516" w:rsidRDefault="003F163B" w:rsidP="003F163B">
      <w:pPr>
        <w:pStyle w:val="NumriData"/>
        <w:rPr>
          <w:lang w:val="sq-AL"/>
        </w:rPr>
      </w:pPr>
      <w:r w:rsidRPr="00B64516">
        <w:rPr>
          <w:lang w:val="sq-AL"/>
        </w:rPr>
        <w:t xml:space="preserve">Nr. 29, datë 24.1.2013 </w:t>
      </w:r>
    </w:p>
    <w:p w:rsidR="003F163B" w:rsidRPr="00B64516" w:rsidRDefault="003F163B" w:rsidP="003F163B">
      <w:pPr>
        <w:pStyle w:val="Paragrafi"/>
        <w:rPr>
          <w:lang w:val="sq-AL"/>
        </w:rPr>
      </w:pPr>
    </w:p>
    <w:p w:rsidR="003F163B" w:rsidRPr="00B64516" w:rsidRDefault="003F163B" w:rsidP="003F163B">
      <w:pPr>
        <w:pStyle w:val="Titulli"/>
        <w:rPr>
          <w:lang w:val="sq-AL"/>
        </w:rPr>
      </w:pPr>
      <w:r w:rsidRPr="00B64516">
        <w:rPr>
          <w:lang w:val="sq-AL"/>
        </w:rPr>
        <w:t>PËR NJË SHTESË FONDI NË BUXHETIN E VITIT 2013, MIRATUAR PËR KRYEMINISTRINË</w:t>
      </w:r>
    </w:p>
    <w:p w:rsidR="003F163B" w:rsidRPr="00B64516" w:rsidRDefault="003F163B" w:rsidP="003F163B">
      <w:pPr>
        <w:pStyle w:val="Paragrafi"/>
        <w:rPr>
          <w:lang w:val="sq-AL"/>
        </w:rPr>
      </w:pPr>
    </w:p>
    <w:p w:rsidR="003F163B" w:rsidRPr="00B64516" w:rsidRDefault="003F163B" w:rsidP="003F163B">
      <w:pPr>
        <w:pStyle w:val="Paragrafi"/>
        <w:rPr>
          <w:lang w:val="sq-AL"/>
        </w:rPr>
      </w:pPr>
      <w:r w:rsidRPr="00B64516">
        <w:rPr>
          <w:lang w:val="sq-AL"/>
        </w:rPr>
        <w:t xml:space="preserve">Në mbështetje të nenit 100 të Kushtetutës, të neneve 5 e 45 të ligjit nr. 9936, datë 26.6.2008 “Për menaxhimin e sistemit buxhetor në Republikën e Shqipërisë” dhe të nenit 13 të ligjit nr. 119/2012 “Për buxhetin e vitit 2013”, me propozimin e Ministrit për Inovacionin dhe Teknologjinë e Informacionit e të Komunikimit, Këshilli i Ministrave </w:t>
      </w:r>
    </w:p>
    <w:p w:rsidR="003F163B" w:rsidRDefault="003F163B" w:rsidP="003F163B">
      <w:pPr>
        <w:pStyle w:val="Paragrafi"/>
        <w:rPr>
          <w:lang w:val="sq-AL"/>
        </w:rPr>
      </w:pPr>
    </w:p>
    <w:p w:rsidR="003F163B" w:rsidRPr="00B64516" w:rsidRDefault="003F163B" w:rsidP="003F163B">
      <w:pPr>
        <w:pStyle w:val="Paragrafi"/>
        <w:rPr>
          <w:lang w:val="sq-AL"/>
        </w:rPr>
      </w:pPr>
    </w:p>
    <w:p w:rsidR="003F163B" w:rsidRPr="00B64516" w:rsidRDefault="003F163B" w:rsidP="003F163B">
      <w:pPr>
        <w:pStyle w:val="VENDOSI"/>
        <w:rPr>
          <w:lang w:val="sq-AL"/>
        </w:rPr>
      </w:pPr>
      <w:r w:rsidRPr="00B64516">
        <w:rPr>
          <w:lang w:val="sq-AL"/>
        </w:rPr>
        <w:t>VENDOSI:</w:t>
      </w:r>
    </w:p>
    <w:p w:rsidR="003F163B" w:rsidRPr="00B64516" w:rsidRDefault="003F163B" w:rsidP="003F163B">
      <w:pPr>
        <w:pStyle w:val="Paragrafi"/>
        <w:rPr>
          <w:lang w:val="sq-AL"/>
        </w:rPr>
      </w:pPr>
    </w:p>
    <w:p w:rsidR="003F163B" w:rsidRPr="00B64516" w:rsidRDefault="003F163B" w:rsidP="003F163B">
      <w:pPr>
        <w:pStyle w:val="Paragrafi"/>
        <w:rPr>
          <w:lang w:val="sq-AL"/>
        </w:rPr>
      </w:pPr>
      <w:r w:rsidRPr="00B64516">
        <w:rPr>
          <w:lang w:val="sq-AL"/>
        </w:rPr>
        <w:t>1. Kryeministrisë, në buxhetin e miratuar për vitin 2013, zëri “Shpenzime korente”, t’i shtohet fondi prej 80 000 000 (tetëdhjetë milionë) lekësh, për përballimin e shpenzimeve për shërbime të lobimit, me qëllim kryesor identifikimin dhe tërheqjen e financimeve shtetërore dhe private në fusha me interes për Shqipërinë nga agjenci të Shteteve të Bashkuara të Amerikës dhe nga vende të tjera të botës, si dhe agjenci të tjera ndërkombëtare.</w:t>
      </w:r>
    </w:p>
    <w:p w:rsidR="003F163B" w:rsidRPr="00B64516" w:rsidRDefault="003F163B" w:rsidP="003F163B">
      <w:pPr>
        <w:pStyle w:val="Paragrafi"/>
        <w:rPr>
          <w:lang w:val="sq-AL"/>
        </w:rPr>
      </w:pPr>
      <w:r w:rsidRPr="00B64516">
        <w:rPr>
          <w:lang w:val="sq-AL"/>
        </w:rPr>
        <w:t>2. Ky fond të përballohet nga fondi rezervë i Buxhetit të Shtetit.</w:t>
      </w:r>
    </w:p>
    <w:p w:rsidR="003F163B" w:rsidRPr="00B64516" w:rsidRDefault="003F163B" w:rsidP="003F163B">
      <w:pPr>
        <w:pStyle w:val="Paragrafi"/>
        <w:rPr>
          <w:lang w:val="sq-AL"/>
        </w:rPr>
      </w:pPr>
      <w:r w:rsidRPr="00B64516">
        <w:rPr>
          <w:lang w:val="sq-AL"/>
        </w:rPr>
        <w:t>3. Ngarkohen Ministria e Financave dhe Kryeministria për zbatimin e këtij vendimi.</w:t>
      </w:r>
    </w:p>
    <w:p w:rsidR="003F163B" w:rsidRPr="00B64516" w:rsidRDefault="003F163B" w:rsidP="003F163B">
      <w:pPr>
        <w:pStyle w:val="Paragrafi"/>
        <w:rPr>
          <w:lang w:val="sq-AL"/>
        </w:rPr>
      </w:pPr>
      <w:r w:rsidRPr="00B64516">
        <w:rPr>
          <w:lang w:val="sq-AL"/>
        </w:rPr>
        <w:t>Ky vendim hyn në fuqi menjëherë.</w:t>
      </w:r>
    </w:p>
    <w:p w:rsidR="003F163B" w:rsidRPr="00B64516" w:rsidRDefault="003F163B" w:rsidP="003F163B">
      <w:pPr>
        <w:pStyle w:val="Paragrafi"/>
        <w:rPr>
          <w:lang w:val="sq-AL"/>
        </w:rPr>
      </w:pPr>
    </w:p>
    <w:p w:rsidR="003F163B" w:rsidRPr="00B64516" w:rsidRDefault="003F163B" w:rsidP="003F163B">
      <w:pPr>
        <w:pStyle w:val="Autoriteti"/>
        <w:rPr>
          <w:lang w:val="sq-AL"/>
        </w:rPr>
      </w:pPr>
      <w:r w:rsidRPr="00B64516">
        <w:rPr>
          <w:lang w:val="sq-AL"/>
        </w:rPr>
        <w:t>KRYEMINISTRI</w:t>
      </w:r>
    </w:p>
    <w:p w:rsidR="003F163B" w:rsidRPr="00B64516" w:rsidRDefault="003F163B" w:rsidP="003F163B">
      <w:pPr>
        <w:pStyle w:val="AutoritetiEmer"/>
        <w:rPr>
          <w:lang w:val="sq-AL"/>
        </w:rPr>
      </w:pPr>
      <w:r w:rsidRPr="00B64516">
        <w:rPr>
          <w:lang w:val="sq-AL"/>
        </w:rPr>
        <w:t>Sali Berisha</w:t>
      </w:r>
    </w:p>
    <w:sectPr w:rsidR="003F163B" w:rsidRPr="00B64516" w:rsidSect="00B015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F163B"/>
    <w:rsid w:val="003A26C7"/>
    <w:rsid w:val="003F163B"/>
    <w:rsid w:val="00B01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8BF2EE9-E060-4928-93B3-676996AFE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59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163B"/>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3F163B"/>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3F163B"/>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3F163B"/>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3F163B"/>
    <w:rPr>
      <w:rFonts w:ascii="CG Times" w:eastAsia="MS Mincho" w:hAnsi="CG Times" w:cs="CG Times"/>
      <w:b/>
      <w:bCs/>
      <w:sz w:val="22"/>
      <w:szCs w:val="22"/>
      <w:lang w:val="en-GB" w:eastAsia="en-US" w:bidi="ar-SA"/>
    </w:rPr>
  </w:style>
  <w:style w:type="paragraph" w:customStyle="1" w:styleId="Paragrafi">
    <w:name w:val="Paragrafi"/>
    <w:link w:val="ParagrafiChar"/>
    <w:rsid w:val="003F163B"/>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3F163B"/>
    <w:rPr>
      <w:rFonts w:ascii="CG Times" w:eastAsia="MS Mincho" w:hAnsi="CG Times" w:cs="CG Times"/>
      <w:sz w:val="22"/>
      <w:szCs w:val="22"/>
      <w:lang w:val="en-US" w:eastAsia="en-US" w:bidi="ar-SA"/>
    </w:rPr>
  </w:style>
  <w:style w:type="paragraph" w:customStyle="1" w:styleId="Titulli">
    <w:name w:val="Titulli"/>
    <w:next w:val="Normal"/>
    <w:link w:val="TitulliChar"/>
    <w:rsid w:val="003F163B"/>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3F163B"/>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3F163B"/>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3F163B"/>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3F163B"/>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3F163B"/>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QBZ Admin</cp:lastModifiedBy>
  <cp:revision>2</cp:revision>
  <dcterms:created xsi:type="dcterms:W3CDTF">2019-03-18T13:08:00Z</dcterms:created>
  <dcterms:modified xsi:type="dcterms:W3CDTF">2019-03-18T13:08:00Z</dcterms:modified>
</cp:coreProperties>
</file>