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F63" w:rsidRPr="00B0398D" w:rsidRDefault="00A96F63" w:rsidP="00A96F63">
      <w:pPr>
        <w:pStyle w:val="Akti"/>
        <w:rPr>
          <w:lang w:val="sq-AL"/>
        </w:rPr>
      </w:pPr>
      <w:bookmarkStart w:id="0" w:name="_GoBack"/>
      <w:bookmarkEnd w:id="0"/>
      <w:r w:rsidRPr="00B0398D">
        <w:rPr>
          <w:lang w:val="sq-AL"/>
        </w:rPr>
        <w:t xml:space="preserve">Vendim </w:t>
      </w:r>
    </w:p>
    <w:p w:rsidR="00A96F63" w:rsidRPr="00B0398D" w:rsidRDefault="00A96F63" w:rsidP="00A96F6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0398D">
        <w:rPr>
          <w:lang w:val="sq-AL"/>
        </w:rPr>
        <w:t>108, datë 13.2.2013</w:t>
      </w:r>
    </w:p>
    <w:p w:rsidR="00A96F63" w:rsidRPr="00B0398D" w:rsidRDefault="00A96F63" w:rsidP="00A96F63">
      <w:pPr>
        <w:pStyle w:val="Titulli"/>
        <w:rPr>
          <w:lang w:val="sq-AL"/>
        </w:rPr>
      </w:pPr>
    </w:p>
    <w:p w:rsidR="00A96F63" w:rsidRPr="00B0398D" w:rsidRDefault="00A96F63" w:rsidP="00A96F63">
      <w:pPr>
        <w:pStyle w:val="Titulli"/>
        <w:rPr>
          <w:lang w:val="sq-AL"/>
        </w:rPr>
      </w:pPr>
      <w:r w:rsidRPr="00B0398D">
        <w:rPr>
          <w:lang w:val="sq-AL"/>
        </w:rPr>
        <w:t xml:space="preserve">për një ndryshim në vendimin </w:t>
      </w:r>
      <w:r>
        <w:rPr>
          <w:lang w:val="sq-AL"/>
        </w:rPr>
        <w:t>nr. 37, datë 28.1.2002</w:t>
      </w:r>
      <w:r w:rsidRPr="00B0398D">
        <w:rPr>
          <w:lang w:val="sq-AL"/>
        </w:rPr>
        <w:t xml:space="preserve"> të këshillit të MINISTRAVE “Për organizimin dhe funksionimin e repartit të inspektim-shpëtim-minierave”, të ndryshuar</w:t>
      </w:r>
    </w:p>
    <w:p w:rsidR="00A96F63" w:rsidRPr="00B0398D" w:rsidRDefault="00A96F63" w:rsidP="00A96F63">
      <w:pPr>
        <w:pStyle w:val="Paragrafi"/>
        <w:rPr>
          <w:lang w:val="sq-AL"/>
        </w:rPr>
      </w:pPr>
    </w:p>
    <w:p w:rsidR="00A96F63" w:rsidRPr="00B0398D" w:rsidRDefault="00A96F63" w:rsidP="00A96F63">
      <w:pPr>
        <w:pStyle w:val="Paragrafi"/>
        <w:rPr>
          <w:lang w:val="sq-AL"/>
        </w:rPr>
      </w:pPr>
      <w:r w:rsidRPr="00B0398D">
        <w:rPr>
          <w:lang w:val="sq-AL"/>
        </w:rPr>
        <w:t>Në mbështetje të nenit 100</w:t>
      </w:r>
      <w:r>
        <w:rPr>
          <w:lang w:val="sq-AL"/>
        </w:rPr>
        <w:t xml:space="preserve"> të Kushtetutës dhe të nenit 14</w:t>
      </w:r>
      <w:r w:rsidRPr="00B0398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>8741, datë 15.2.2001 “Për sigurinë në punë në veprimtarinë minerare”, me propozimin e Zëvendëskryeministrit dhe Minist</w:t>
      </w:r>
      <w:r>
        <w:rPr>
          <w:lang w:val="sq-AL"/>
        </w:rPr>
        <w:t>ë</w:t>
      </w:r>
      <w:r w:rsidRPr="00B0398D">
        <w:rPr>
          <w:lang w:val="sq-AL"/>
        </w:rPr>
        <w:t xml:space="preserve">r </w:t>
      </w:r>
      <w:r>
        <w:rPr>
          <w:lang w:val="sq-AL"/>
        </w:rPr>
        <w:t>i</w:t>
      </w:r>
      <w:r w:rsidRPr="00B0398D">
        <w:rPr>
          <w:lang w:val="sq-AL"/>
        </w:rPr>
        <w:t xml:space="preserve"> Ekonomisë, Tregtisë dhe Energjetikës, Këshilli </w:t>
      </w:r>
      <w:r>
        <w:rPr>
          <w:lang w:val="sq-AL"/>
        </w:rPr>
        <w:t>i</w:t>
      </w:r>
      <w:r w:rsidRPr="00B0398D">
        <w:rPr>
          <w:lang w:val="sq-AL"/>
        </w:rPr>
        <w:t xml:space="preserve"> Ministrave</w:t>
      </w:r>
    </w:p>
    <w:p w:rsidR="00A96F63" w:rsidRPr="00B0398D" w:rsidRDefault="00A96F63" w:rsidP="00A96F63">
      <w:pPr>
        <w:pStyle w:val="Paragrafi"/>
        <w:rPr>
          <w:lang w:val="sq-AL"/>
        </w:rPr>
      </w:pPr>
    </w:p>
    <w:p w:rsidR="00A96F63" w:rsidRPr="00B0398D" w:rsidRDefault="00A96F63" w:rsidP="00A96F63">
      <w:pPr>
        <w:pStyle w:val="VENDOSI"/>
        <w:rPr>
          <w:lang w:val="sq-AL"/>
        </w:rPr>
      </w:pPr>
      <w:r w:rsidRPr="00B0398D">
        <w:rPr>
          <w:lang w:val="sq-AL"/>
        </w:rPr>
        <w:t>Vendosi:</w:t>
      </w:r>
    </w:p>
    <w:p w:rsidR="00A96F63" w:rsidRPr="00B0398D" w:rsidRDefault="00A96F63" w:rsidP="00A96F63">
      <w:pPr>
        <w:pStyle w:val="Paragrafi"/>
        <w:rPr>
          <w:lang w:val="sq-AL"/>
        </w:rPr>
      </w:pPr>
    </w:p>
    <w:p w:rsidR="00A96F63" w:rsidRPr="00B0398D" w:rsidRDefault="00A96F63" w:rsidP="00A96F63">
      <w:pPr>
        <w:pStyle w:val="Paragrafi"/>
        <w:rPr>
          <w:lang w:val="sq-AL"/>
        </w:rPr>
      </w:pPr>
      <w:r w:rsidRPr="00B0398D">
        <w:rPr>
          <w:lang w:val="sq-AL"/>
        </w:rPr>
        <w:t xml:space="preserve">1. Pika 10 e vendimit </w:t>
      </w:r>
      <w:r>
        <w:rPr>
          <w:lang w:val="sq-AL"/>
        </w:rPr>
        <w:t xml:space="preserve">nr. </w:t>
      </w:r>
      <w:r w:rsidRPr="00B0398D">
        <w:rPr>
          <w:lang w:val="sq-AL"/>
        </w:rPr>
        <w:t>37, datë 28.2.2002 të Këshillit të Ministrave, ndryshohet si më poshtë vijon:</w:t>
      </w:r>
    </w:p>
    <w:p w:rsidR="00A96F63" w:rsidRPr="00B0398D" w:rsidRDefault="00A96F63" w:rsidP="00A96F63">
      <w:pPr>
        <w:pStyle w:val="Paragrafi"/>
        <w:rPr>
          <w:lang w:val="sq-AL"/>
        </w:rPr>
      </w:pPr>
      <w:r w:rsidRPr="00B0398D">
        <w:rPr>
          <w:lang w:val="sq-AL"/>
        </w:rPr>
        <w:t xml:space="preserve">“10. Organika e Repartit të Inspektim-Shpëtim-Minierave (RISHM) të jetë sipas skemës </w:t>
      </w:r>
      <w:r>
        <w:rPr>
          <w:lang w:val="sq-AL"/>
        </w:rPr>
        <w:t>nr.</w:t>
      </w:r>
      <w:r w:rsidRPr="00B0398D">
        <w:rPr>
          <w:lang w:val="sq-AL"/>
        </w:rPr>
        <w:t xml:space="preserve">1, që </w:t>
      </w:r>
      <w:r>
        <w:rPr>
          <w:lang w:val="sq-AL"/>
        </w:rPr>
        <w:t>i</w:t>
      </w:r>
      <w:r w:rsidRPr="00B0398D">
        <w:rPr>
          <w:lang w:val="sq-AL"/>
        </w:rPr>
        <w:t xml:space="preserve"> bashkëlidhet këtij vendimi.”.</w:t>
      </w:r>
    </w:p>
    <w:p w:rsidR="00A96F63" w:rsidRPr="00B0398D" w:rsidRDefault="00A96F63" w:rsidP="00A96F63">
      <w:pPr>
        <w:pStyle w:val="Paragrafi"/>
        <w:rPr>
          <w:lang w:val="sq-AL"/>
        </w:rPr>
      </w:pPr>
      <w:r w:rsidRPr="00B0398D">
        <w:rPr>
          <w:lang w:val="sq-AL"/>
        </w:rPr>
        <w:t xml:space="preserve">2. Vendimi </w:t>
      </w:r>
      <w:r>
        <w:rPr>
          <w:lang w:val="sq-AL"/>
        </w:rPr>
        <w:t xml:space="preserve">nr. </w:t>
      </w:r>
      <w:r w:rsidRPr="00B0398D">
        <w:rPr>
          <w:lang w:val="sq-AL"/>
        </w:rPr>
        <w:t>760, datë 8.7.2009</w:t>
      </w:r>
      <w:r>
        <w:rPr>
          <w:lang w:val="sq-AL"/>
        </w:rPr>
        <w:t xml:space="preserve"> i</w:t>
      </w:r>
      <w:r w:rsidRPr="00B0398D">
        <w:rPr>
          <w:lang w:val="sq-AL"/>
        </w:rPr>
        <w:t xml:space="preserve"> Këshillit të Ministrave, shfuqizohet.</w:t>
      </w:r>
    </w:p>
    <w:p w:rsidR="00A96F63" w:rsidRPr="00B0398D" w:rsidRDefault="00A96F63" w:rsidP="00A96F63">
      <w:pPr>
        <w:pStyle w:val="Paragrafi"/>
        <w:rPr>
          <w:lang w:val="sq-AL"/>
        </w:rPr>
      </w:pPr>
      <w:r w:rsidRPr="00B0398D">
        <w:rPr>
          <w:lang w:val="sq-AL"/>
        </w:rPr>
        <w:t>3. Ngarkohe</w:t>
      </w:r>
      <w:r>
        <w:rPr>
          <w:lang w:val="sq-AL"/>
        </w:rPr>
        <w:t>t</w:t>
      </w:r>
      <w:r w:rsidRPr="00B0398D">
        <w:rPr>
          <w:lang w:val="sq-AL"/>
        </w:rPr>
        <w:t xml:space="preserve"> Ministria e Ekonomisë, Tregtisë dhe Energjetikës për zbatimin e këtij vendimi.</w:t>
      </w:r>
    </w:p>
    <w:p w:rsidR="00A96F63" w:rsidRPr="00B0398D" w:rsidRDefault="00A96F63" w:rsidP="00A96F63">
      <w:pPr>
        <w:pStyle w:val="Paragrafi"/>
        <w:rPr>
          <w:lang w:val="sq-AL"/>
        </w:rPr>
      </w:pPr>
      <w:r w:rsidRPr="00B0398D">
        <w:rPr>
          <w:lang w:val="sq-AL"/>
        </w:rPr>
        <w:t>Ky vendim hyn në fuqi pas botimit në Fletoren Zyrtare.</w:t>
      </w:r>
    </w:p>
    <w:p w:rsidR="00A96F63" w:rsidRPr="00B0398D" w:rsidRDefault="00A96F63" w:rsidP="00A96F63">
      <w:pPr>
        <w:pStyle w:val="Paragrafi"/>
        <w:rPr>
          <w:lang w:val="sq-AL"/>
        </w:rPr>
      </w:pPr>
    </w:p>
    <w:p w:rsidR="00A96F63" w:rsidRPr="00B0398D" w:rsidRDefault="00A96F63" w:rsidP="00A96F63">
      <w:pPr>
        <w:pStyle w:val="Autoriteti"/>
        <w:rPr>
          <w:lang w:val="sq-AL"/>
        </w:rPr>
      </w:pPr>
      <w:r w:rsidRPr="00B0398D">
        <w:rPr>
          <w:lang w:val="sq-AL"/>
        </w:rPr>
        <w:t xml:space="preserve">Kryeministri </w:t>
      </w:r>
    </w:p>
    <w:p w:rsidR="00A96F63" w:rsidRPr="00B0398D" w:rsidRDefault="00A96F63" w:rsidP="00A96F63">
      <w:pPr>
        <w:pStyle w:val="AutoritetiEmer"/>
        <w:rPr>
          <w:lang w:val="sq-AL"/>
        </w:rPr>
      </w:pPr>
      <w:r w:rsidRPr="00B0398D">
        <w:rPr>
          <w:lang w:val="sq-AL"/>
        </w:rPr>
        <w:t>Sali Berisha</w:t>
      </w:r>
    </w:p>
    <w:sectPr w:rsidR="00A96F63" w:rsidRPr="00B0398D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6F63"/>
    <w:rsid w:val="00A96F63"/>
    <w:rsid w:val="00DF68AA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24E3CE-3934-4421-A442-4D4D07A3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6F6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96F6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96F6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96F6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96F6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96F6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96F6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96F6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96F6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96F6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6F6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96F6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96F6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