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0FE" w:rsidRPr="00B0398D" w:rsidRDefault="002660FE" w:rsidP="002660FE">
      <w:pPr>
        <w:pStyle w:val="Akti"/>
        <w:rPr>
          <w:lang w:val="sq-AL"/>
        </w:rPr>
      </w:pPr>
      <w:bookmarkStart w:id="0" w:name="_GoBack"/>
      <w:bookmarkEnd w:id="0"/>
      <w:r w:rsidRPr="00B0398D">
        <w:rPr>
          <w:lang w:val="sq-AL"/>
        </w:rPr>
        <w:t xml:space="preserve">Vendim </w:t>
      </w:r>
    </w:p>
    <w:p w:rsidR="002660FE" w:rsidRPr="00B0398D" w:rsidRDefault="002660FE" w:rsidP="002660F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0398D">
        <w:rPr>
          <w:lang w:val="sq-AL"/>
        </w:rPr>
        <w:t>114, datë 13.2.2013</w:t>
      </w:r>
    </w:p>
    <w:p w:rsidR="002660FE" w:rsidRPr="00B0398D" w:rsidRDefault="002660FE" w:rsidP="002660FE">
      <w:pPr>
        <w:pStyle w:val="Paragrafi"/>
        <w:rPr>
          <w:lang w:val="sq-AL"/>
        </w:rPr>
      </w:pPr>
    </w:p>
    <w:p w:rsidR="002660FE" w:rsidRPr="00B0398D" w:rsidRDefault="002660FE" w:rsidP="002660FE">
      <w:pPr>
        <w:pStyle w:val="Titulli"/>
        <w:rPr>
          <w:lang w:val="sq-AL"/>
        </w:rPr>
      </w:pPr>
      <w:r w:rsidRPr="00B0398D">
        <w:rPr>
          <w:lang w:val="sq-AL"/>
        </w:rPr>
        <w:t>Për miratimin e listës paraprake të pronave të paluajtshme publike, sht</w:t>
      </w:r>
      <w:r>
        <w:rPr>
          <w:lang w:val="sq-AL"/>
        </w:rPr>
        <w:t>E</w:t>
      </w:r>
      <w:r w:rsidRPr="00B0398D">
        <w:rPr>
          <w:lang w:val="sq-AL"/>
        </w:rPr>
        <w:t>tërore, që TRANSFEROHEN në pronësi ose në</w:t>
      </w:r>
      <w:r>
        <w:rPr>
          <w:lang w:val="sq-AL"/>
        </w:rPr>
        <w:t xml:space="preserve"> përdorim të bashkisë mamurras </w:t>
      </w:r>
      <w:r w:rsidRPr="00B0398D">
        <w:rPr>
          <w:lang w:val="sq-AL"/>
        </w:rPr>
        <w:t>të qarkut të lezhës</w:t>
      </w:r>
    </w:p>
    <w:p w:rsidR="002660FE" w:rsidRPr="00B0398D" w:rsidRDefault="002660FE" w:rsidP="002660FE">
      <w:pPr>
        <w:pStyle w:val="Paragrafi"/>
        <w:rPr>
          <w:lang w:val="sq-AL"/>
        </w:rPr>
      </w:pPr>
    </w:p>
    <w:p w:rsidR="002660FE" w:rsidRPr="00B0398D" w:rsidRDefault="002660FE" w:rsidP="002660FE">
      <w:pPr>
        <w:pStyle w:val="Paragrafi"/>
        <w:rPr>
          <w:lang w:val="sq-AL"/>
        </w:rPr>
      </w:pPr>
      <w:r w:rsidRPr="00B0398D">
        <w:rPr>
          <w:lang w:val="sq-AL"/>
        </w:rPr>
        <w:t>Në mbështetje të nenit 100 të Kush</w:t>
      </w:r>
      <w:r>
        <w:rPr>
          <w:lang w:val="sq-AL"/>
        </w:rPr>
        <w:t>tetutës dhe të neneve 3, 5 e 17</w:t>
      </w:r>
      <w:r w:rsidRPr="00B0398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>8744, datë 22.2.2001 “Për transferimin e pronave të paluajtshme publike të shtetit në njësitë e qeverisje vendore”, të ndryshuar</w:t>
      </w:r>
      <w:r>
        <w:rPr>
          <w:lang w:val="sq-AL"/>
        </w:rPr>
        <w:t>,</w:t>
      </w:r>
      <w:r w:rsidRPr="00B0398D">
        <w:rPr>
          <w:lang w:val="sq-AL"/>
        </w:rPr>
        <w:t xml:space="preserve"> me propozimin e Ministrit të B</w:t>
      </w:r>
      <w:r>
        <w:rPr>
          <w:lang w:val="sq-AL"/>
        </w:rPr>
        <w:t>rendshëm, Këshilli i Ministrave</w:t>
      </w:r>
    </w:p>
    <w:p w:rsidR="002660FE" w:rsidRPr="00B0398D" w:rsidRDefault="002660FE" w:rsidP="002660FE">
      <w:pPr>
        <w:pStyle w:val="VENDOSI"/>
        <w:rPr>
          <w:lang w:val="sq-AL"/>
        </w:rPr>
      </w:pPr>
    </w:p>
    <w:p w:rsidR="002660FE" w:rsidRPr="00B0398D" w:rsidRDefault="002660FE" w:rsidP="002660FE">
      <w:pPr>
        <w:pStyle w:val="VENDOSI"/>
        <w:rPr>
          <w:lang w:val="sq-AL"/>
        </w:rPr>
      </w:pPr>
      <w:r w:rsidRPr="00B0398D">
        <w:rPr>
          <w:lang w:val="sq-AL"/>
        </w:rPr>
        <w:t>Vendosi:</w:t>
      </w:r>
    </w:p>
    <w:p w:rsidR="002660FE" w:rsidRPr="00B0398D" w:rsidRDefault="002660FE" w:rsidP="002660FE">
      <w:pPr>
        <w:pStyle w:val="Paragrafi"/>
        <w:rPr>
          <w:lang w:val="sq-AL"/>
        </w:rPr>
      </w:pPr>
    </w:p>
    <w:p w:rsidR="002660FE" w:rsidRPr="00B0398D" w:rsidRDefault="002660FE" w:rsidP="002660FE">
      <w:pPr>
        <w:pStyle w:val="Paragrafi"/>
        <w:rPr>
          <w:lang w:val="sq-AL"/>
        </w:rPr>
      </w:pPr>
      <w:r w:rsidRPr="00B0398D">
        <w:rPr>
          <w:lang w:val="sq-AL"/>
        </w:rPr>
        <w:t>1. Miratimin e listës paraprake të pronave paluajtshme publik</w:t>
      </w:r>
      <w:r>
        <w:rPr>
          <w:lang w:val="sq-AL"/>
        </w:rPr>
        <w:t>e</w:t>
      </w:r>
      <w:r w:rsidRPr="00B0398D">
        <w:rPr>
          <w:lang w:val="sq-AL"/>
        </w:rPr>
        <w:t xml:space="preserve"> shtetërore, që transferohen në pronësi ose në përdorim, të bashkisë Mamurras të qarkut të Lezhës, sipas lidhjes </w:t>
      </w:r>
      <w:r>
        <w:rPr>
          <w:lang w:val="sq-AL"/>
        </w:rPr>
        <w:t xml:space="preserve">nr. </w:t>
      </w:r>
      <w:r w:rsidRPr="00B0398D">
        <w:rPr>
          <w:lang w:val="sq-AL"/>
        </w:rPr>
        <w:t>1, e cila i bashkëlidhet këtij vendimi është pjesë përbërëse e tij.</w:t>
      </w:r>
    </w:p>
    <w:p w:rsidR="002660FE" w:rsidRPr="00B0398D" w:rsidRDefault="002660FE" w:rsidP="002660FE">
      <w:pPr>
        <w:pStyle w:val="Paragrafi"/>
        <w:rPr>
          <w:lang w:val="sq-AL"/>
        </w:rPr>
      </w:pPr>
      <w:r w:rsidRPr="00B0398D">
        <w:rPr>
          <w:lang w:val="sq-AL"/>
        </w:rPr>
        <w:t>Lista paraprake, sipas kërkesave të këshillit të kësaj bashkie, është pjesë e listës së inventarit të prona</w:t>
      </w:r>
      <w:r>
        <w:rPr>
          <w:lang w:val="sq-AL"/>
        </w:rPr>
        <w:t>v</w:t>
      </w:r>
      <w:r w:rsidRPr="00B0398D">
        <w:rPr>
          <w:lang w:val="sq-AL"/>
        </w:rPr>
        <w:t>e të paluajtshme publike, shtetërore, që janë brenda juridiksionit territorial dhe admi</w:t>
      </w:r>
      <w:r>
        <w:rPr>
          <w:lang w:val="sq-AL"/>
        </w:rPr>
        <w:t xml:space="preserve">nistrativ të bashkisë Mamurras </w:t>
      </w:r>
      <w:r w:rsidRPr="00B0398D">
        <w:rPr>
          <w:lang w:val="sq-AL"/>
        </w:rPr>
        <w:t xml:space="preserve">të qarkut të Lezhës, miratuar me vendimin </w:t>
      </w:r>
      <w:r>
        <w:rPr>
          <w:lang w:val="sq-AL"/>
        </w:rPr>
        <w:t xml:space="preserve">nr. </w:t>
      </w:r>
      <w:r w:rsidRPr="00B0398D">
        <w:rPr>
          <w:lang w:val="sq-AL"/>
        </w:rPr>
        <w:t xml:space="preserve">67, datë 21.1.2009 të Këshillit </w:t>
      </w:r>
      <w:r>
        <w:rPr>
          <w:lang w:val="sq-AL"/>
        </w:rPr>
        <w:t>të Ministrave</w:t>
      </w:r>
      <w:r w:rsidRPr="00B0398D">
        <w:rPr>
          <w:lang w:val="sq-AL"/>
        </w:rPr>
        <w:t xml:space="preserve"> “Për miratimin e listës së inventarit të pronave të paluajtshme shtetërore, në bashkinë Mamur</w:t>
      </w:r>
      <w:r>
        <w:rPr>
          <w:lang w:val="sq-AL"/>
        </w:rPr>
        <w:t>ras</w:t>
      </w:r>
      <w:r w:rsidRPr="00B0398D">
        <w:rPr>
          <w:lang w:val="sq-AL"/>
        </w:rPr>
        <w:t xml:space="preserve"> të qarkut të Lezhës”.</w:t>
      </w:r>
    </w:p>
    <w:p w:rsidR="002660FE" w:rsidRPr="00B0398D" w:rsidRDefault="002660FE" w:rsidP="002660FE">
      <w:pPr>
        <w:pStyle w:val="Paragrafi"/>
        <w:rPr>
          <w:lang w:val="sq-AL"/>
        </w:rPr>
      </w:pPr>
      <w:r w:rsidRPr="00B0398D">
        <w:rPr>
          <w:lang w:val="sq-AL"/>
        </w:rPr>
        <w:t>2. Ngarkohe</w:t>
      </w:r>
      <w:r>
        <w:rPr>
          <w:lang w:val="sq-AL"/>
        </w:rPr>
        <w:t>n</w:t>
      </w:r>
      <w:r w:rsidRPr="00B0398D">
        <w:rPr>
          <w:lang w:val="sq-AL"/>
        </w:rPr>
        <w:t xml:space="preserve"> Ministria e Brendshme dhe bashkia</w:t>
      </w:r>
      <w:r>
        <w:rPr>
          <w:lang w:val="sq-AL"/>
        </w:rPr>
        <w:t xml:space="preserve"> </w:t>
      </w:r>
      <w:r w:rsidRPr="00B0398D">
        <w:rPr>
          <w:lang w:val="sq-AL"/>
        </w:rPr>
        <w:t>Mamurras për zbatimin e këtij vendimi.</w:t>
      </w:r>
    </w:p>
    <w:p w:rsidR="002660FE" w:rsidRPr="00B0398D" w:rsidRDefault="002660FE" w:rsidP="002660FE">
      <w:pPr>
        <w:pStyle w:val="Paragrafi"/>
        <w:rPr>
          <w:lang w:val="sq-AL"/>
        </w:rPr>
      </w:pPr>
      <w:r w:rsidRPr="00B0398D">
        <w:rPr>
          <w:lang w:val="sq-AL"/>
        </w:rPr>
        <w:t>Ky vendim hyn në fuqi pas botimit në Fletoren Zyrtare.</w:t>
      </w:r>
    </w:p>
    <w:p w:rsidR="002660FE" w:rsidRPr="00B0398D" w:rsidRDefault="002660FE" w:rsidP="002660FE">
      <w:pPr>
        <w:pStyle w:val="Paragrafi"/>
        <w:rPr>
          <w:lang w:val="sq-AL"/>
        </w:rPr>
      </w:pPr>
    </w:p>
    <w:p w:rsidR="002660FE" w:rsidRPr="00B0398D" w:rsidRDefault="002660FE" w:rsidP="002660FE">
      <w:pPr>
        <w:pStyle w:val="Paragrafi"/>
        <w:rPr>
          <w:lang w:val="sq-AL"/>
        </w:rPr>
      </w:pPr>
    </w:p>
    <w:p w:rsidR="002660FE" w:rsidRPr="00B0398D" w:rsidRDefault="002660FE" w:rsidP="002660FE">
      <w:pPr>
        <w:pStyle w:val="Autoriteti"/>
        <w:rPr>
          <w:lang w:val="sq-AL"/>
        </w:rPr>
      </w:pPr>
      <w:r w:rsidRPr="00B0398D">
        <w:rPr>
          <w:lang w:val="sq-AL"/>
        </w:rPr>
        <w:t xml:space="preserve">Kryeministri </w:t>
      </w:r>
    </w:p>
    <w:p w:rsidR="002660FE" w:rsidRPr="00B0398D" w:rsidRDefault="002660FE" w:rsidP="002660FE">
      <w:pPr>
        <w:pStyle w:val="AutoritetiEmer"/>
        <w:rPr>
          <w:lang w:val="sq-AL"/>
        </w:rPr>
      </w:pPr>
      <w:r w:rsidRPr="00B0398D">
        <w:rPr>
          <w:lang w:val="sq-AL"/>
        </w:rPr>
        <w:t>Sali Berisha</w:t>
      </w:r>
    </w:p>
    <w:sectPr w:rsidR="002660FE" w:rsidRPr="00B0398D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60FE"/>
    <w:rsid w:val="002660FE"/>
    <w:rsid w:val="00DF240E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49083B-A871-4BA6-A2C7-884F80ED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60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660F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660F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660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60F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660F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660F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660F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660F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660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60F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660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660F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