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E34" w:rsidRPr="00625029" w:rsidRDefault="003C3E34" w:rsidP="003C3E34">
      <w:pPr>
        <w:pStyle w:val="Akti"/>
        <w:rPr>
          <w:lang w:val="sq-AL"/>
        </w:rPr>
      </w:pPr>
      <w:bookmarkStart w:id="0" w:name="_GoBack"/>
      <w:bookmarkEnd w:id="0"/>
      <w:r w:rsidRPr="00625029">
        <w:rPr>
          <w:lang w:val="sq-AL"/>
        </w:rPr>
        <w:t>VENDIM</w:t>
      </w:r>
    </w:p>
    <w:p w:rsidR="003C3E34" w:rsidRPr="00625029" w:rsidRDefault="003C3E34" w:rsidP="003C3E34">
      <w:pPr>
        <w:pStyle w:val="NumriData"/>
        <w:rPr>
          <w:lang w:val="sq-AL"/>
        </w:rPr>
      </w:pPr>
      <w:r w:rsidRPr="00625029">
        <w:rPr>
          <w:lang w:val="sq-AL"/>
        </w:rPr>
        <w:t>Nr. 267, datë 3.4.2013</w:t>
      </w:r>
    </w:p>
    <w:p w:rsidR="003C3E34" w:rsidRPr="009A4179" w:rsidRDefault="003C3E34" w:rsidP="003C3E34">
      <w:pPr>
        <w:pStyle w:val="Paragrafi"/>
        <w:rPr>
          <w:sz w:val="14"/>
          <w:lang w:val="sq-AL"/>
        </w:rPr>
      </w:pPr>
    </w:p>
    <w:p w:rsidR="003C3E34" w:rsidRPr="00625029" w:rsidRDefault="003C3E34" w:rsidP="003C3E34">
      <w:pPr>
        <w:pStyle w:val="Titulli"/>
        <w:rPr>
          <w:lang w:val="sq-AL"/>
        </w:rPr>
      </w:pPr>
      <w:r w:rsidRPr="00625029">
        <w:rPr>
          <w:lang w:val="sq-AL"/>
        </w:rPr>
        <w:t>PËR DISA NDRYSHIME DHE NJË SHTESË NË VENDIMIN NR. 24,</w:t>
      </w:r>
      <w:r>
        <w:rPr>
          <w:lang w:val="sq-AL"/>
        </w:rPr>
        <w:t xml:space="preserve"> DATË 9.1.2013</w:t>
      </w:r>
      <w:r w:rsidRPr="00625029">
        <w:rPr>
          <w:lang w:val="sq-AL"/>
        </w:rPr>
        <w:t xml:space="preserve"> TË KËSHILLIT TË MINISTRAVE </w:t>
      </w:r>
      <w:r>
        <w:rPr>
          <w:lang w:val="sq-AL"/>
        </w:rPr>
        <w:t>“</w:t>
      </w:r>
      <w:r w:rsidRPr="00625029">
        <w:rPr>
          <w:lang w:val="sq-AL"/>
        </w:rPr>
        <w:t>PËR MIRATIMIN E KUOTAVE TË PRANIMIT DHE TË TARIFAVE TË SHKOLLIMIT, NË PROGRAMET E STUDIMEVE TË CIKLIT TË TRETË, TË DOKTORATËS, NË INSTITUCIONET PUBLIKE TË ARSIMIT TË LARTË, PËR VITIN AKADEMIK 2012-2013</w:t>
      </w:r>
      <w:r>
        <w:rPr>
          <w:lang w:val="sq-AL"/>
        </w:rPr>
        <w:t>”</w:t>
      </w:r>
    </w:p>
    <w:p w:rsidR="003C3E34" w:rsidRPr="009A4179" w:rsidRDefault="003C3E34" w:rsidP="003C3E34">
      <w:pPr>
        <w:pStyle w:val="Paragrafi"/>
        <w:rPr>
          <w:sz w:val="14"/>
          <w:lang w:val="sq-AL"/>
        </w:rPr>
      </w:pPr>
    </w:p>
    <w:p w:rsidR="003C3E34" w:rsidRPr="00625029" w:rsidRDefault="003C3E34" w:rsidP="003C3E34">
      <w:pPr>
        <w:pStyle w:val="Paragrafi"/>
        <w:rPr>
          <w:lang w:val="sq-AL"/>
        </w:rPr>
      </w:pPr>
      <w:r w:rsidRPr="00625029">
        <w:rPr>
          <w:lang w:val="sq-AL"/>
        </w:rPr>
        <w:t xml:space="preserve">Në mbështetje të nenit 100 të Kushtetutës dhe të neneve 26, 34 e 75 të ligjit nr. 9741, datë 21.5.2007 </w:t>
      </w:r>
      <w:r>
        <w:rPr>
          <w:lang w:val="sq-AL"/>
        </w:rPr>
        <w:t>“</w:t>
      </w:r>
      <w:r w:rsidRPr="00625029">
        <w:rPr>
          <w:lang w:val="sq-AL"/>
        </w:rPr>
        <w:t>Për arsimin e lartë në Republikën e Shqipërisë</w:t>
      </w:r>
      <w:r>
        <w:rPr>
          <w:lang w:val="sq-AL"/>
        </w:rPr>
        <w:t>”</w:t>
      </w:r>
      <w:r w:rsidRPr="00625029">
        <w:rPr>
          <w:lang w:val="sq-AL"/>
        </w:rPr>
        <w:t>, të ndryshuar, me propozimin e Ministrit të Arsimit dhe Shkencës, Këshilli i Ministrave</w:t>
      </w:r>
    </w:p>
    <w:p w:rsidR="003C3E34" w:rsidRPr="009A4179" w:rsidRDefault="003C3E34" w:rsidP="003C3E34">
      <w:pPr>
        <w:pStyle w:val="Paragrafi"/>
        <w:rPr>
          <w:sz w:val="14"/>
          <w:lang w:val="sq-AL"/>
        </w:rPr>
      </w:pPr>
    </w:p>
    <w:p w:rsidR="003C3E34" w:rsidRPr="00625029" w:rsidRDefault="003C3E34" w:rsidP="003C3E34">
      <w:pPr>
        <w:pStyle w:val="VENDOSI"/>
        <w:rPr>
          <w:lang w:val="sq-AL"/>
        </w:rPr>
      </w:pPr>
      <w:r w:rsidRPr="00625029">
        <w:rPr>
          <w:lang w:val="sq-AL"/>
        </w:rPr>
        <w:t>VENDOSI:</w:t>
      </w:r>
    </w:p>
    <w:p w:rsidR="003C3E34" w:rsidRPr="009A4179" w:rsidRDefault="003C3E34" w:rsidP="003C3E34">
      <w:pPr>
        <w:pStyle w:val="Paragrafi"/>
        <w:rPr>
          <w:sz w:val="16"/>
          <w:lang w:val="sq-AL"/>
        </w:rPr>
      </w:pPr>
    </w:p>
    <w:p w:rsidR="003C3E34" w:rsidRPr="00625029" w:rsidRDefault="003C3E34" w:rsidP="003C3E34">
      <w:pPr>
        <w:pStyle w:val="Paragrafi"/>
        <w:rPr>
          <w:lang w:val="sq-AL"/>
        </w:rPr>
      </w:pPr>
      <w:r w:rsidRPr="00625029">
        <w:rPr>
          <w:lang w:val="sq-AL"/>
        </w:rPr>
        <w:t>1. Në vendimin nr. 24, datë 9.1.2013 të Këshillit të Ministrave bëhen ndryshimet dhe shtesa si vijon:</w:t>
      </w:r>
    </w:p>
    <w:p w:rsidR="003C3E34" w:rsidRPr="00625029" w:rsidRDefault="003C3E34" w:rsidP="003C3E34">
      <w:pPr>
        <w:pStyle w:val="Paragrafi"/>
        <w:rPr>
          <w:lang w:val="sq-AL"/>
        </w:rPr>
      </w:pPr>
      <w:r w:rsidRPr="00625029">
        <w:rPr>
          <w:lang w:val="sq-AL"/>
        </w:rPr>
        <w:t>a) Pika 1 ndryshohet si më poshtë:</w:t>
      </w:r>
    </w:p>
    <w:p w:rsidR="003C3E34" w:rsidRPr="00625029" w:rsidRDefault="003C3E34" w:rsidP="003C3E34">
      <w:pPr>
        <w:pStyle w:val="Paragrafi"/>
        <w:rPr>
          <w:lang w:val="sq-AL"/>
        </w:rPr>
      </w:pPr>
      <w:r>
        <w:rPr>
          <w:lang w:val="sq-AL"/>
        </w:rPr>
        <w:t>“</w:t>
      </w:r>
      <w:r w:rsidRPr="00625029">
        <w:rPr>
          <w:lang w:val="sq-AL"/>
        </w:rPr>
        <w:t>1. Miratimin e kuotave të pranimit në programet e studimeve të ciklit të tretë</w:t>
      </w:r>
      <w:r>
        <w:rPr>
          <w:lang w:val="sq-AL"/>
        </w:rPr>
        <w:t xml:space="preserve"> të</w:t>
      </w:r>
      <w:r w:rsidRPr="00625029">
        <w:rPr>
          <w:lang w:val="sq-AL"/>
        </w:rPr>
        <w:t xml:space="preserve"> doktoratë</w:t>
      </w:r>
      <w:r>
        <w:rPr>
          <w:lang w:val="sq-AL"/>
        </w:rPr>
        <w:t>s</w:t>
      </w:r>
      <w:r w:rsidRPr="00625029">
        <w:rPr>
          <w:lang w:val="sq-AL"/>
        </w:rPr>
        <w:t xml:space="preserve"> në institucionet publike të arsimit të lartë për vitin akademik 2012-2013, gjithsej 1320, të ndara si më poshtë vijon:</w:t>
      </w:r>
    </w:p>
    <w:p w:rsidR="003C3E34" w:rsidRPr="00625029" w:rsidRDefault="003C3E34" w:rsidP="003C3E34">
      <w:pPr>
        <w:pStyle w:val="Paragrafi"/>
        <w:rPr>
          <w:lang w:val="sq-AL"/>
        </w:rPr>
      </w:pPr>
      <w:r w:rsidRPr="00625029">
        <w:rPr>
          <w:lang w:val="sq-AL"/>
        </w:rPr>
        <w:t xml:space="preserve">a. për kandidatët brenda territorit të vendit  </w:t>
      </w:r>
      <w:r w:rsidRPr="00625029">
        <w:rPr>
          <w:lang w:val="sq-AL"/>
        </w:rPr>
        <w:tab/>
      </w:r>
      <w:r>
        <w:rPr>
          <w:lang w:val="sq-AL"/>
        </w:rPr>
        <w:tab/>
      </w:r>
      <w:r w:rsidRPr="00625029">
        <w:rPr>
          <w:lang w:val="sq-AL"/>
        </w:rPr>
        <w:t>1155</w:t>
      </w:r>
      <w:r>
        <w:rPr>
          <w:lang w:val="sq-AL"/>
        </w:rPr>
        <w:t>;</w:t>
      </w:r>
    </w:p>
    <w:p w:rsidR="003C3E34" w:rsidRPr="00625029" w:rsidRDefault="003C3E34" w:rsidP="003C3E34">
      <w:pPr>
        <w:pStyle w:val="Paragrafi"/>
        <w:rPr>
          <w:lang w:val="sq-AL"/>
        </w:rPr>
      </w:pPr>
      <w:r w:rsidRPr="00625029">
        <w:rPr>
          <w:lang w:val="sq-AL"/>
        </w:rPr>
        <w:t xml:space="preserve">b. për kandidatët nga trojet jashtë kufijve të vendit  </w:t>
      </w:r>
      <w:r>
        <w:rPr>
          <w:lang w:val="sq-AL"/>
        </w:rPr>
        <w:tab/>
        <w:t xml:space="preserve">  </w:t>
      </w:r>
      <w:r w:rsidRPr="00625029">
        <w:rPr>
          <w:lang w:val="sq-AL"/>
        </w:rPr>
        <w:t>155</w:t>
      </w:r>
      <w:r>
        <w:rPr>
          <w:lang w:val="sq-AL"/>
        </w:rPr>
        <w:t>;</w:t>
      </w:r>
    </w:p>
    <w:p w:rsidR="003C3E34" w:rsidRPr="00625029" w:rsidRDefault="003C3E34" w:rsidP="003C3E34">
      <w:pPr>
        <w:pStyle w:val="Paragrafi"/>
        <w:rPr>
          <w:lang w:val="sq-AL"/>
        </w:rPr>
      </w:pPr>
      <w:r w:rsidRPr="00625029">
        <w:rPr>
          <w:lang w:val="sq-AL"/>
        </w:rPr>
        <w:t xml:space="preserve">c. për shtetasit e huaj    </w:t>
      </w:r>
      <w:r w:rsidRPr="00625029">
        <w:rPr>
          <w:lang w:val="sq-AL"/>
        </w:rPr>
        <w:tab/>
      </w:r>
      <w:r w:rsidRPr="00625029">
        <w:rPr>
          <w:lang w:val="sq-AL"/>
        </w:rPr>
        <w:tab/>
        <w:t xml:space="preserve"> </w:t>
      </w:r>
      <w:r>
        <w:rPr>
          <w:lang w:val="sq-AL"/>
        </w:rPr>
        <w:tab/>
      </w:r>
      <w:r>
        <w:rPr>
          <w:lang w:val="sq-AL"/>
        </w:rPr>
        <w:tab/>
        <w:t xml:space="preserve">    </w:t>
      </w:r>
      <w:r w:rsidRPr="00625029">
        <w:rPr>
          <w:lang w:val="sq-AL"/>
        </w:rPr>
        <w:t>10</w:t>
      </w:r>
      <w:r>
        <w:rPr>
          <w:lang w:val="sq-AL"/>
        </w:rPr>
        <w:t>.</w:t>
      </w:r>
    </w:p>
    <w:p w:rsidR="003C3E34" w:rsidRPr="00625029" w:rsidRDefault="003C3E34" w:rsidP="003C3E34">
      <w:pPr>
        <w:pStyle w:val="Paragrafi"/>
        <w:rPr>
          <w:lang w:val="sq-AL"/>
        </w:rPr>
      </w:pPr>
      <w:r w:rsidRPr="00625029">
        <w:rPr>
          <w:lang w:val="sq-AL"/>
        </w:rPr>
        <w:t xml:space="preserve">b) Emërtimi i programit të studimit të ciklit të tretë të doktoratës </w:t>
      </w:r>
      <w:r>
        <w:rPr>
          <w:lang w:val="sq-AL"/>
        </w:rPr>
        <w:t>“</w:t>
      </w:r>
      <w:r w:rsidRPr="00625029">
        <w:rPr>
          <w:lang w:val="sq-AL"/>
        </w:rPr>
        <w:t>Metodat sasiore dhe të informacionit</w:t>
      </w:r>
      <w:r>
        <w:rPr>
          <w:lang w:val="sq-AL"/>
        </w:rPr>
        <w:t>”</w:t>
      </w:r>
      <w:r w:rsidRPr="00625029">
        <w:rPr>
          <w:lang w:val="sq-AL"/>
        </w:rPr>
        <w:t xml:space="preserve">, me numër rendor 33, në tabelën nr. 1, bashkëlidhur vendimit, ndryshohet dhe bëhet </w:t>
      </w:r>
      <w:r>
        <w:rPr>
          <w:lang w:val="sq-AL"/>
        </w:rPr>
        <w:t>“</w:t>
      </w:r>
      <w:r w:rsidRPr="00625029">
        <w:rPr>
          <w:lang w:val="sq-AL"/>
        </w:rPr>
        <w:t>Sistemet e informacionit në ekonomi</w:t>
      </w:r>
      <w:r>
        <w:rPr>
          <w:lang w:val="sq-AL"/>
        </w:rPr>
        <w:t>”</w:t>
      </w:r>
      <w:r w:rsidRPr="00625029">
        <w:rPr>
          <w:lang w:val="sq-AL"/>
        </w:rPr>
        <w:t>.</w:t>
      </w:r>
    </w:p>
    <w:p w:rsidR="003C3E34" w:rsidRPr="00625029" w:rsidRDefault="003C3E34" w:rsidP="003C3E34">
      <w:pPr>
        <w:pStyle w:val="Paragrafi"/>
        <w:rPr>
          <w:lang w:val="sq-AL"/>
        </w:rPr>
      </w:pPr>
      <w:r w:rsidRPr="00625029">
        <w:rPr>
          <w:lang w:val="sq-AL"/>
        </w:rPr>
        <w:t>c)</w:t>
      </w:r>
      <w:r>
        <w:rPr>
          <w:lang w:val="sq-AL"/>
        </w:rPr>
        <w:t xml:space="preserve"> </w:t>
      </w:r>
      <w:r w:rsidRPr="00625029">
        <w:rPr>
          <w:lang w:val="sq-AL"/>
        </w:rPr>
        <w:t>Tabelës nr. 1, bashkëlidhur vendimit, i shtohet tabela sipas aneksit nr. 1, që i bashkëlidhet këtij vendimi.</w:t>
      </w:r>
    </w:p>
    <w:p w:rsidR="003C3E34" w:rsidRPr="00625029" w:rsidRDefault="003C3E34" w:rsidP="003C3E34">
      <w:pPr>
        <w:pStyle w:val="Paragrafi"/>
        <w:rPr>
          <w:lang w:val="sq-AL"/>
        </w:rPr>
      </w:pPr>
      <w:r w:rsidRPr="00625029">
        <w:rPr>
          <w:lang w:val="sq-AL"/>
        </w:rPr>
        <w:t>2. Ngarkohen Ministria e Arsimit dhe Shkencës dhe Universiteti i Tiranës për zbatimin e këtij vendimi.</w:t>
      </w:r>
    </w:p>
    <w:p w:rsidR="003C3E34" w:rsidRPr="00625029" w:rsidRDefault="003C3E34" w:rsidP="003C3E34">
      <w:pPr>
        <w:pStyle w:val="Paragrafi"/>
        <w:rPr>
          <w:lang w:val="sq-AL"/>
        </w:rPr>
      </w:pPr>
      <w:r w:rsidRPr="00625029">
        <w:rPr>
          <w:lang w:val="sq-AL"/>
        </w:rPr>
        <w:t>Ky vendim hyn në fuqi menjëherë dhe botohet në Fletoren Zyrtare.</w:t>
      </w:r>
    </w:p>
    <w:p w:rsidR="003C3E34" w:rsidRPr="00625029" w:rsidRDefault="003C3E34" w:rsidP="003C3E34">
      <w:pPr>
        <w:pStyle w:val="Paragrafi"/>
        <w:rPr>
          <w:lang w:val="sq-AL"/>
        </w:rPr>
      </w:pPr>
    </w:p>
    <w:p w:rsidR="003C3E34" w:rsidRPr="00625029" w:rsidRDefault="003C3E34" w:rsidP="003C3E34">
      <w:pPr>
        <w:pStyle w:val="Autoriteti"/>
        <w:rPr>
          <w:lang w:val="sq-AL"/>
        </w:rPr>
      </w:pPr>
      <w:r w:rsidRPr="00625029">
        <w:rPr>
          <w:lang w:val="sq-AL"/>
        </w:rPr>
        <w:t>Kryeministri</w:t>
      </w:r>
    </w:p>
    <w:p w:rsidR="003C3E34" w:rsidRPr="00625029" w:rsidRDefault="003C3E34" w:rsidP="003C3E34">
      <w:pPr>
        <w:pStyle w:val="AutoritetiEmer"/>
        <w:rPr>
          <w:lang w:val="sq-AL"/>
        </w:rPr>
      </w:pPr>
      <w:r w:rsidRPr="00625029">
        <w:rPr>
          <w:lang w:val="sq-AL"/>
        </w:rPr>
        <w:t>Sali Berisha</w:t>
      </w:r>
    </w:p>
    <w:sectPr w:rsidR="003C3E34" w:rsidRPr="00625029" w:rsidSect="005B1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3E34"/>
    <w:rsid w:val="00193BA1"/>
    <w:rsid w:val="003C3E34"/>
    <w:rsid w:val="005B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06F6BA-A66D-46E6-9ABD-0B8383930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0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3E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C3E3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C3E3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C3E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C3E3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C3E3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C3E3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C3E3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C3E3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C3E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C3E3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C3E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C3E3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