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3C5" w:rsidRPr="00625029" w:rsidRDefault="003603C5" w:rsidP="003603C5">
      <w:pPr>
        <w:pStyle w:val="Akti"/>
        <w:rPr>
          <w:lang w:val="sq-AL"/>
        </w:rPr>
      </w:pPr>
      <w:bookmarkStart w:id="0" w:name="_GoBack"/>
      <w:bookmarkEnd w:id="0"/>
      <w:r w:rsidRPr="00625029">
        <w:rPr>
          <w:lang w:val="sq-AL"/>
        </w:rPr>
        <w:t>Vendim</w:t>
      </w:r>
    </w:p>
    <w:p w:rsidR="003603C5" w:rsidRPr="00625029" w:rsidRDefault="003603C5" w:rsidP="003603C5">
      <w:pPr>
        <w:pStyle w:val="Numri"/>
        <w:rPr>
          <w:lang w:val="sq-AL"/>
        </w:rPr>
      </w:pPr>
      <w:r w:rsidRPr="00625029">
        <w:rPr>
          <w:lang w:val="sq-AL"/>
        </w:rPr>
        <w:t>Nr. 272, datë 3.4.2013</w:t>
      </w:r>
    </w:p>
    <w:p w:rsidR="003603C5" w:rsidRPr="00625029" w:rsidRDefault="003603C5" w:rsidP="003603C5">
      <w:pPr>
        <w:pStyle w:val="Paragrafi"/>
        <w:rPr>
          <w:lang w:val="sq-AL"/>
        </w:rPr>
      </w:pPr>
    </w:p>
    <w:p w:rsidR="003603C5" w:rsidRPr="00625029" w:rsidRDefault="003603C5" w:rsidP="003603C5">
      <w:pPr>
        <w:pStyle w:val="Titulli"/>
        <w:rPr>
          <w:lang w:val="sq-AL"/>
        </w:rPr>
      </w:pPr>
      <w:r w:rsidRPr="00625029">
        <w:rPr>
          <w:lang w:val="sq-AL"/>
        </w:rPr>
        <w:t>Për përcaktimin e autoritetit kontraktues për dhënien për përdorim me koncesion të burimit ujor Sasaj</w:t>
      </w:r>
      <w:r>
        <w:rPr>
          <w:lang w:val="sq-AL"/>
        </w:rPr>
        <w:t>”</w:t>
      </w:r>
      <w:r w:rsidRPr="00625029">
        <w:rPr>
          <w:lang w:val="sq-AL"/>
        </w:rPr>
        <w:t xml:space="preserve"> dhe miratimin e bonusit, në procedurën përzgjedhëse konkurruese, që i jepet shoqërisë</w:t>
      </w:r>
      <w:r>
        <w:rPr>
          <w:lang w:val="sq-AL"/>
        </w:rPr>
        <w:t xml:space="preserve"> “</w:t>
      </w:r>
      <w:r w:rsidRPr="00625029">
        <w:rPr>
          <w:lang w:val="sq-AL"/>
        </w:rPr>
        <w:t>Blue eye one</w:t>
      </w:r>
      <w:r>
        <w:rPr>
          <w:lang w:val="sq-AL"/>
        </w:rPr>
        <w:t>”</w:t>
      </w:r>
    </w:p>
    <w:p w:rsidR="003603C5" w:rsidRPr="00625029" w:rsidRDefault="003603C5" w:rsidP="003603C5">
      <w:pPr>
        <w:pStyle w:val="Paragrafi"/>
        <w:rPr>
          <w:lang w:val="sq-AL"/>
        </w:rPr>
      </w:pPr>
    </w:p>
    <w:p w:rsidR="003603C5" w:rsidRPr="00625029" w:rsidRDefault="003603C5" w:rsidP="003603C5">
      <w:pPr>
        <w:pStyle w:val="Paragrafi"/>
        <w:rPr>
          <w:lang w:val="sq-AL"/>
        </w:rPr>
      </w:pPr>
      <w:r w:rsidRPr="00625029">
        <w:rPr>
          <w:lang w:val="sq-AL"/>
        </w:rPr>
        <w:t>Në mbështetje të nenit 100 të Kushtetutës</w:t>
      </w:r>
      <w:r>
        <w:rPr>
          <w:lang w:val="sq-AL"/>
        </w:rPr>
        <w:t xml:space="preserve"> dhe t</w:t>
      </w:r>
      <w:r w:rsidRPr="00625029">
        <w:rPr>
          <w:lang w:val="sq-AL"/>
        </w:rPr>
        <w:t>ë nen</w:t>
      </w:r>
      <w:r>
        <w:rPr>
          <w:lang w:val="sq-AL"/>
        </w:rPr>
        <w:t>eve 5  pika 3, dhe 23 pika 3 shkronja “b”, të</w:t>
      </w:r>
      <w:r w:rsidRPr="00625029">
        <w:rPr>
          <w:lang w:val="sq-AL"/>
        </w:rPr>
        <w:t xml:space="preserve"> ligjit nr. </w:t>
      </w:r>
      <w:r>
        <w:rPr>
          <w:lang w:val="sq-AL"/>
        </w:rPr>
        <w:t>9663</w:t>
      </w:r>
      <w:r w:rsidRPr="00625029">
        <w:rPr>
          <w:lang w:val="sq-AL"/>
        </w:rPr>
        <w:t xml:space="preserve">, datë </w:t>
      </w:r>
      <w:r>
        <w:rPr>
          <w:lang w:val="sq-AL"/>
        </w:rPr>
        <w:t>18</w:t>
      </w:r>
      <w:r w:rsidRPr="00625029">
        <w:rPr>
          <w:lang w:val="sq-AL"/>
        </w:rPr>
        <w:t>.</w:t>
      </w:r>
      <w:r>
        <w:rPr>
          <w:lang w:val="sq-AL"/>
        </w:rPr>
        <w:t>1</w:t>
      </w:r>
      <w:r w:rsidRPr="00625029">
        <w:rPr>
          <w:lang w:val="sq-AL"/>
        </w:rPr>
        <w:t>2.200</w:t>
      </w:r>
      <w:r>
        <w:rPr>
          <w:lang w:val="sq-AL"/>
        </w:rPr>
        <w:t>6</w:t>
      </w:r>
      <w:r w:rsidRPr="00625029">
        <w:rPr>
          <w:lang w:val="sq-AL"/>
        </w:rPr>
        <w:t xml:space="preserve"> </w:t>
      </w:r>
      <w:r>
        <w:rPr>
          <w:lang w:val="sq-AL"/>
        </w:rPr>
        <w:t>“</w:t>
      </w:r>
      <w:r w:rsidRPr="00625029">
        <w:rPr>
          <w:lang w:val="sq-AL"/>
        </w:rPr>
        <w:t xml:space="preserve">Për </w:t>
      </w:r>
      <w:r>
        <w:rPr>
          <w:lang w:val="sq-AL"/>
        </w:rPr>
        <w:t>koncesionet”</w:t>
      </w:r>
      <w:r w:rsidRPr="00625029">
        <w:rPr>
          <w:lang w:val="sq-AL"/>
        </w:rPr>
        <w:t xml:space="preserve">, të ndryshuar, me propozimin e Ministrit të </w:t>
      </w:r>
      <w:r>
        <w:rPr>
          <w:lang w:val="sq-AL"/>
        </w:rPr>
        <w:t>Mjedisit, Pyjeve dhe Administrimit të Ujërave</w:t>
      </w:r>
      <w:r w:rsidRPr="00625029">
        <w:rPr>
          <w:lang w:val="sq-AL"/>
        </w:rPr>
        <w:t xml:space="preserve">, Këshilli i Ministrave </w:t>
      </w:r>
    </w:p>
    <w:p w:rsidR="003603C5" w:rsidRPr="009A4179" w:rsidRDefault="003603C5" w:rsidP="003603C5">
      <w:pPr>
        <w:pStyle w:val="Paragrafi"/>
        <w:rPr>
          <w:sz w:val="14"/>
          <w:lang w:val="sq-AL"/>
        </w:rPr>
      </w:pPr>
    </w:p>
    <w:p w:rsidR="003603C5" w:rsidRPr="00625029" w:rsidRDefault="003603C5" w:rsidP="003603C5">
      <w:pPr>
        <w:pStyle w:val="VENDOSI"/>
        <w:rPr>
          <w:lang w:val="sq-AL"/>
        </w:rPr>
      </w:pPr>
      <w:r w:rsidRPr="00625029">
        <w:rPr>
          <w:lang w:val="sq-AL"/>
        </w:rPr>
        <w:t>VENDOSI:</w:t>
      </w:r>
    </w:p>
    <w:p w:rsidR="003603C5" w:rsidRPr="009A4179" w:rsidRDefault="003603C5" w:rsidP="003603C5">
      <w:pPr>
        <w:pStyle w:val="Paragrafi"/>
        <w:rPr>
          <w:sz w:val="16"/>
          <w:lang w:val="sq-AL"/>
        </w:rPr>
      </w:pPr>
    </w:p>
    <w:p w:rsidR="003603C5" w:rsidRPr="00625029" w:rsidRDefault="003603C5" w:rsidP="003603C5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Pr="00625029">
        <w:rPr>
          <w:lang w:val="sq-AL"/>
        </w:rPr>
        <w:t>A</w:t>
      </w:r>
      <w:r>
        <w:rPr>
          <w:lang w:val="sq-AL"/>
        </w:rPr>
        <w:t xml:space="preserve">utoriteti kontraktues për kryerjen e procedurave ligjore, për dhënien për përdorim me koncesion të burimit ujor “Sasaj”, është </w:t>
      </w:r>
      <w:r w:rsidRPr="00625029">
        <w:rPr>
          <w:lang w:val="sq-AL"/>
        </w:rPr>
        <w:t>Ministr</w:t>
      </w:r>
      <w:r>
        <w:rPr>
          <w:lang w:val="sq-AL"/>
        </w:rPr>
        <w:t>a e</w:t>
      </w:r>
      <w:r w:rsidRPr="00625029">
        <w:rPr>
          <w:lang w:val="sq-AL"/>
        </w:rPr>
        <w:t xml:space="preserve"> </w:t>
      </w:r>
      <w:r>
        <w:rPr>
          <w:lang w:val="sq-AL"/>
        </w:rPr>
        <w:t>Mjedisit, Pyjeve dhe Administrimit të Ujërave</w:t>
      </w:r>
      <w:r w:rsidRPr="00625029">
        <w:rPr>
          <w:lang w:val="sq-AL"/>
        </w:rPr>
        <w:t>.</w:t>
      </w:r>
    </w:p>
    <w:p w:rsidR="003603C5" w:rsidRPr="00625029" w:rsidRDefault="003603C5" w:rsidP="003603C5">
      <w:pPr>
        <w:pStyle w:val="Paragrafi"/>
        <w:rPr>
          <w:lang w:val="sq-AL"/>
        </w:rPr>
      </w:pPr>
      <w:r w:rsidRPr="00625029">
        <w:rPr>
          <w:lang w:val="sq-AL"/>
        </w:rPr>
        <w:t>2.</w:t>
      </w:r>
      <w:r>
        <w:rPr>
          <w:lang w:val="sq-AL"/>
        </w:rPr>
        <w:t xml:space="preserve"> Koncesioni do të jetë i formës </w:t>
      </w:r>
      <w:r w:rsidRPr="00625029">
        <w:rPr>
          <w:lang w:val="sq-AL"/>
        </w:rPr>
        <w:t>BOT (</w:t>
      </w:r>
      <w:r>
        <w:rPr>
          <w:lang w:val="sq-AL"/>
        </w:rPr>
        <w:t>n</w:t>
      </w:r>
      <w:r w:rsidRPr="00625029">
        <w:rPr>
          <w:lang w:val="sq-AL"/>
        </w:rPr>
        <w:t>dërtim</w:t>
      </w:r>
      <w:r>
        <w:rPr>
          <w:lang w:val="sq-AL"/>
        </w:rPr>
        <w:t>-shfrytëzim</w:t>
      </w:r>
      <w:r w:rsidRPr="00625029">
        <w:rPr>
          <w:lang w:val="sq-AL"/>
        </w:rPr>
        <w:t xml:space="preserve"> dhe </w:t>
      </w:r>
      <w:r>
        <w:rPr>
          <w:lang w:val="sq-AL"/>
        </w:rPr>
        <w:t>t</w:t>
      </w:r>
      <w:r w:rsidRPr="00625029">
        <w:rPr>
          <w:lang w:val="sq-AL"/>
        </w:rPr>
        <w:t>ransferim</w:t>
      </w:r>
      <w:r>
        <w:rPr>
          <w:lang w:val="sq-AL"/>
        </w:rPr>
        <w:t xml:space="preserve"> në pronësi të shtetit</w:t>
      </w:r>
      <w:r w:rsidRPr="00625029">
        <w:rPr>
          <w:lang w:val="sq-AL"/>
        </w:rPr>
        <w:t>).</w:t>
      </w:r>
    </w:p>
    <w:p w:rsidR="003603C5" w:rsidRPr="00625029" w:rsidRDefault="003603C5" w:rsidP="003603C5">
      <w:pPr>
        <w:pStyle w:val="Paragrafi"/>
        <w:rPr>
          <w:lang w:val="sq-AL"/>
        </w:rPr>
      </w:pPr>
      <w:r w:rsidRPr="00625029">
        <w:rPr>
          <w:lang w:val="sq-AL"/>
        </w:rPr>
        <w:t xml:space="preserve">3. </w:t>
      </w:r>
      <w:r>
        <w:rPr>
          <w:lang w:val="sq-AL"/>
        </w:rPr>
        <w:t>Miratimin e bonusit prej 8,5% të pikave, për rezultatin teknik, financiar dhe mjedisor, në procedurën përzgjedhëse konkurruese (propozim i pakërkuar), që i jepet shoqërisë “</w:t>
      </w:r>
      <w:r w:rsidRPr="00625029">
        <w:rPr>
          <w:lang w:val="sq-AL"/>
        </w:rPr>
        <w:t>Blue eye one</w:t>
      </w:r>
      <w:r>
        <w:rPr>
          <w:lang w:val="sq-AL"/>
        </w:rPr>
        <w:t>”</w:t>
      </w:r>
      <w:r w:rsidRPr="00625029">
        <w:rPr>
          <w:lang w:val="sq-AL"/>
        </w:rPr>
        <w:t>.</w:t>
      </w:r>
    </w:p>
    <w:p w:rsidR="003603C5" w:rsidRPr="00625029" w:rsidRDefault="003603C5" w:rsidP="003603C5">
      <w:pPr>
        <w:pStyle w:val="Paragrafi"/>
        <w:rPr>
          <w:lang w:val="sq-AL"/>
        </w:rPr>
      </w:pPr>
      <w:r w:rsidRPr="00625029">
        <w:rPr>
          <w:lang w:val="sq-AL"/>
        </w:rPr>
        <w:t>4. Ngarkohe</w:t>
      </w:r>
      <w:r>
        <w:rPr>
          <w:lang w:val="sq-AL"/>
        </w:rPr>
        <w:t>t</w:t>
      </w:r>
      <w:r w:rsidRPr="00625029">
        <w:rPr>
          <w:lang w:val="sq-AL"/>
        </w:rPr>
        <w:t xml:space="preserve"> Ministr</w:t>
      </w:r>
      <w:r>
        <w:rPr>
          <w:lang w:val="sq-AL"/>
        </w:rPr>
        <w:t>a e</w:t>
      </w:r>
      <w:r w:rsidRPr="00625029">
        <w:rPr>
          <w:lang w:val="sq-AL"/>
        </w:rPr>
        <w:t xml:space="preserve"> </w:t>
      </w:r>
      <w:r>
        <w:rPr>
          <w:lang w:val="sq-AL"/>
        </w:rPr>
        <w:t>Mjedisit, Pyjeve dhe Administrimit të Ujërave</w:t>
      </w:r>
      <w:r w:rsidRPr="00625029">
        <w:rPr>
          <w:lang w:val="sq-AL"/>
        </w:rPr>
        <w:t xml:space="preserve"> për zbatimin e këtij vendimi.</w:t>
      </w:r>
    </w:p>
    <w:p w:rsidR="003603C5" w:rsidRPr="00625029" w:rsidRDefault="003603C5" w:rsidP="003603C5">
      <w:pPr>
        <w:pStyle w:val="Paragrafi"/>
        <w:rPr>
          <w:lang w:val="sq-AL"/>
        </w:rPr>
      </w:pPr>
      <w:r w:rsidRPr="00625029">
        <w:rPr>
          <w:lang w:val="sq-AL"/>
        </w:rPr>
        <w:t xml:space="preserve">Ky vendim hyn në fuqi </w:t>
      </w:r>
      <w:r>
        <w:rPr>
          <w:lang w:val="sq-AL"/>
        </w:rPr>
        <w:t>pas</w:t>
      </w:r>
      <w:r w:rsidRPr="00625029">
        <w:rPr>
          <w:lang w:val="sq-AL"/>
        </w:rPr>
        <w:t xml:space="preserve"> bot</w:t>
      </w:r>
      <w:r>
        <w:rPr>
          <w:lang w:val="sq-AL"/>
        </w:rPr>
        <w:t xml:space="preserve">imit </w:t>
      </w:r>
      <w:r w:rsidRPr="00625029">
        <w:rPr>
          <w:lang w:val="sq-AL"/>
        </w:rPr>
        <w:t>në Fletoren Zyrtare.</w:t>
      </w:r>
    </w:p>
    <w:p w:rsidR="003603C5" w:rsidRPr="009A4179" w:rsidRDefault="003603C5" w:rsidP="003603C5">
      <w:pPr>
        <w:pStyle w:val="Paragrafi"/>
        <w:rPr>
          <w:sz w:val="8"/>
          <w:lang w:val="sq-AL"/>
        </w:rPr>
      </w:pPr>
    </w:p>
    <w:p w:rsidR="003603C5" w:rsidRPr="00625029" w:rsidRDefault="003603C5" w:rsidP="003603C5">
      <w:pPr>
        <w:pStyle w:val="Autoriteti"/>
        <w:rPr>
          <w:lang w:val="sq-AL"/>
        </w:rPr>
      </w:pPr>
      <w:r w:rsidRPr="00625029">
        <w:rPr>
          <w:lang w:val="sq-AL"/>
        </w:rPr>
        <w:t>Kryeministri</w:t>
      </w:r>
    </w:p>
    <w:p w:rsidR="003603C5" w:rsidRPr="00625029" w:rsidRDefault="003603C5" w:rsidP="003603C5">
      <w:pPr>
        <w:pStyle w:val="AutoritetiEmer"/>
        <w:rPr>
          <w:lang w:val="sq-AL"/>
        </w:rPr>
      </w:pPr>
      <w:r w:rsidRPr="00625029">
        <w:rPr>
          <w:lang w:val="sq-AL"/>
        </w:rPr>
        <w:t>Sali Berisha</w:t>
      </w:r>
    </w:p>
    <w:sectPr w:rsidR="003603C5" w:rsidRPr="00625029" w:rsidSect="005B10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603C5"/>
    <w:rsid w:val="003603C5"/>
    <w:rsid w:val="005B108B"/>
    <w:rsid w:val="00A5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6422B57-5297-4CD5-ACDD-BE5B54A6F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10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603C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3603C5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603C5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3603C5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3603C5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3603C5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3603C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3603C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603C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3603C5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3603C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3603C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2019-03-18T13:26:00Z</dcterms:created>
  <dcterms:modified xsi:type="dcterms:W3CDTF">2019-03-18T13:26:00Z</dcterms:modified>
</cp:coreProperties>
</file>