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468" w:rsidRPr="005667B1" w:rsidRDefault="009A1468" w:rsidP="009A1468">
      <w:pPr>
        <w:pStyle w:val="Akti"/>
        <w:rPr>
          <w:lang w:val="sq-AL"/>
        </w:rPr>
      </w:pPr>
      <w:bookmarkStart w:id="0" w:name="_GoBack"/>
      <w:bookmarkEnd w:id="0"/>
      <w:r w:rsidRPr="005667B1">
        <w:rPr>
          <w:lang w:val="sq-AL"/>
        </w:rPr>
        <w:t>VENDIM</w:t>
      </w:r>
    </w:p>
    <w:p w:rsidR="009A1468" w:rsidRPr="005667B1" w:rsidRDefault="009A1468" w:rsidP="009A1468">
      <w:pPr>
        <w:pStyle w:val="NumriData"/>
        <w:rPr>
          <w:lang w:val="sq-AL"/>
        </w:rPr>
      </w:pPr>
      <w:r w:rsidRPr="005667B1">
        <w:rPr>
          <w:lang w:val="sq-AL"/>
        </w:rPr>
        <w:t>Nr. 297, datë 10.4.2013</w:t>
      </w:r>
    </w:p>
    <w:p w:rsidR="009A1468" w:rsidRPr="005667B1" w:rsidRDefault="009A1468" w:rsidP="009A1468">
      <w:pPr>
        <w:pStyle w:val="Paragrafi"/>
        <w:rPr>
          <w:lang w:val="sq-AL"/>
        </w:rPr>
      </w:pPr>
    </w:p>
    <w:p w:rsidR="009A1468" w:rsidRPr="005667B1" w:rsidRDefault="009A1468" w:rsidP="009A1468">
      <w:pPr>
        <w:pStyle w:val="Titulli"/>
        <w:rPr>
          <w:lang w:val="sq-AL"/>
        </w:rPr>
      </w:pPr>
      <w:r w:rsidRPr="005667B1">
        <w:rPr>
          <w:lang w:val="sq-AL"/>
        </w:rPr>
        <w:t>PËR NJË SHTESË NË VENDIMIN NR. 17, DATË 21.1.2000 TË KËSHILLIT TË MINISTRAVE “PËR PËRDORIMIN DHE KONTROLLIN E FONDEVE PUBLIKE PËR VEPRIMTARI SPECIFIKE, OPERATIVE, TË SHËRBIMIT INFORMATIV TË SHTETIT”, TË NDRYSHUAR</w:t>
      </w:r>
    </w:p>
    <w:p w:rsidR="009A1468" w:rsidRPr="005667B1" w:rsidRDefault="009A1468" w:rsidP="009A1468">
      <w:pPr>
        <w:pStyle w:val="Paragrafi"/>
        <w:rPr>
          <w:lang w:val="sq-AL"/>
        </w:rPr>
      </w:pPr>
    </w:p>
    <w:p w:rsidR="009A1468" w:rsidRPr="005667B1" w:rsidRDefault="009A1468" w:rsidP="009A1468">
      <w:pPr>
        <w:pStyle w:val="Paragrafi"/>
        <w:rPr>
          <w:lang w:val="sq-AL"/>
        </w:rPr>
      </w:pPr>
      <w:r w:rsidRPr="005667B1">
        <w:rPr>
          <w:lang w:val="sq-AL"/>
        </w:rPr>
        <w:t xml:space="preserve">Në mbështetje të nenit 100 të Kushtetutës dhe të neneve 8 e 10 të ligjit nr. 8391, datë 28.10.1998 “Për Shërbimin Informativ të Shtetit”, të ndryshuar, me propozimin e Kryeministrit, Këshilli </w:t>
      </w:r>
      <w:r>
        <w:rPr>
          <w:lang w:val="sq-AL"/>
        </w:rPr>
        <w:t>i</w:t>
      </w:r>
      <w:r w:rsidRPr="005667B1">
        <w:rPr>
          <w:lang w:val="sq-AL"/>
        </w:rPr>
        <w:t xml:space="preserve"> Ministrave</w:t>
      </w:r>
    </w:p>
    <w:p w:rsidR="009A1468" w:rsidRPr="005667B1" w:rsidRDefault="009A1468" w:rsidP="009A1468">
      <w:pPr>
        <w:pStyle w:val="Paragrafi"/>
        <w:rPr>
          <w:lang w:val="sq-AL"/>
        </w:rPr>
      </w:pPr>
    </w:p>
    <w:p w:rsidR="009A1468" w:rsidRPr="005667B1" w:rsidRDefault="009A1468" w:rsidP="009A1468">
      <w:pPr>
        <w:pStyle w:val="VENDOSI"/>
        <w:rPr>
          <w:lang w:val="sq-AL"/>
        </w:rPr>
      </w:pPr>
      <w:r w:rsidRPr="005667B1">
        <w:rPr>
          <w:lang w:val="sq-AL"/>
        </w:rPr>
        <w:t>VENDOSI:</w:t>
      </w:r>
    </w:p>
    <w:p w:rsidR="009A1468" w:rsidRPr="005667B1" w:rsidRDefault="009A1468" w:rsidP="009A1468">
      <w:pPr>
        <w:pStyle w:val="Paragrafi"/>
        <w:rPr>
          <w:lang w:val="sq-AL"/>
        </w:rPr>
      </w:pPr>
    </w:p>
    <w:p w:rsidR="009A1468" w:rsidRPr="005667B1" w:rsidRDefault="009A1468" w:rsidP="009A1468">
      <w:pPr>
        <w:pStyle w:val="Paragrafi"/>
        <w:rPr>
          <w:lang w:val="sq-AL"/>
        </w:rPr>
      </w:pPr>
      <w:r w:rsidRPr="005667B1">
        <w:rPr>
          <w:lang w:val="sq-AL"/>
        </w:rPr>
        <w:t>Pas shkronjës “d” të pikës 1 të vendimit nr. 17, datë 21.1.2000 të Këshillit të Ministrave, të ndryshuar, shtohet shkronja “e” me këtë përmbajtje:</w:t>
      </w:r>
    </w:p>
    <w:p w:rsidR="009A1468" w:rsidRPr="005667B1" w:rsidRDefault="009A1468" w:rsidP="009A1468">
      <w:pPr>
        <w:pStyle w:val="Paragrafi"/>
        <w:rPr>
          <w:lang w:val="sq-AL"/>
        </w:rPr>
      </w:pPr>
      <w:r w:rsidRPr="005667B1">
        <w:rPr>
          <w:lang w:val="sq-AL"/>
        </w:rPr>
        <w:t>“e) krijimin dhe administrimin e pasurive dhe të aktiviteteve ekonomike në funksion të realizimit të detyrave. Të ardhurat e krijuara nga administrimi i pasurive dhe aktiviteteve ekonomike me qëllim kamuflimi do të përdoren sipas kësaj pike të vendimit.”.</w:t>
      </w:r>
    </w:p>
    <w:p w:rsidR="009A1468" w:rsidRPr="005667B1" w:rsidRDefault="009A1468" w:rsidP="009A1468">
      <w:pPr>
        <w:pStyle w:val="Paragrafi"/>
        <w:rPr>
          <w:lang w:val="sq-AL"/>
        </w:rPr>
      </w:pPr>
      <w:r w:rsidRPr="005667B1">
        <w:rPr>
          <w:lang w:val="sq-AL"/>
        </w:rPr>
        <w:t>Ky vendim hyn në fuqi menjëherë.</w:t>
      </w:r>
    </w:p>
    <w:p w:rsidR="009A1468" w:rsidRPr="005667B1" w:rsidRDefault="009A1468" w:rsidP="009A1468">
      <w:pPr>
        <w:pStyle w:val="Paragrafi"/>
        <w:rPr>
          <w:lang w:val="sq-AL"/>
        </w:rPr>
      </w:pPr>
    </w:p>
    <w:p w:rsidR="009A1468" w:rsidRPr="005667B1" w:rsidRDefault="009A1468" w:rsidP="009A1468">
      <w:pPr>
        <w:pStyle w:val="Autoriteti"/>
        <w:rPr>
          <w:lang w:val="sq-AL"/>
        </w:rPr>
      </w:pPr>
      <w:r w:rsidRPr="005667B1">
        <w:rPr>
          <w:lang w:val="sq-AL"/>
        </w:rPr>
        <w:t>KRYEMINISTRI</w:t>
      </w:r>
    </w:p>
    <w:p w:rsidR="009A1468" w:rsidRPr="005667B1" w:rsidRDefault="009A1468" w:rsidP="009A1468">
      <w:pPr>
        <w:pStyle w:val="AutoritetiEmer"/>
        <w:rPr>
          <w:lang w:val="sq-AL"/>
        </w:rPr>
      </w:pPr>
      <w:r w:rsidRPr="005667B1">
        <w:rPr>
          <w:lang w:val="sq-AL"/>
        </w:rPr>
        <w:t>Sali Berisha</w:t>
      </w:r>
    </w:p>
    <w:sectPr w:rsidR="009A1468" w:rsidRPr="005667B1" w:rsidSect="00D40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1468"/>
    <w:rsid w:val="009A1468"/>
    <w:rsid w:val="00D40449"/>
    <w:rsid w:val="00F02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3DAE6C-085C-4ABD-A42A-BCA0DED19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44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A146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A146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A146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A146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A146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A146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A146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A146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A146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A146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A146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A146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A146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