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DD7" w:rsidRPr="00E76CC1" w:rsidRDefault="00AF1DD7" w:rsidP="00AF1DD7">
      <w:pPr>
        <w:pStyle w:val="Akti"/>
        <w:rPr>
          <w:lang w:val="sq-AL"/>
        </w:rPr>
      </w:pPr>
      <w:bookmarkStart w:id="0" w:name="_GoBack"/>
      <w:bookmarkEnd w:id="0"/>
      <w:r w:rsidRPr="00E76CC1">
        <w:rPr>
          <w:lang w:val="sq-AL"/>
        </w:rPr>
        <w:t>VENDIM</w:t>
      </w:r>
    </w:p>
    <w:p w:rsidR="00AF1DD7" w:rsidRPr="00E76CC1" w:rsidRDefault="00AF1DD7" w:rsidP="00AF1DD7">
      <w:pPr>
        <w:pStyle w:val="NumriData"/>
        <w:rPr>
          <w:lang w:val="sq-AL"/>
        </w:rPr>
      </w:pPr>
      <w:r w:rsidRPr="00E76CC1">
        <w:rPr>
          <w:lang w:val="sq-AL"/>
        </w:rPr>
        <w:t>Nr. 345, datë 24.4.2013</w:t>
      </w:r>
    </w:p>
    <w:p w:rsidR="00AF1DD7" w:rsidRPr="00E76CC1" w:rsidRDefault="00AF1DD7" w:rsidP="00AF1DD7">
      <w:pPr>
        <w:pStyle w:val="Paragrafi"/>
        <w:rPr>
          <w:lang w:val="sq-AL"/>
        </w:rPr>
      </w:pPr>
    </w:p>
    <w:p w:rsidR="00AF1DD7" w:rsidRPr="00E76CC1" w:rsidRDefault="00AF1DD7" w:rsidP="00AF1DD7">
      <w:pPr>
        <w:pStyle w:val="Titulli"/>
        <w:rPr>
          <w:lang w:val="sq-AL"/>
        </w:rPr>
      </w:pPr>
      <w:r w:rsidRPr="00E76CC1">
        <w:rPr>
          <w:lang w:val="sq-AL"/>
        </w:rPr>
        <w:t xml:space="preserve">PËR MIRATIMIN E KALIMIT TË PRONËSISË TË DISA PARCELAVE NDËRTIMORE, NË FAVOR TË POSEDUESVE TË OBJEKTEVE INFORMALE </w:t>
      </w:r>
    </w:p>
    <w:p w:rsidR="00AF1DD7" w:rsidRPr="00E76CC1" w:rsidRDefault="00AF1DD7" w:rsidP="00AF1DD7">
      <w:pPr>
        <w:pStyle w:val="Paragrafi"/>
        <w:rPr>
          <w:lang w:val="sq-AL"/>
        </w:rPr>
      </w:pPr>
    </w:p>
    <w:p w:rsidR="00AF1DD7" w:rsidRPr="00E76CC1" w:rsidRDefault="00AF1DD7" w:rsidP="00AF1DD7">
      <w:pPr>
        <w:pStyle w:val="BazLigjPropozues"/>
        <w:rPr>
          <w:lang w:val="sq-AL"/>
        </w:rPr>
      </w:pPr>
      <w:r w:rsidRPr="00E76CC1">
        <w:rPr>
          <w:lang w:val="sq-AL"/>
        </w:rPr>
        <w:t xml:space="preserve">Në mbështetje të nenit 100 të Kushtetutës, </w:t>
      </w:r>
      <w:r>
        <w:rPr>
          <w:lang w:val="sq-AL"/>
        </w:rPr>
        <w:t>t</w:t>
      </w:r>
      <w:r w:rsidRPr="00E76CC1">
        <w:rPr>
          <w:lang w:val="sq-AL"/>
        </w:rPr>
        <w:t>ë</w:t>
      </w:r>
      <w:r>
        <w:rPr>
          <w:lang w:val="sq-AL"/>
        </w:rPr>
        <w:t xml:space="preserve"> </w:t>
      </w:r>
      <w:r w:rsidRPr="00E76CC1">
        <w:rPr>
          <w:lang w:val="sq-AL"/>
        </w:rPr>
        <w:t xml:space="preserve">nenit 17 të ligjit nr. 9482, datë 3.4.2006 “Për legalizimin, urbanizimin dhe integrimin e ndërtimeve pa leje”, të ndryshuar, </w:t>
      </w:r>
      <w:r>
        <w:rPr>
          <w:lang w:val="sq-AL"/>
        </w:rPr>
        <w:t xml:space="preserve">të </w:t>
      </w:r>
      <w:r w:rsidRPr="00E76CC1">
        <w:rPr>
          <w:lang w:val="sq-AL"/>
        </w:rPr>
        <w:t xml:space="preserve">shkronjës “ç” të nenit 4 të ligjit nr. 7980, datë 27.7.1995 “Për shitblerjen e trojeve”, të ndryshuar dhe </w:t>
      </w:r>
      <w:r>
        <w:rPr>
          <w:lang w:val="sq-AL"/>
        </w:rPr>
        <w:t xml:space="preserve">të </w:t>
      </w:r>
      <w:r w:rsidRPr="00E76CC1">
        <w:rPr>
          <w:lang w:val="sq-AL"/>
        </w:rPr>
        <w:t>paragrafit të tretë të nenit 175 të ligjit nr. 7850, datë 29.7.1994 “Kodi Civil i Republikës së Shqipërisë”, të ndryshuar, me propozimin e Ministrit të Punëve Publike dhe Transportit, Këshilli i Ministrave</w:t>
      </w:r>
    </w:p>
    <w:p w:rsidR="00AF1DD7" w:rsidRPr="00E76CC1" w:rsidRDefault="00AF1DD7" w:rsidP="00AF1DD7">
      <w:pPr>
        <w:pStyle w:val="Paragrafi"/>
        <w:rPr>
          <w:lang w:val="sq-AL"/>
        </w:rPr>
      </w:pPr>
    </w:p>
    <w:p w:rsidR="00AF1DD7" w:rsidRPr="00E76CC1" w:rsidRDefault="00AF1DD7" w:rsidP="00AF1DD7">
      <w:pPr>
        <w:pStyle w:val="VENDOSI"/>
        <w:rPr>
          <w:lang w:val="sq-AL"/>
        </w:rPr>
      </w:pPr>
      <w:r w:rsidRPr="00E76CC1">
        <w:rPr>
          <w:lang w:val="sq-AL"/>
        </w:rPr>
        <w:t>VENDOSI:</w:t>
      </w:r>
    </w:p>
    <w:p w:rsidR="00AF1DD7" w:rsidRPr="00E76CC1" w:rsidRDefault="00AF1DD7" w:rsidP="00AF1DD7">
      <w:pPr>
        <w:pStyle w:val="Paragrafi"/>
        <w:rPr>
          <w:lang w:val="sq-AL"/>
        </w:rPr>
      </w:pP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1. Miratimin e kalimit në pronësi të poseduesve të objekteve informale, të sipërfaqeve të parcelave ndërtimore sipas listës, që i bashkëlidhet këtij vendimi për: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a) Drejtorinë e ALUIZNI-t Tirana 1, 18 (tetëmbëdhjetë) parcela ndërtimore, me sipërfaqe të përgjithshme trualli 4 460,1 (katër mijë e katërqind e gjashtëdhjetë presje një)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b) Drejtorinë e ALUIZNI-t Tirana 2, 37 (tridhjetë e shtatë) parcela ndërtimore, me sipërfaqe të përgjithshme trualli 15 148</w:t>
      </w:r>
      <w:r>
        <w:rPr>
          <w:lang w:val="sq-AL"/>
        </w:rPr>
        <w:t xml:space="preserve"> </w:t>
      </w:r>
      <w:r w:rsidRPr="00E76CC1">
        <w:rPr>
          <w:lang w:val="sq-AL"/>
        </w:rPr>
        <w:t>(pesëmbëdhjetë mijë e njëqind e dyzet e tetë)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c) Drejtorinë e ALUIZNI-t Tirana 3, 131 (njëqind e tridhjetë e një) parcela ndërtimore, me sipërfaqe të përgjithshme trualli</w:t>
      </w:r>
      <w:r>
        <w:rPr>
          <w:lang w:val="sq-AL"/>
        </w:rPr>
        <w:t xml:space="preserve"> 6 076,</w:t>
      </w:r>
      <w:r w:rsidRPr="00E76CC1">
        <w:rPr>
          <w:lang w:val="sq-AL"/>
        </w:rPr>
        <w:t>72 (gjashtë mijë e shtatëdhjetë e gjashtë presje shtatëdhjetë e dy)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ç) Drejtorinë e ALUIZNI-t Kavajë, 63 (gjashtëdhjetë e tre) parcela ndërtimore, me sipërfaqe të përgjithshme trualli 22 543 (njëzet e dy mijë e pesëqind e dyzet e tre )</w:t>
      </w:r>
      <w:r>
        <w:rPr>
          <w:lang w:val="sq-AL"/>
        </w:rPr>
        <w:t xml:space="preserve"> </w:t>
      </w:r>
      <w:r w:rsidRPr="00E76CC1">
        <w:rPr>
          <w:lang w:val="sq-AL"/>
        </w:rPr>
        <w:t>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d) Drejtorinë e ALUIZNI-t Durrës, 99 (nëntëdhjetë e nëntë) parcela ndërtimore, me sipërfaqe të përgjithshme trualli 28 786 (njëzet e tetë mijë e shtatëqind e tetëdhjetë e gjashtë)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dh) Drejtorinë e ALUIZNI-t Vlora</w:t>
      </w:r>
      <w:r>
        <w:rPr>
          <w:lang w:val="sq-AL"/>
        </w:rPr>
        <w:t xml:space="preserve"> 1, 136 (një</w:t>
      </w:r>
      <w:r w:rsidRPr="00E76CC1">
        <w:rPr>
          <w:lang w:val="sq-AL"/>
        </w:rPr>
        <w:t>qind e tridhjetë e gjashtë) parcela ndërtimore, me sipërfaqe të përgjithshme trualli 39 165,5 (tridhjetë e nëntë  mijë e njëqind e gjashtëdhjetë e pesë  presje pesë)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e) Drejtorinë e ALUIZNI-t Vlora 2, 212 (dyqind e dymbëdhjetë) parcela ndërtimore, me sipërfaqe të përgjithshme trualli 81 643,5 (tetëdhjetë e një mijë e gjashtëqind e dyzet e tre presje pesë)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ë) Drejtorinë e ALUIZNI-t Sarandë, 141</w:t>
      </w:r>
      <w:r>
        <w:rPr>
          <w:lang w:val="sq-AL"/>
        </w:rPr>
        <w:t xml:space="preserve"> (njëqind e dyzet</w:t>
      </w:r>
      <w:r w:rsidRPr="00E76CC1">
        <w:rPr>
          <w:lang w:val="sq-AL"/>
        </w:rPr>
        <w:t xml:space="preserve"> e nj</w:t>
      </w:r>
      <w:r>
        <w:rPr>
          <w:lang w:val="sq-AL"/>
        </w:rPr>
        <w:t>ë</w:t>
      </w:r>
      <w:r w:rsidRPr="00E76CC1">
        <w:rPr>
          <w:lang w:val="sq-AL"/>
        </w:rPr>
        <w:t>) parcela ndërtimore, me sipërfaqe të përgjithshme trualli 60 926</w:t>
      </w:r>
      <w:r>
        <w:rPr>
          <w:lang w:val="sq-AL"/>
        </w:rPr>
        <w:t>,</w:t>
      </w:r>
      <w:r w:rsidRPr="00E76CC1">
        <w:rPr>
          <w:lang w:val="sq-AL"/>
        </w:rPr>
        <w:t>6 (gjashtëdhjetë  mijë e n</w:t>
      </w:r>
      <w:r>
        <w:rPr>
          <w:lang w:val="sq-AL"/>
        </w:rPr>
        <w:t>ë</w:t>
      </w:r>
      <w:r w:rsidRPr="00E76CC1">
        <w:rPr>
          <w:lang w:val="sq-AL"/>
        </w:rPr>
        <w:t>nt</w:t>
      </w:r>
      <w:r>
        <w:rPr>
          <w:lang w:val="sq-AL"/>
        </w:rPr>
        <w:t>ëqind e njëzet</w:t>
      </w:r>
      <w:r w:rsidRPr="00E76CC1">
        <w:rPr>
          <w:lang w:val="sq-AL"/>
        </w:rPr>
        <w:t xml:space="preserve"> e gjasht</w:t>
      </w:r>
      <w:r>
        <w:rPr>
          <w:lang w:val="sq-AL"/>
        </w:rPr>
        <w:t>ë</w:t>
      </w:r>
      <w:r w:rsidRPr="00E76CC1">
        <w:rPr>
          <w:lang w:val="sq-AL"/>
        </w:rPr>
        <w:t xml:space="preserve"> presje gjashtë)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f) Drejtorinë e ALUIZNI-t Berat, 152 (njëqind e pesëdhjetë e dy) parcela ndërtimore, me sipërfaqe të përgjithshme trualli 29 443, 94 (njëzet e nëntë mijë e katërqind e dyzet e tre presje nëntëdhjetë e katër)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 xml:space="preserve">g) Drejtorinë e ALUIZNI-t </w:t>
      </w:r>
      <w:r>
        <w:rPr>
          <w:lang w:val="sq-AL"/>
        </w:rPr>
        <w:t>Shkodër, 141 (një</w:t>
      </w:r>
      <w:r w:rsidRPr="00E76CC1">
        <w:rPr>
          <w:lang w:val="sq-AL"/>
        </w:rPr>
        <w:t>qind e dyzet e një) parcela ndërtimore, me sipërfaqe të përgjithshme trualli 23 129,17 (njëzet e tre mijë e njëqind e njëzet e nëntë presje shtatëmbëdhjetë)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gj) Drejtorinë e ALUIZNI-t Fier 1, 143 (njëqind e dyzet e tre) parcela ndërtimore, me sipërfaqe të përgjithshme trualli 47 500</w:t>
      </w:r>
      <w:r>
        <w:rPr>
          <w:lang w:val="sq-AL"/>
        </w:rPr>
        <w:t>,</w:t>
      </w:r>
      <w:r w:rsidRPr="00E76CC1">
        <w:rPr>
          <w:lang w:val="sq-AL"/>
        </w:rPr>
        <w:t>18 (dyzet e shtatë mijë e pesëqind presje tetëmb</w:t>
      </w:r>
      <w:r>
        <w:rPr>
          <w:lang w:val="sq-AL"/>
        </w:rPr>
        <w:t>ë</w:t>
      </w:r>
      <w:r w:rsidRPr="00E76CC1">
        <w:rPr>
          <w:lang w:val="sq-AL"/>
        </w:rPr>
        <w:t>dhjetë)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 xml:space="preserve">h) </w:t>
      </w:r>
      <w:r>
        <w:rPr>
          <w:lang w:val="sq-AL"/>
        </w:rPr>
        <w:t>Drejtorinë e ALUIZNI-t Fier 2</w:t>
      </w:r>
      <w:r w:rsidRPr="00E76CC1">
        <w:rPr>
          <w:lang w:val="sq-AL"/>
        </w:rPr>
        <w:t>, 210 (dyqind e dhjetë)  parcela ndërtimore, me sipërfaqe të përgjithshme trualli 81 053,4 (tetëdhjetë e një mijë e pesëdhjetë e tre presje katër) 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i) Drejtorinë e ALUIZNI-t Lushnjë, 111 (njëqind e njëmbëdhjetë) parcela ndërtimore, me sipërfaqe të përgj</w:t>
      </w:r>
      <w:r>
        <w:rPr>
          <w:lang w:val="sq-AL"/>
        </w:rPr>
        <w:t>ithshme trualli 25 822,</w:t>
      </w:r>
      <w:r w:rsidRPr="00E76CC1">
        <w:rPr>
          <w:lang w:val="sq-AL"/>
        </w:rPr>
        <w:t>9 (njëzet e pesë mijë e tetëqind e njezet e dy presje nëntë)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j) Drejtorinë e ALUIZNI-t Elbasan 1, 63 (gjashtëdhjetë e tre) parcela ndërtimore, me sipërfaqe të përgjithshme trualli 3 533,5 (tre mijë e pesëqind e tridhjetë e tre presje pesë)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k) Drejtorinë e ALUIZNI-t Elbasan 2, 106 (njëqind e gjashtë) parcela ndërtimore, me sipërfaqe të përgjithshme trualli 22 486,78 (njëzet e dy mijë e katërqind e tetëdhjetë e gjashtë presje shtatëdhjetë e tetë)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l) Drejtorinë e ALUIZNI-t Dibër, 16 (gjashtëmbëdhjetë) parcela ndërtimore, me sipërfaqe të përgjithshme trualli 3 615,7 (tre mijë e gja</w:t>
      </w:r>
      <w:r>
        <w:rPr>
          <w:lang w:val="sq-AL"/>
        </w:rPr>
        <w:t>shtë</w:t>
      </w:r>
      <w:r w:rsidRPr="00E76CC1">
        <w:rPr>
          <w:lang w:val="sq-AL"/>
        </w:rPr>
        <w:t xml:space="preserve">qind </w:t>
      </w:r>
      <w:r>
        <w:rPr>
          <w:lang w:val="sq-AL"/>
        </w:rPr>
        <w:t xml:space="preserve">e </w:t>
      </w:r>
      <w:r w:rsidRPr="00E76CC1">
        <w:rPr>
          <w:lang w:val="sq-AL"/>
        </w:rPr>
        <w:t>pesëmbëdhjetë presje shtatë)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ll) Drejtorinë e ALUIZNI-t Gjirokastër, 34 (tridhjetë e kat</w:t>
      </w:r>
      <w:r w:rsidRPr="00E76CC1">
        <w:rPr>
          <w:rFonts w:ascii="Cambria Math" w:hAnsi="Cambria Math"/>
          <w:lang w:val="sq-AL"/>
        </w:rPr>
        <w:t>ë</w:t>
      </w:r>
      <w:r w:rsidRPr="00E76CC1">
        <w:rPr>
          <w:lang w:val="sq-AL"/>
        </w:rPr>
        <w:t>r) parcela ndërtimore, me sipërfaqe</w:t>
      </w:r>
      <w:r>
        <w:rPr>
          <w:lang w:val="sq-AL"/>
        </w:rPr>
        <w:t xml:space="preserve"> të përgjithshme trualli 10 678,</w:t>
      </w:r>
      <w:r w:rsidRPr="00E76CC1">
        <w:rPr>
          <w:lang w:val="sq-AL"/>
        </w:rPr>
        <w:t>6 (dhjetë mijë e gjashtëqind e shtatëdhjet</w:t>
      </w:r>
      <w:r w:rsidRPr="00E76CC1">
        <w:rPr>
          <w:rFonts w:ascii="Cambria Math" w:hAnsi="Cambria Math"/>
          <w:lang w:val="sq-AL"/>
        </w:rPr>
        <w:t>ë</w:t>
      </w:r>
      <w:r w:rsidRPr="00E76CC1">
        <w:rPr>
          <w:lang w:val="sq-AL"/>
        </w:rPr>
        <w:t xml:space="preserve"> e tetë presje gjashtë) 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m) Drejtorinë e ALUIZNI-t Korçë, 19 (nëntëmbëdhjetë) parcela ndërtimore, me sipërfaqe të përgjithshme trualli 2 393,66 (dy mijë e treqind e nëntëdhjetë e tre presje gjashtëdhjetë e gjasht</w:t>
      </w:r>
      <w:r>
        <w:rPr>
          <w:lang w:val="sq-AL"/>
        </w:rPr>
        <w:t>ë</w:t>
      </w:r>
      <w:r w:rsidRPr="00E76CC1">
        <w:rPr>
          <w:lang w:val="sq-AL"/>
        </w:rPr>
        <w:t>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n) Drejtorinë e ALUIZNI-t Pogradec, 3 (tre) parcela ndërtimore, me sipërfaqe të përgjithshme trualli 408,1 (katër</w:t>
      </w:r>
      <w:r>
        <w:rPr>
          <w:lang w:val="sq-AL"/>
        </w:rPr>
        <w:t>qind e tetë</w:t>
      </w:r>
      <w:r w:rsidRPr="00E76CC1">
        <w:rPr>
          <w:lang w:val="sq-AL"/>
        </w:rPr>
        <w:t xml:space="preserve"> presje një)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nj) Drejtorinë e ALUIZNI-t Krujë, 128 (njëqind e njëzet e tetë) parcela ndërtimore, me sipërfaqe të përgjithshme trualli 34 355 (tridhjetë e katër mijë e treqind e pesëdhjetë e pesë)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o) Drejtorinë e ALUIZNI-t Lezhë, 103 (njëqind e tre) parcela ndërtimore, me sipërfaqe të përgjithshme trualli 39 073,96 (tridhjetë e nëntë mijë e shtatëdhjetë e tre presje nëntëdhjetë e gjashtë)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p) Drejtorinë e ALUIZNI-t Kukës, 54 (pesëdhjetë e katër) parcela ndërtimore, me sipërfaqe të përgjithshme trualli 19 686,59 (nëntëmbëdhjetë mijë e gjashtëqind e tetëdhjetë e gjashtë presje pesëdhjetë e nëntë)  m²;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2. Ngarkohet Agjencia e Legalizimit, Urbanizimit dhe Integrimit të Zonave/Ndërtimeve Informale për kryerjen e procedurave të kalimit të pronësisë së parcelës ndërtimore të objekteve informale, nga shteti te poseduesi i ndërtimit pa leje.</w:t>
      </w:r>
    </w:p>
    <w:p w:rsidR="00AF1DD7" w:rsidRPr="00E76CC1" w:rsidRDefault="00AF1DD7" w:rsidP="00AF1DD7">
      <w:pPr>
        <w:pStyle w:val="Paragrafi"/>
        <w:rPr>
          <w:lang w:val="sq-AL"/>
        </w:rPr>
      </w:pPr>
      <w:r w:rsidRPr="00E76CC1">
        <w:rPr>
          <w:lang w:val="sq-AL"/>
        </w:rPr>
        <w:t>Ky vendim hyn në fuqi pas botimit në Fletoren Zyrtare.</w:t>
      </w:r>
    </w:p>
    <w:p w:rsidR="00AF1DD7" w:rsidRPr="00E76CC1" w:rsidRDefault="00AF1DD7" w:rsidP="00AF1DD7">
      <w:pPr>
        <w:pStyle w:val="Paragrafi"/>
        <w:rPr>
          <w:lang w:val="sq-AL"/>
        </w:rPr>
      </w:pPr>
    </w:p>
    <w:p w:rsidR="00AF1DD7" w:rsidRPr="00E76CC1" w:rsidRDefault="00AF1DD7" w:rsidP="00AF1DD7">
      <w:pPr>
        <w:pStyle w:val="Autoriteti"/>
        <w:rPr>
          <w:lang w:val="sq-AL"/>
        </w:rPr>
      </w:pPr>
      <w:r w:rsidRPr="00E76CC1">
        <w:rPr>
          <w:lang w:val="sq-AL"/>
        </w:rPr>
        <w:t>KRYEMINISTRI</w:t>
      </w:r>
    </w:p>
    <w:p w:rsidR="00AF1DD7" w:rsidRPr="00E76CC1" w:rsidRDefault="00AF1DD7" w:rsidP="00AF1DD7">
      <w:pPr>
        <w:pStyle w:val="AutoritetiEmer"/>
        <w:rPr>
          <w:lang w:val="sq-AL"/>
        </w:rPr>
      </w:pPr>
      <w:r w:rsidRPr="00E76CC1">
        <w:rPr>
          <w:lang w:val="sq-AL"/>
        </w:rPr>
        <w:t>Sali Berisha</w:t>
      </w:r>
    </w:p>
    <w:sectPr w:rsidR="00AF1DD7" w:rsidRPr="00E76CC1" w:rsidSect="007C19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1DD7"/>
    <w:rsid w:val="007C197F"/>
    <w:rsid w:val="00AF1DD7"/>
    <w:rsid w:val="00E2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C69A8B-8024-469E-970A-88D67D78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97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F1DD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F1DD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F1DD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BazLigjPropozues">
    <w:name w:val="Baz_Ligj_Propozues"/>
    <w:rsid w:val="00AF1DD7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F1DD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F1DD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F1DD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F1DD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F1DD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F1DD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F1D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F1DD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F1DD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F1DD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