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D5E" w:rsidRPr="00271855" w:rsidRDefault="00C44D5E" w:rsidP="00C44D5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271855">
        <w:rPr>
          <w:sz w:val="21"/>
          <w:szCs w:val="21"/>
        </w:rPr>
        <w:t>Vendim</w:t>
      </w:r>
    </w:p>
    <w:p w:rsidR="00C44D5E" w:rsidRPr="00271855" w:rsidRDefault="00C44D5E" w:rsidP="00C44D5E">
      <w:pPr>
        <w:pStyle w:val="NumriData"/>
        <w:keepNext w:val="0"/>
        <w:rPr>
          <w:sz w:val="21"/>
          <w:szCs w:val="21"/>
        </w:rPr>
      </w:pPr>
      <w:r w:rsidRPr="00271855">
        <w:rPr>
          <w:sz w:val="21"/>
          <w:szCs w:val="21"/>
        </w:rPr>
        <w:t xml:space="preserve">Nr. 487, </w:t>
      </w:r>
      <w:proofErr w:type="spellStart"/>
      <w:r w:rsidRPr="00271855">
        <w:rPr>
          <w:sz w:val="21"/>
          <w:szCs w:val="21"/>
        </w:rPr>
        <w:t>datë</w:t>
      </w:r>
      <w:proofErr w:type="spellEnd"/>
      <w:r w:rsidRPr="00271855">
        <w:rPr>
          <w:sz w:val="21"/>
          <w:szCs w:val="21"/>
        </w:rPr>
        <w:t xml:space="preserve"> 12.6.2013</w:t>
      </w:r>
    </w:p>
    <w:p w:rsidR="00C44D5E" w:rsidRPr="00271855" w:rsidRDefault="00C44D5E" w:rsidP="00C44D5E">
      <w:pPr>
        <w:pStyle w:val="Paragrafi"/>
        <w:rPr>
          <w:sz w:val="21"/>
          <w:szCs w:val="21"/>
          <w:lang w:val="sq-AL"/>
        </w:rPr>
      </w:pPr>
    </w:p>
    <w:p w:rsidR="00C44D5E" w:rsidRPr="00271855" w:rsidRDefault="00C44D5E" w:rsidP="00C44D5E">
      <w:pPr>
        <w:pStyle w:val="Titulli"/>
        <w:keepNext w:val="0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Për autorizimin e ministrit për inovacionin dhe teknologjinë e informacionit e të komunikimit për negocimin dhe nënshkrimin e rinovimit të marrëveshjes së partneritetit strategjik, ndërmjet Këshillit të ministrave të republikës së shqipërisë dhe shoqërisë “Microsoft corporation”</w:t>
      </w:r>
    </w:p>
    <w:p w:rsidR="00C44D5E" w:rsidRPr="00271855" w:rsidRDefault="00C44D5E" w:rsidP="00C44D5E">
      <w:pPr>
        <w:pStyle w:val="Paragrafi"/>
        <w:rPr>
          <w:sz w:val="21"/>
          <w:szCs w:val="21"/>
          <w:lang w:val="sq-AL"/>
        </w:rPr>
      </w:pPr>
    </w:p>
    <w:p w:rsidR="00C44D5E" w:rsidRPr="00271855" w:rsidRDefault="00C44D5E" w:rsidP="00C44D5E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Në mbështetje të nenit 100 të Kushtetutës, të nenit 27 të ligjit nr. 8371, datë 9.7.1998 “Për lidhjen e traktateve dhe marrëveshjeve ndërkombëtare”, të ligjit nr. 8838, datë 22.11.2001 “Për aderimin e Republikës së Shqipërisë në traktatin e OBPI-së “Për të drejtën e autorit””, të ligjit nr. 9380, datë 28.4.2005 “Për të drejtën e autorit dhe të drejtat e tjera të lidhura me të”, dhe të nenit 10 të ligjit nr. 119/2012 “Për buxhetin e vitit 2013”, të ndryshuar, me propozimin e Ministrit për Inovacionin dhe Teknologjinë e Informacionit e të Komunikimit, Këshilli i Ministrave</w:t>
      </w:r>
    </w:p>
    <w:p w:rsidR="00C44D5E" w:rsidRPr="00271855" w:rsidRDefault="00C44D5E" w:rsidP="00C44D5E">
      <w:pPr>
        <w:pStyle w:val="Paragrafi"/>
        <w:rPr>
          <w:sz w:val="21"/>
          <w:szCs w:val="21"/>
          <w:lang w:val="sq-AL"/>
        </w:rPr>
      </w:pPr>
    </w:p>
    <w:p w:rsidR="00C44D5E" w:rsidRPr="00271855" w:rsidRDefault="00C44D5E" w:rsidP="00C44D5E">
      <w:pPr>
        <w:pStyle w:val="Paragrafi"/>
        <w:jc w:val="center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VENDOSI:</w:t>
      </w:r>
    </w:p>
    <w:p w:rsidR="00C44D5E" w:rsidRPr="00271855" w:rsidRDefault="00C44D5E" w:rsidP="00C44D5E">
      <w:pPr>
        <w:pStyle w:val="Paragrafi"/>
        <w:rPr>
          <w:sz w:val="21"/>
          <w:szCs w:val="21"/>
          <w:lang w:val="sq-AL"/>
        </w:rPr>
      </w:pPr>
    </w:p>
    <w:p w:rsidR="00C44D5E" w:rsidRPr="00271855" w:rsidRDefault="00C44D5E" w:rsidP="00C44D5E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1. Autorizimin e Ministrit për Inovacionin dhe Teknologjinë e Informacionit e të Komunikimit për negocimin dhe nënshkrimin e rinovimit të marrëveshjes së partneritetit strategjik, ndërmjet Këshillit të Ministrave të Republikës së Shqipërisë dhe shoqërisë “Microsoft Corporation”.</w:t>
      </w:r>
    </w:p>
    <w:p w:rsidR="00C44D5E" w:rsidRPr="00271855" w:rsidRDefault="00C44D5E" w:rsidP="00C44D5E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2. Kostot financiare për realizimin e marrëveshjes së partneritetit strategjik në fushën e teknologjisë së informacionit mbulohen nga Buxheti i Shtetit.</w:t>
      </w:r>
    </w:p>
    <w:p w:rsidR="00C44D5E" w:rsidRPr="00271855" w:rsidRDefault="00C44D5E" w:rsidP="00C44D5E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3. Ngarkohen Ministri për Inovacionin dhe Teknologjinë e Informacionit e të Komunikimit, Ministri i Financave dhe Agjencia Kombëtare e Shoqërisë së Informacionit për zbatimin e këtij vendimi.</w:t>
      </w:r>
    </w:p>
    <w:p w:rsidR="00C44D5E" w:rsidRPr="00271855" w:rsidRDefault="00C44D5E" w:rsidP="00C44D5E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Ky vendim hyn në fuqi menjëherë dhe botohet në Fletoren Zyrtare.</w:t>
      </w:r>
    </w:p>
    <w:p w:rsidR="00C44D5E" w:rsidRPr="00271855" w:rsidRDefault="00C44D5E" w:rsidP="00C44D5E">
      <w:pPr>
        <w:pStyle w:val="Paragrafi"/>
        <w:rPr>
          <w:sz w:val="21"/>
          <w:szCs w:val="21"/>
          <w:lang w:val="sq-AL"/>
        </w:rPr>
      </w:pPr>
    </w:p>
    <w:p w:rsidR="00C44D5E" w:rsidRPr="00271855" w:rsidRDefault="00C44D5E" w:rsidP="00C44D5E">
      <w:pPr>
        <w:pStyle w:val="Autoriteti"/>
        <w:keepNext w:val="0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Kryeministri</w:t>
      </w:r>
    </w:p>
    <w:p w:rsidR="00C44D5E" w:rsidRPr="00271855" w:rsidRDefault="00C44D5E" w:rsidP="00C44D5E">
      <w:pPr>
        <w:pStyle w:val="AutoritetiEmer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Sali Berisha</w:t>
      </w:r>
    </w:p>
    <w:sectPr w:rsidR="00C44D5E" w:rsidRPr="00271855" w:rsidSect="005B5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4D5E"/>
    <w:rsid w:val="004662E7"/>
    <w:rsid w:val="005B542D"/>
    <w:rsid w:val="00C4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80BD5F-B1B6-473B-967A-A3749D2E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42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C44D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44D5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C44D5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44D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44D5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C44D5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44D5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C44D5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C44D5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44D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C44D5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2019-03-18T13:43:00Z</dcterms:created>
  <dcterms:modified xsi:type="dcterms:W3CDTF">2019-03-18T13:43:00Z</dcterms:modified>
</cp:coreProperties>
</file>