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8E" w:rsidRPr="00F9268E" w:rsidRDefault="00F8638E" w:rsidP="00F8638E">
      <w:pPr>
        <w:pStyle w:val="Akti"/>
      </w:pPr>
      <w:bookmarkStart w:id="0" w:name="_GoBack"/>
      <w:bookmarkEnd w:id="0"/>
      <w:r w:rsidRPr="00F9268E">
        <w:t>VENDIM</w:t>
      </w:r>
    </w:p>
    <w:p w:rsidR="00F8638E" w:rsidRPr="00F9268E" w:rsidRDefault="00F8638E" w:rsidP="00F8638E">
      <w:pPr>
        <w:pStyle w:val="NumriData"/>
      </w:pPr>
      <w:r w:rsidRPr="00F9268E">
        <w:t>Nr. 545, datë 13.6.2013</w:t>
      </w:r>
    </w:p>
    <w:p w:rsidR="00F8638E" w:rsidRPr="00B820DF" w:rsidRDefault="00F8638E" w:rsidP="00F8638E">
      <w:pPr>
        <w:pStyle w:val="Paragrafi"/>
        <w:jc w:val="center"/>
        <w:rPr>
          <w:b/>
          <w:sz w:val="14"/>
          <w:szCs w:val="21"/>
          <w:lang w:val="sq-AL"/>
        </w:rPr>
      </w:pPr>
    </w:p>
    <w:p w:rsidR="00F8638E" w:rsidRPr="00F9268E" w:rsidRDefault="00F8638E" w:rsidP="00F8638E">
      <w:pPr>
        <w:pStyle w:val="Titulli"/>
      </w:pPr>
      <w:r w:rsidRPr="00F9268E">
        <w:t>PËR SHPRONËSIMIN, PËR INTERES PUBLIK, TË PRONARËVE TË PASURIVE TË PALUAJTSHME, PRONË PRIVATE, QË PREKEN NGA NDËRTIMI I SEGMENTIT RRUGOR TIRANË – ELBASAN</w:t>
      </w:r>
    </w:p>
    <w:p w:rsidR="00F8638E" w:rsidRPr="00AE43D0" w:rsidRDefault="00F8638E" w:rsidP="00F8638E">
      <w:pPr>
        <w:pStyle w:val="Paragrafi"/>
        <w:rPr>
          <w:sz w:val="18"/>
          <w:szCs w:val="21"/>
          <w:lang w:val="sq-AL"/>
        </w:rPr>
      </w:pP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publik”, dhe të ligjit nr. 119/2012 “Për buxhetin e vitit 2013”, me propozimin e Ministrit të Punëve Publike dhe Transportit, Këshilli i Ministrave</w:t>
      </w:r>
    </w:p>
    <w:p w:rsidR="00F8638E" w:rsidRPr="00B820DF" w:rsidRDefault="00F8638E" w:rsidP="00F8638E">
      <w:pPr>
        <w:pStyle w:val="Paragrafi"/>
        <w:ind w:firstLine="0"/>
        <w:rPr>
          <w:sz w:val="14"/>
          <w:szCs w:val="21"/>
          <w:lang w:val="sq-AL"/>
        </w:rPr>
      </w:pPr>
    </w:p>
    <w:p w:rsidR="00F8638E" w:rsidRPr="00F9268E" w:rsidRDefault="00F8638E" w:rsidP="00F8638E">
      <w:pPr>
        <w:pStyle w:val="VENDOSI"/>
      </w:pPr>
      <w:r w:rsidRPr="00F9268E">
        <w:t>VENDOSI:</w:t>
      </w:r>
    </w:p>
    <w:p w:rsidR="00F8638E" w:rsidRPr="00B820DF" w:rsidRDefault="00F8638E" w:rsidP="00F8638E">
      <w:pPr>
        <w:pStyle w:val="Paragrafi"/>
        <w:rPr>
          <w:sz w:val="14"/>
          <w:szCs w:val="21"/>
          <w:lang w:val="sq-AL"/>
        </w:rPr>
      </w:pP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1. Shpronësimin, për interes publik, të pronarëve të pasurive të paluajtshme, pronë private, që preken nga ndërtimi i segmentit rrugor Tiranë - Elbasan.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2. Shpronësimi bëhet në favor të Autoritetit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3. Pronarët e pasurive të paluajtshme, që shpronësohen, të kompensohen në vlerë të plotë, sipas masës përkatëse, që paraqitet në tabelën bashkëlidhur këtij vendimi, për sipërfaqen arë 91 401 (nëntëdhjetë e një mijë e katërqind e një) m</w:t>
      </w:r>
      <w:r w:rsidRPr="00F9268E">
        <w:rPr>
          <w:sz w:val="21"/>
          <w:szCs w:val="21"/>
          <w:vertAlign w:val="superscript"/>
          <w:lang w:val="sq-AL"/>
        </w:rPr>
        <w:t>2</w:t>
      </w:r>
      <w:r w:rsidRPr="00F9268E">
        <w:rPr>
          <w:sz w:val="21"/>
          <w:szCs w:val="21"/>
          <w:lang w:val="sq-AL"/>
        </w:rPr>
        <w:t>, me vlerë 83 928 609.42 (tetëdhjetë e tre milionë e nëntëqind e njëzet e tetë mijë e gjashtëqind e nëntë pikë dyzet e dy) lekë, për sipërfaqen truall 7 238 (shtatë mijë e dyqind e tridhjetë e tetë) m</w:t>
      </w:r>
      <w:r w:rsidRPr="00F9268E">
        <w:rPr>
          <w:sz w:val="21"/>
          <w:szCs w:val="21"/>
          <w:vertAlign w:val="superscript"/>
          <w:lang w:val="sq-AL"/>
        </w:rPr>
        <w:t>2</w:t>
      </w:r>
      <w:r w:rsidRPr="00F9268E">
        <w:rPr>
          <w:sz w:val="21"/>
          <w:szCs w:val="21"/>
          <w:lang w:val="sq-AL"/>
        </w:rPr>
        <w:t>, me vlerë 13 891 169.6 (trembëdhjetë milionë e tetëqind e nëntëdhjetë e një mijë e njëqind e gjashtëdhjetë e nëntë pikë gjashtë) lekë, për objekte, me vlerë 2 009 064 (dy milionë e nëntë mijë e gjashtëdhjetë e katër) lekë, me një vlerë të përgjithshme shpronësimi prej 99 828 843 (nëntëdhjetë e nëntë milionë e tetëqind e njëzet e tetë mijë e tetëqind e dyzet e tre) lekësh.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4. Shpenzimet procedurale, në vlerën 974 000 (nëntëqind e shtatëdhjetë e katër mijë) lekë, të përballohen nga Autoriteti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5. Vlera e përgjithshme e shpronësimit 99 828 843 (nëntëdhjetë e nëntë milionë e tetëqind e njëzet e tetë mijë e tetëqind e dyzet e tre) lekë të përballohet nga buxheti i vitit 2013, zëri “Shpronësime”, miratuar për Autoritetin Rrugor Shqiptar. 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6. Shpronësimi të fillojë më 15.6.2013.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7. Për pasuritë, për të cilat në kolonën përkatëse është bërë shënimi “Konfirmuar nga ZVRPP-ja”, pronarët të kompensohen, për efekt shpronësimi, në bazë të dokumentacionit të rifreskuar të pronësisë që do të dorëzojnë pranë Autoritetit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8. Për objektin, për të cilin në kolonën përkatëse është bërë shënimi “Leje ndërtimi”, pronari përkatës të kompensohet, për efekt shpronësimi, në bazë të dokumentacionit tekniko-ligjor, që do të dorëzojë pranë Autoritetit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9. Për pasuritë, për të cilat në kolonën përkatëse është bërë shënimi “Rikonfirmim”, pronarët të kompensohen, për efekt shpronësimi, pas dhënies së konfirmimit zyrtar nga Zyra Vendore e Regjistrimit të Pasurive të Paluajtshme, Tiranë, si dhe në bazë të dokumentacionit të rifreskuar të pronësisë, që do të dorëzojnë pranë Autoritetit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10. Për pasuritë, për të cilat në kolonën përkatëse është bërë shënimi “Proces regjistrimi”, pronarët të kompensohen, për efekt shpronësimi, pas përfundimit të këtij procesi, fakt i cili do të konfirmohet zyrtarisht nga Zyra Vendore e Regjistrimit të Pasurive të Paluajtshme Tiranë, si dhe në bazë të dokumentacionit të rifreskuar të pronësisë, që do të dorëzojnë pranë Autoritetit Rrugor Shqiptar.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11. Autoriteti Rrugor Shqiptar të bëjë likuidimet e pronarëve në bazë të pikave 7, 8, 9 dhe 10 të këtij vendimi.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12. Brenda 30 (tridhjetë) ditëve nga data e miratimit të këtij vendimi, Zyra Qendrore e Regjistrimit të Pasurive të Paluajtshme dhe Zyra Vendore e Regjistrimit të Pasurive të Paluajtshme Tiranë, në bashkëpunim me Autoritetin Rrugor Shqiptar të fillojnë procedurat për hedhjen e trupit të rrugës në hartat kadastrale, sipas planimetrisë së shpronësimit, që do t’u vihet në dispozicion nga Autoriteti Rrugor Shqiptar, dhe të bëjnë kalimin e pronësisë për pasuritë e shpronësuara në favor të shtetit. 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13. Zyra Qendrore e Regjistrimit të Pasurive të Paluajtshme dhe Zyra Vendore e Regjistrimit të Pasurive të Paluajtshme Tiranë, të pezullojnë të gjitha transaksionet me pasuritë e shpronësuara deri në momentin kur do të realizohen procesi i hedhjes së trupit të rrugës në hartat kadastrale, si dhe kalimi i pronësisë për pasuritë e shpronësuara.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14. Ngarkohen Ministria e Punëve Publike dhe Transportit, Ministria e Financave, Autoriteti Rrugor Shqiptar, Zyra Qendrore e Regjistrimit të Pasurive të Paluajtshme dhe Zyra Vendore e Regjistrimit të Pasurive të Paluajtshme Tiranë për zbatimin e këtij vendimi.</w:t>
      </w:r>
    </w:p>
    <w:p w:rsidR="00F8638E" w:rsidRPr="00F9268E" w:rsidRDefault="00F8638E" w:rsidP="00F8638E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Ky vendim hyn në fuqi menjëherë dhe botohet në Fletoren Zyrtare.</w:t>
      </w:r>
    </w:p>
    <w:p w:rsidR="00F8638E" w:rsidRPr="00AE43D0" w:rsidRDefault="00F8638E" w:rsidP="00F8638E">
      <w:pPr>
        <w:pStyle w:val="Paragrafi"/>
        <w:ind w:firstLine="0"/>
        <w:rPr>
          <w:sz w:val="12"/>
          <w:szCs w:val="21"/>
          <w:lang w:val="sq-AL"/>
        </w:rPr>
      </w:pPr>
    </w:p>
    <w:p w:rsidR="00F8638E" w:rsidRPr="00F9268E" w:rsidRDefault="00F8638E" w:rsidP="00F8638E">
      <w:pPr>
        <w:pStyle w:val="Autoritet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KRYEMINISTRI</w:t>
      </w:r>
    </w:p>
    <w:p w:rsidR="00F8638E" w:rsidRPr="00F9268E" w:rsidRDefault="00F8638E" w:rsidP="00F8638E">
      <w:pPr>
        <w:pStyle w:val="AutoritetiEmer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Sali Berisha</w:t>
      </w:r>
    </w:p>
    <w:p w:rsidR="00F8638E" w:rsidRPr="00C32C70" w:rsidRDefault="00F8638E" w:rsidP="00F8638E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6"/>
        <w:gridCol w:w="1007"/>
        <w:gridCol w:w="2091"/>
        <w:gridCol w:w="758"/>
        <w:gridCol w:w="1182"/>
        <w:gridCol w:w="1584"/>
        <w:gridCol w:w="2478"/>
      </w:tblGrid>
      <w:tr w:rsidR="00F8638E" w:rsidRPr="00C32C70" w:rsidTr="009B12F5">
        <w:trPr>
          <w:trHeight w:val="139"/>
        </w:trPr>
        <w:tc>
          <w:tcPr>
            <w:tcW w:w="18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18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SEKTORI TOPOLOGJIK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15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F8638E" w:rsidRPr="00C32C70" w:rsidTr="009B12F5">
        <w:trPr>
          <w:trHeight w:val="3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240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52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109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6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8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Lloji i objektit</w:t>
            </w:r>
          </w:p>
        </w:tc>
        <w:tc>
          <w:tcPr>
            <w:tcW w:w="1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9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218/29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Ilirjan Panariti</w:t>
            </w:r>
          </w:p>
        </w:tc>
        <w:tc>
          <w:tcPr>
            <w:tcW w:w="3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2735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966,244</w:t>
            </w:r>
          </w:p>
        </w:tc>
        <w:tc>
          <w:tcPr>
            <w:tcW w:w="8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Mur rrethues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Leje ndërtimi</w:t>
            </w:r>
          </w:p>
        </w:tc>
      </w:tr>
      <w:tr w:rsidR="00F8638E" w:rsidRPr="00C32C70" w:rsidTr="009B12F5">
        <w:trPr>
          <w:trHeight w:val="139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44/13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Genc Drita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1977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1,042,820</w:t>
            </w:r>
          </w:p>
        </w:tc>
        <w:tc>
          <w:tcPr>
            <w:tcW w:w="8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Banese 1 kt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9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2,009,064</w:t>
            </w:r>
          </w:p>
        </w:tc>
        <w:tc>
          <w:tcPr>
            <w:tcW w:w="8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sz w:val="18"/>
          <w:lang w:val="sq-AL"/>
        </w:rPr>
      </w:pPr>
    </w:p>
    <w:tbl>
      <w:tblPr>
        <w:tblW w:w="5311" w:type="pct"/>
        <w:tblLayout w:type="fixed"/>
        <w:tblLook w:val="04A0" w:firstRow="1" w:lastRow="0" w:firstColumn="1" w:lastColumn="0" w:noHBand="0" w:noVBand="1"/>
      </w:tblPr>
      <w:tblGrid>
        <w:gridCol w:w="516"/>
        <w:gridCol w:w="1306"/>
        <w:gridCol w:w="525"/>
        <w:gridCol w:w="112"/>
        <w:gridCol w:w="529"/>
        <w:gridCol w:w="177"/>
        <w:gridCol w:w="468"/>
        <w:gridCol w:w="234"/>
        <w:gridCol w:w="352"/>
        <w:gridCol w:w="873"/>
        <w:gridCol w:w="73"/>
        <w:gridCol w:w="513"/>
        <w:gridCol w:w="264"/>
        <w:gridCol w:w="468"/>
        <w:gridCol w:w="909"/>
        <w:gridCol w:w="167"/>
        <w:gridCol w:w="246"/>
        <w:gridCol w:w="433"/>
        <w:gridCol w:w="275"/>
        <w:gridCol w:w="578"/>
        <w:gridCol w:w="741"/>
        <w:gridCol w:w="291"/>
        <w:gridCol w:w="122"/>
      </w:tblGrid>
      <w:tr w:rsidR="00F8638E" w:rsidRPr="00C32C70" w:rsidTr="009B12F5">
        <w:trPr>
          <w:gridAfter w:val="1"/>
          <w:wAfter w:w="60" w:type="pct"/>
          <w:trHeight w:val="139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302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60" w:type="pct"/>
          <w:trHeight w:val="139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0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401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60" w:type="pct"/>
          <w:trHeight w:val="30"/>
        </w:trPr>
        <w:tc>
          <w:tcPr>
            <w:tcW w:w="25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0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3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759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43" w:type="pc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254" w:type="pct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543" w:type="pct"/>
            <w:gridSpan w:val="20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 – ELBASAN 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  <w:tc>
          <w:tcPr>
            <w:tcW w:w="203" w:type="pct"/>
            <w:gridSpan w:val="2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2"/>
          <w:wAfter w:w="203" w:type="pct"/>
          <w:trHeight w:val="195"/>
        </w:trPr>
        <w:tc>
          <w:tcPr>
            <w:tcW w:w="254" w:type="pct"/>
            <w:tcBorders>
              <w:top w:val="doub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313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doub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34" w:type="pct"/>
            <w:gridSpan w:val="5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95" w:type="pct"/>
            <w:gridSpan w:val="5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782" w:type="pct"/>
            <w:gridSpan w:val="3"/>
            <w:tcBorders>
              <w:top w:val="doub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2"/>
          <w:wAfter w:w="203" w:type="pct"/>
          <w:trHeight w:val="375"/>
        </w:trPr>
        <w:tc>
          <w:tcPr>
            <w:tcW w:w="2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64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6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5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Bërzhitë ZK 1170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Skender Skalaj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199640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199640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Agim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503930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503930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Murat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730940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730940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642" w:type="pct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222/35</w:t>
            </w:r>
          </w:p>
        </w:tc>
        <w:tc>
          <w:tcPr>
            <w:tcW w:w="260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4101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1320522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1320522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642" w:type="pct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Muharrem Fili</w:t>
            </w:r>
          </w:p>
        </w:tc>
        <w:tc>
          <w:tcPr>
            <w:tcW w:w="313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222/34</w:t>
            </w:r>
          </w:p>
        </w:tc>
        <w:tc>
          <w:tcPr>
            <w:tcW w:w="260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2310</w:t>
            </w:r>
          </w:p>
        </w:tc>
        <w:tc>
          <w:tcPr>
            <w:tcW w:w="288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743820</w:t>
            </w:r>
          </w:p>
        </w:tc>
        <w:tc>
          <w:tcPr>
            <w:tcW w:w="288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743820</w:t>
            </w:r>
          </w:p>
        </w:tc>
        <w:tc>
          <w:tcPr>
            <w:tcW w:w="782" w:type="pct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Xhavit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3990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1284780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1284780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Xhavit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222/58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2505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806610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806610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257600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257600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222/47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72450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72450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Ilir Baron Hoxha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1140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2187888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2187888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Selim Basha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222/57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254380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254380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Xhemal Sinan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222/27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1402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451444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451444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 Haxhi Sallaku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222/49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1088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2088089.6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2088089.6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126/109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1245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400890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400890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126/111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461426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461426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Rukije Stafa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126/103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262430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262430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Hajdar Gjuzi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126/99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1043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335846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335846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Xhavit Shaba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53130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53130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ZVRPPv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Xhavit Shaba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126/36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83720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83720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Bashkepronaret Asllani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71/13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365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365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700508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700508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Trashg. Ramazan Asllani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71/14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172270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172270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Jemin Muja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71/15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132986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132986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Kasem Asllani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45/13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1074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345828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345828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Sabri Hamza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42/1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1285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413770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413770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Zija Ramazan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71/24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243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78246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78246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Rikonfirmim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Zyhdi Ramazan Tarja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26/2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</w:t>
            </w:r>
          </w:p>
        </w:tc>
        <w:tc>
          <w:tcPr>
            <w:tcW w:w="4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379960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379960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2"/>
          <w:wAfter w:w="203" w:type="pct"/>
          <w:trHeight w:val="139"/>
        </w:trPr>
        <w:tc>
          <w:tcPr>
            <w:tcW w:w="25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4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31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30634</w:t>
            </w:r>
          </w:p>
        </w:tc>
        <w:tc>
          <w:tcPr>
            <w:tcW w:w="28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2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9746618</w:t>
            </w:r>
          </w:p>
        </w:tc>
        <w:tc>
          <w:tcPr>
            <w:tcW w:w="28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2593</w:t>
            </w:r>
          </w:p>
        </w:tc>
        <w:tc>
          <w:tcPr>
            <w:tcW w:w="36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4976485.6</w:t>
            </w:r>
          </w:p>
        </w:tc>
        <w:tc>
          <w:tcPr>
            <w:tcW w:w="41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14723103.6</w:t>
            </w:r>
          </w:p>
        </w:tc>
        <w:tc>
          <w:tcPr>
            <w:tcW w:w="782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0"/>
        <w:gridCol w:w="1515"/>
        <w:gridCol w:w="852"/>
        <w:gridCol w:w="257"/>
        <w:gridCol w:w="1268"/>
        <w:gridCol w:w="425"/>
        <w:gridCol w:w="245"/>
        <w:gridCol w:w="825"/>
        <w:gridCol w:w="224"/>
        <w:gridCol w:w="946"/>
        <w:gridCol w:w="958"/>
        <w:gridCol w:w="1065"/>
        <w:gridCol w:w="270"/>
        <w:gridCol w:w="176"/>
      </w:tblGrid>
      <w:tr w:rsidR="00F8638E" w:rsidRPr="00C32C70" w:rsidTr="009B12F5">
        <w:trPr>
          <w:gridAfter w:val="1"/>
          <w:wAfter w:w="92" w:type="pct"/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253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92" w:type="pct"/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92" w:type="pct"/>
          <w:trHeight w:val="30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92" w:type="pct"/>
          <w:trHeight w:val="15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3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18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5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1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5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13" w:type="pct"/>
            <w:gridSpan w:val="1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– ELBASAN PËR PUBLIKIM</w:t>
            </w:r>
          </w:p>
        </w:tc>
      </w:tr>
      <w:tr w:rsidR="00F8638E" w:rsidRPr="00C32C70" w:rsidTr="009B12F5">
        <w:trPr>
          <w:trHeight w:val="63"/>
        </w:trPr>
        <w:tc>
          <w:tcPr>
            <w:tcW w:w="28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u w:val="single"/>
                <w:lang w:val="sq-AL"/>
              </w:rPr>
            </w:pPr>
          </w:p>
        </w:tc>
        <w:tc>
          <w:tcPr>
            <w:tcW w:w="66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50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15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4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trHeight w:val="63"/>
        </w:trPr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95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Toke arë</w:t>
            </w: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210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7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</w:t>
            </w:r>
          </w:p>
        </w:tc>
        <w:tc>
          <w:tcPr>
            <w:tcW w:w="6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 (m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Dobresh</w:t>
            </w:r>
          </w:p>
        </w:tc>
        <w:tc>
          <w:tcPr>
            <w:tcW w:w="5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Bajram Mali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426/18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1498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1947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628881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8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9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57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1947</w:t>
            </w:r>
          </w:p>
        </w:tc>
        <w:tc>
          <w:tcPr>
            <w:tcW w:w="54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628881</w:t>
            </w:r>
          </w:p>
        </w:tc>
        <w:tc>
          <w:tcPr>
            <w:tcW w:w="128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tbl>
      <w:tblPr>
        <w:tblW w:w="6918" w:type="pct"/>
        <w:tblLayout w:type="fixed"/>
        <w:tblLook w:val="04A0" w:firstRow="1" w:lastRow="0" w:firstColumn="1" w:lastColumn="0" w:noHBand="0" w:noVBand="1"/>
      </w:tblPr>
      <w:tblGrid>
        <w:gridCol w:w="307"/>
        <w:gridCol w:w="236"/>
        <w:gridCol w:w="1460"/>
        <w:gridCol w:w="586"/>
        <w:gridCol w:w="260"/>
        <w:gridCol w:w="326"/>
        <w:gridCol w:w="257"/>
        <w:gridCol w:w="326"/>
        <w:gridCol w:w="98"/>
        <w:gridCol w:w="286"/>
        <w:gridCol w:w="347"/>
        <w:gridCol w:w="79"/>
        <w:gridCol w:w="117"/>
        <w:gridCol w:w="397"/>
        <w:gridCol w:w="586"/>
        <w:gridCol w:w="731"/>
        <w:gridCol w:w="350"/>
        <w:gridCol w:w="379"/>
        <w:gridCol w:w="731"/>
        <w:gridCol w:w="498"/>
        <w:gridCol w:w="1256"/>
        <w:gridCol w:w="2907"/>
        <w:gridCol w:w="244"/>
        <w:gridCol w:w="244"/>
        <w:gridCol w:w="241"/>
      </w:tblGrid>
      <w:tr w:rsidR="00F8638E" w:rsidRPr="00F9268E" w:rsidTr="009B12F5">
        <w:trPr>
          <w:trHeight w:val="139"/>
        </w:trPr>
        <w:tc>
          <w:tcPr>
            <w:tcW w:w="1295" w:type="pct"/>
            <w:gridSpan w:val="7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F9268E" w:rsidTr="009B12F5">
        <w:trPr>
          <w:trHeight w:val="139"/>
        </w:trPr>
        <w:tc>
          <w:tcPr>
            <w:tcW w:w="1075" w:type="pct"/>
            <w:gridSpan w:val="5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F9268E" w:rsidTr="009B12F5">
        <w:trPr>
          <w:trHeight w:val="30"/>
        </w:trPr>
        <w:tc>
          <w:tcPr>
            <w:tcW w:w="116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59" w:type="pct"/>
            <w:gridSpan w:val="4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F9268E" w:rsidTr="009B12F5">
        <w:trPr>
          <w:trHeight w:val="64"/>
        </w:trPr>
        <w:tc>
          <w:tcPr>
            <w:tcW w:w="116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59" w:type="pct"/>
            <w:gridSpan w:val="4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60" w:type="pct"/>
            <w:gridSpan w:val="2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23" w:type="pct"/>
            <w:gridSpan w:val="5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07" w:type="pct"/>
            <w:gridSpan w:val="3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097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2" w:type="pct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3628" w:type="pct"/>
            <w:gridSpan w:val="21"/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LISTA E PRONARËVE QË SHPRONËSOHEN PËR EFEKT TË NDËRTIMIT TË SEGMENTIT RRUGOR TIRANË – ELBASAN PËR PUBLIKIM</w:t>
            </w:r>
          </w:p>
        </w:tc>
      </w:tr>
      <w:tr w:rsidR="00F8638E" w:rsidRPr="00F9268E" w:rsidTr="009B12F5">
        <w:trPr>
          <w:gridAfter w:val="4"/>
          <w:wAfter w:w="1372" w:type="pct"/>
          <w:trHeight w:val="15"/>
        </w:trPr>
        <w:tc>
          <w:tcPr>
            <w:tcW w:w="20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5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5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05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6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F9268E" w:rsidTr="009B12F5">
        <w:trPr>
          <w:gridAfter w:val="4"/>
          <w:wAfter w:w="1372" w:type="pct"/>
          <w:trHeight w:val="30"/>
        </w:trPr>
        <w:tc>
          <w:tcPr>
            <w:tcW w:w="20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210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20" w:type="pct"/>
            <w:gridSpan w:val="8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665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5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21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24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Fikas ZK1622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Bashkëpronarë Beka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23/29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1622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760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240920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240920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  </w:t>
            </w: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Haziz Ramazan Kerciku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23/26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1622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327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103659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103659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F9268E" w:rsidTr="009B12F5">
        <w:trPr>
          <w:gridAfter w:val="4"/>
          <w:wAfter w:w="1372" w:type="pct"/>
          <w:trHeight w:val="504"/>
        </w:trPr>
        <w:tc>
          <w:tcPr>
            <w:tcW w:w="205" w:type="pct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Federata e Familjes për</w:t>
            </w:r>
          </w:p>
          <w:p w:rsidR="00F8638E" w:rsidRPr="00F9268E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Paqe Botërore dhe Bashkim</w:t>
            </w:r>
          </w:p>
        </w:tc>
        <w:tc>
          <w:tcPr>
            <w:tcW w:w="221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23/16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1622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161212.8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161212.8</w:t>
            </w:r>
          </w:p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F9268E" w:rsidTr="009B12F5">
        <w:trPr>
          <w:gridAfter w:val="4"/>
          <w:wAfter w:w="1372" w:type="pct"/>
          <w:trHeight w:val="139"/>
        </w:trPr>
        <w:tc>
          <w:tcPr>
            <w:tcW w:w="205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5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1087</w:t>
            </w:r>
          </w:p>
        </w:tc>
        <w:tc>
          <w:tcPr>
            <w:tcW w:w="27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344579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84</w:t>
            </w:r>
          </w:p>
        </w:tc>
        <w:tc>
          <w:tcPr>
            <w:tcW w:w="27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161212.8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505791.8</w:t>
            </w:r>
          </w:p>
        </w:tc>
        <w:tc>
          <w:tcPr>
            <w:tcW w:w="66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F9268E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F9268E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tbl>
      <w:tblPr>
        <w:tblW w:w="5127" w:type="pct"/>
        <w:jc w:val="center"/>
        <w:tblLayout w:type="fixed"/>
        <w:tblLook w:val="04A0" w:firstRow="1" w:lastRow="0" w:firstColumn="1" w:lastColumn="0" w:noHBand="0" w:noVBand="1"/>
      </w:tblPr>
      <w:tblGrid>
        <w:gridCol w:w="410"/>
        <w:gridCol w:w="1457"/>
        <w:gridCol w:w="57"/>
        <w:gridCol w:w="326"/>
        <w:gridCol w:w="204"/>
        <w:gridCol w:w="212"/>
        <w:gridCol w:w="379"/>
        <w:gridCol w:w="477"/>
        <w:gridCol w:w="104"/>
        <w:gridCol w:w="397"/>
        <w:gridCol w:w="328"/>
        <w:gridCol w:w="98"/>
        <w:gridCol w:w="605"/>
        <w:gridCol w:w="564"/>
        <w:gridCol w:w="114"/>
        <w:gridCol w:w="762"/>
        <w:gridCol w:w="63"/>
        <w:gridCol w:w="422"/>
        <w:gridCol w:w="393"/>
        <w:gridCol w:w="350"/>
        <w:gridCol w:w="520"/>
        <w:gridCol w:w="507"/>
        <w:gridCol w:w="475"/>
        <w:gridCol w:w="251"/>
        <w:gridCol w:w="344"/>
      </w:tblGrid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840" w:type="pct"/>
            <w:gridSpan w:val="9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149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30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37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2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30"/>
          <w:jc w:val="center"/>
        </w:trPr>
        <w:tc>
          <w:tcPr>
            <w:tcW w:w="20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37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12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91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53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35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23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7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410"/>
          <w:jc w:val="center"/>
        </w:trPr>
        <w:tc>
          <w:tcPr>
            <w:tcW w:w="5000" w:type="pct"/>
            <w:gridSpan w:val="2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 – ELBASAN 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F8638E" w:rsidRPr="00C32C70" w:rsidTr="009B12F5">
        <w:trPr>
          <w:trHeight w:val="60"/>
          <w:jc w:val="center"/>
        </w:trPr>
        <w:tc>
          <w:tcPr>
            <w:tcW w:w="20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78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95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65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TOKË ARË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93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360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77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pas</w:t>
            </w:r>
          </w:p>
        </w:tc>
        <w:tc>
          <w:tcPr>
            <w:tcW w:w="301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5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ë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70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041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Ibë e Poshtme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Nexhip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129000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129000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 </w:t>
            </w: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206400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206400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Qani Bana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717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184986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184986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301/11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1460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376680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376680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300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167700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167700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518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133644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133644</w:t>
            </w:r>
          </w:p>
        </w:tc>
        <w:tc>
          <w:tcPr>
            <w:tcW w:w="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Petrit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301/13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74304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47/3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6450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Besim Çoku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47/4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Emin Kukli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120/1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180600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180600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Emin Kukli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122/1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425700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425700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Proga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44/37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1120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288960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288960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Islam Banaj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301/2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142020.8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142020.8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Genc Drita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44/13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2338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4487089.6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4487089.6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Azbi Zyber Sherifi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128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1977</w:t>
            </w:r>
          </w:p>
        </w:tc>
        <w:tc>
          <w:tcPr>
            <w:tcW w:w="29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4002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1032516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1032516</w:t>
            </w:r>
          </w:p>
        </w:tc>
        <w:tc>
          <w:tcPr>
            <w:tcW w:w="80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</w:t>
            </w:r>
          </w:p>
        </w:tc>
      </w:tr>
      <w:tr w:rsidR="00F8638E" w:rsidRPr="00C32C70" w:rsidTr="009B12F5">
        <w:trPr>
          <w:trHeight w:val="139"/>
          <w:jc w:val="center"/>
        </w:trPr>
        <w:tc>
          <w:tcPr>
            <w:tcW w:w="20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9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12830</w:t>
            </w:r>
          </w:p>
        </w:tc>
        <w:tc>
          <w:tcPr>
            <w:tcW w:w="36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5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3310140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2412</w:t>
            </w:r>
          </w:p>
        </w:tc>
        <w:tc>
          <w:tcPr>
            <w:tcW w:w="44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4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4629110.4</w:t>
            </w:r>
          </w:p>
        </w:tc>
        <w:tc>
          <w:tcPr>
            <w:tcW w:w="44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7939250.4</w:t>
            </w:r>
          </w:p>
        </w:tc>
        <w:tc>
          <w:tcPr>
            <w:tcW w:w="80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tbl>
      <w:tblPr>
        <w:tblW w:w="5095" w:type="pct"/>
        <w:tblLayout w:type="fixed"/>
        <w:tblLook w:val="04A0" w:firstRow="1" w:lastRow="0" w:firstColumn="1" w:lastColumn="0" w:noHBand="0" w:noVBand="1"/>
      </w:tblPr>
      <w:tblGrid>
        <w:gridCol w:w="464"/>
        <w:gridCol w:w="77"/>
        <w:gridCol w:w="949"/>
        <w:gridCol w:w="185"/>
        <w:gridCol w:w="640"/>
        <w:gridCol w:w="66"/>
        <w:gridCol w:w="70"/>
        <w:gridCol w:w="166"/>
        <w:gridCol w:w="222"/>
        <w:gridCol w:w="101"/>
        <w:gridCol w:w="240"/>
        <w:gridCol w:w="228"/>
        <w:gridCol w:w="47"/>
        <w:gridCol w:w="86"/>
        <w:gridCol w:w="115"/>
        <w:gridCol w:w="100"/>
        <w:gridCol w:w="437"/>
        <w:gridCol w:w="8"/>
        <w:gridCol w:w="64"/>
        <w:gridCol w:w="80"/>
        <w:gridCol w:w="191"/>
        <w:gridCol w:w="246"/>
        <w:gridCol w:w="154"/>
        <w:gridCol w:w="375"/>
        <w:gridCol w:w="60"/>
        <w:gridCol w:w="62"/>
        <w:gridCol w:w="82"/>
        <w:gridCol w:w="18"/>
        <w:gridCol w:w="585"/>
        <w:gridCol w:w="301"/>
        <w:gridCol w:w="80"/>
        <w:gridCol w:w="478"/>
        <w:gridCol w:w="23"/>
        <w:gridCol w:w="64"/>
        <w:gridCol w:w="461"/>
        <w:gridCol w:w="135"/>
        <w:gridCol w:w="375"/>
        <w:gridCol w:w="14"/>
        <w:gridCol w:w="314"/>
        <w:gridCol w:w="252"/>
        <w:gridCol w:w="880"/>
        <w:gridCol w:w="263"/>
      </w:tblGrid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5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SEKTORI TOPOLOGJIK</w:t>
            </w:r>
          </w:p>
        </w:tc>
        <w:tc>
          <w:tcPr>
            <w:tcW w:w="4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135" w:type="pct"/>
          <w:trHeight w:val="15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4865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F8638E" w:rsidRPr="00C32C70" w:rsidTr="009B12F5">
        <w:trPr>
          <w:gridAfter w:val="1"/>
          <w:wAfter w:w="135" w:type="pct"/>
          <w:trHeight w:val="98"/>
        </w:trPr>
        <w:tc>
          <w:tcPr>
            <w:tcW w:w="27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21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306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494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pas.</w:t>
            </w:r>
          </w:p>
        </w:tc>
        <w:tc>
          <w:tcPr>
            <w:tcW w:w="302" w:type="pct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.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(m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Lundër ZK 2529</w:t>
            </w:r>
          </w:p>
        </w:tc>
        <w:tc>
          <w:tcPr>
            <w:tcW w:w="378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Llazam Doda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583/21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788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2066266.02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49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Refit Korbeci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583/17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1590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4169242.35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Pellumb &amp; Ismet Krraba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583/28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314659.8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Durim Xhevit Bernaca</w:t>
            </w:r>
          </w:p>
        </w:tc>
        <w:tc>
          <w:tcPr>
            <w:tcW w:w="378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578/10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825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2163286.125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Bedri Xhevit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578/11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1357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3558277.905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Lutfi Shyqyri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578/12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755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1979734.575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Shyqyri Isuf Bernaca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578/14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1631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4276751.115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494" w:type="pct"/>
            <w:gridSpan w:val="11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Gezim Xhemal Grori</w:t>
            </w:r>
          </w:p>
        </w:tc>
        <w:tc>
          <w:tcPr>
            <w:tcW w:w="378" w:type="pct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578/7</w:t>
            </w:r>
          </w:p>
        </w:tc>
        <w:tc>
          <w:tcPr>
            <w:tcW w:w="302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140</w:t>
            </w:r>
          </w:p>
        </w:tc>
        <w:tc>
          <w:tcPr>
            <w:tcW w:w="53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56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367103.1</w:t>
            </w:r>
          </w:p>
        </w:tc>
        <w:tc>
          <w:tcPr>
            <w:tcW w:w="1009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494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78" w:type="pct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7206</w:t>
            </w:r>
          </w:p>
        </w:tc>
        <w:tc>
          <w:tcPr>
            <w:tcW w:w="537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67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18895320.99</w:t>
            </w:r>
          </w:p>
        </w:tc>
        <w:tc>
          <w:tcPr>
            <w:tcW w:w="1009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566"/>
        </w:trPr>
        <w:tc>
          <w:tcPr>
            <w:tcW w:w="4865" w:type="pct"/>
            <w:gridSpan w:val="41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8"/>
                <w:szCs w:val="12"/>
                <w:lang w:val="sq-AL"/>
              </w:rPr>
            </w:pPr>
          </w:p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TIRANË-ELBASAN 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F8638E" w:rsidRPr="00C32C70" w:rsidTr="009B12F5">
        <w:trPr>
          <w:gridAfter w:val="1"/>
          <w:wAfter w:w="135" w:type="pct"/>
          <w:trHeight w:val="15"/>
        </w:trPr>
        <w:tc>
          <w:tcPr>
            <w:tcW w:w="23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74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600" w:type="pct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9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89" w:type="pct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135" w:type="pct"/>
          <w:trHeight w:val="74"/>
        </w:trPr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8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8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240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240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01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295" w:type="pct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02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749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4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392" w:type="pct"/>
            <w:gridSpan w:val="10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Mjull Bathore ZK 2704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Latif Begu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242/21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3749695.95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Bilal Begu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255/15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825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2163286.125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Alush Isuf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258/8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178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466745.37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Hamdi Isuf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258/9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161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422168.565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Bashkim Ramiz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303/6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1306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3424547.49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I Paidentifikuar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304/6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930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2438613.45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Skender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304/3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1048866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Ramiz Tujani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304/2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1992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5223352.68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Haxhi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307/26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891536.1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Haxhi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307/25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2050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5375438.25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Bashkepronarët Gjuzi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241/1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725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1901069.625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1018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Ismet Ibrahim Dushku</w:t>
            </w:r>
          </w:p>
        </w:tc>
        <w:tc>
          <w:tcPr>
            <w:tcW w:w="374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269/6</w:t>
            </w:r>
          </w:p>
        </w:tc>
        <w:tc>
          <w:tcPr>
            <w:tcW w:w="2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02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1850</w:t>
            </w:r>
          </w:p>
        </w:tc>
        <w:tc>
          <w:tcPr>
            <w:tcW w:w="600" w:type="pct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74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4851005.25</w:t>
            </w:r>
          </w:p>
        </w:tc>
        <w:tc>
          <w:tcPr>
            <w:tcW w:w="1289" w:type="pct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gridAfter w:val="1"/>
          <w:wAfter w:w="135" w:type="pct"/>
          <w:trHeight w:val="139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18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74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12187</w:t>
            </w:r>
          </w:p>
        </w:tc>
        <w:tc>
          <w:tcPr>
            <w:tcW w:w="600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31956324.86</w:t>
            </w:r>
          </w:p>
        </w:tc>
        <w:tc>
          <w:tcPr>
            <w:tcW w:w="1289" w:type="pct"/>
            <w:gridSpan w:val="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</w:tr>
      <w:tr w:rsidR="00F8638E" w:rsidRPr="00C32C70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</w:tr>
      <w:tr w:rsidR="00F8638E" w:rsidRPr="00C32C70" w:rsidTr="009B12F5">
        <w:trPr>
          <w:trHeight w:val="30"/>
        </w:trPr>
        <w:tc>
          <w:tcPr>
            <w:tcW w:w="27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67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gridSpan w:val="6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0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6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95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9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5"/>
        </w:trPr>
        <w:tc>
          <w:tcPr>
            <w:tcW w:w="27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gridSpan w:val="4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7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1" w:type="pct"/>
            <w:gridSpan w:val="6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0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6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95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60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9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5000" w:type="pct"/>
            <w:gridSpan w:val="4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LISTA E PRONARËVE QË SHPRONËSOHEN PËR EFEKT TË NDËRTIMIT TË SEGMENTIT RRUGOR TIRANË - ELBASAN</w:t>
            </w:r>
          </w:p>
        </w:tc>
      </w:tr>
      <w:tr w:rsidR="00F8638E" w:rsidRPr="00C32C70" w:rsidTr="009B12F5">
        <w:trPr>
          <w:trHeight w:val="30"/>
        </w:trPr>
        <w:tc>
          <w:tcPr>
            <w:tcW w:w="27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8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i/>
                <w:i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69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2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6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0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83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5"/>
        </w:trPr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8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60"/>
        </w:trPr>
        <w:tc>
          <w:tcPr>
            <w:tcW w:w="27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21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74" w:type="pct"/>
            <w:gridSpan w:val="1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ARË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58" w:type="pct"/>
            <w:gridSpan w:val="10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TOKË TRUALL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420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58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Nr. i pas.</w:t>
            </w:r>
          </w:p>
        </w:tc>
        <w:tc>
          <w:tcPr>
            <w:tcW w:w="269" w:type="pct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Sip.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(m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totale (lekë)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09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Fshati Mullet ZK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2735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Bashkëpronarët Kukli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22/17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2791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650303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650303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Petrit Burnaca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22/12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3495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814335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814335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Ismail Celiku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22/10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856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199448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199448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Ibrahim Allmuca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22/6/2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2230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519590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519590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Bashkëpronarët Kukli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22/6/8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265620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265620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 Celiku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22/14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685020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685020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Haki Said Teqja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125/12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251640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251640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Vasil Jorgaqi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218/39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1608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3086073.6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3086073.6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212/6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2300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535900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535900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217/54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189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44037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44037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217/52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8854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8854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Hysni Haxhiu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211/1/1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498992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498992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Hiqmet Sinakolli</w:t>
            </w:r>
          </w:p>
        </w:tc>
        <w:tc>
          <w:tcPr>
            <w:tcW w:w="32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215/5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209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401112.8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401112.8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Shqipe Jahja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215/2</w:t>
            </w: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2735</w:t>
            </w:r>
          </w:p>
        </w:tc>
        <w:tc>
          <w:tcPr>
            <w:tcW w:w="29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1919.2</w:t>
            </w:r>
          </w:p>
        </w:tc>
        <w:tc>
          <w:tcPr>
            <w:tcW w:w="4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138182.4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138182.4</w:t>
            </w:r>
          </w:p>
        </w:tc>
        <w:tc>
          <w:tcPr>
            <w:tcW w:w="883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8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92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17059</w:t>
            </w:r>
          </w:p>
        </w:tc>
        <w:tc>
          <w:tcPr>
            <w:tcW w:w="406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7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3974747</w:t>
            </w:r>
          </w:p>
        </w:tc>
        <w:tc>
          <w:tcPr>
            <w:tcW w:w="306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2149</w:t>
            </w:r>
          </w:p>
        </w:tc>
        <w:tc>
          <w:tcPr>
            <w:tcW w:w="30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4124360.8</w:t>
            </w:r>
          </w:p>
        </w:tc>
        <w:tc>
          <w:tcPr>
            <w:tcW w:w="530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8099107.8</w:t>
            </w:r>
          </w:p>
        </w:tc>
        <w:tc>
          <w:tcPr>
            <w:tcW w:w="883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3"/>
        <w:gridCol w:w="1837"/>
        <w:gridCol w:w="113"/>
        <w:gridCol w:w="588"/>
        <w:gridCol w:w="1297"/>
        <w:gridCol w:w="226"/>
        <w:gridCol w:w="452"/>
        <w:gridCol w:w="536"/>
        <w:gridCol w:w="448"/>
        <w:gridCol w:w="450"/>
        <w:gridCol w:w="492"/>
        <w:gridCol w:w="285"/>
        <w:gridCol w:w="555"/>
        <w:gridCol w:w="213"/>
        <w:gridCol w:w="931"/>
        <w:gridCol w:w="234"/>
        <w:gridCol w:w="446"/>
      </w:tblGrid>
      <w:tr w:rsidR="00F8638E" w:rsidRPr="00C32C70" w:rsidTr="009B12F5">
        <w:trPr>
          <w:gridAfter w:val="1"/>
          <w:wAfter w:w="233" w:type="pct"/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120" w:type="pct"/>
            <w:gridSpan w:val="5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233" w:type="pct"/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1102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gridAfter w:val="1"/>
          <w:wAfter w:w="233" w:type="pct"/>
          <w:trHeight w:val="60"/>
        </w:trPr>
        <w:tc>
          <w:tcPr>
            <w:tcW w:w="24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01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102" w:type="pct"/>
            <w:gridSpan w:val="3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48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122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TIRANË–ELBASAN 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F8638E" w:rsidRPr="00C32C70" w:rsidTr="009B12F5">
        <w:trPr>
          <w:trHeight w:val="75"/>
        </w:trPr>
        <w:tc>
          <w:tcPr>
            <w:tcW w:w="24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95"/>
        </w:trPr>
        <w:tc>
          <w:tcPr>
            <w:tcW w:w="2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375"/>
        </w:trPr>
        <w:tc>
          <w:tcPr>
            <w:tcW w:w="24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9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92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totale (lekë)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Mushqeta</w:t>
            </w:r>
          </w:p>
        </w:tc>
        <w:tc>
          <w:tcPr>
            <w:tcW w:w="36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Fadil Velia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57/3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24130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24130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Hysen Velia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57/4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70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17780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17780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Riza Tafa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364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92456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92456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Osman Tafa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54/1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564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143256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143256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Proces regjistrimi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Maliq Dino Karafili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965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245110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245110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Xhemal Idriz Dapi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45/24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2752</w:t>
            </w:r>
          </w:p>
        </w:tc>
        <w:tc>
          <w:tcPr>
            <w:tcW w:w="35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935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254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237490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237490</w:t>
            </w:r>
          </w:p>
        </w:tc>
        <w:tc>
          <w:tcPr>
            <w:tcW w:w="952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Rikonfirmim</w:t>
            </w:r>
          </w:p>
        </w:tc>
      </w:tr>
      <w:tr w:rsidR="00F8638E" w:rsidRPr="00C32C70" w:rsidTr="009B12F5">
        <w:trPr>
          <w:trHeight w:val="139"/>
        </w:trPr>
        <w:tc>
          <w:tcPr>
            <w:tcW w:w="24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5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6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2993</w:t>
            </w:r>
          </w:p>
        </w:tc>
        <w:tc>
          <w:tcPr>
            <w:tcW w:w="51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760222</w:t>
            </w:r>
          </w:p>
        </w:tc>
        <w:tc>
          <w:tcPr>
            <w:tcW w:w="43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760222</w:t>
            </w:r>
          </w:p>
        </w:tc>
        <w:tc>
          <w:tcPr>
            <w:tcW w:w="95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8638E" w:rsidRPr="00C32C70" w:rsidRDefault="00F8638E" w:rsidP="00F8638E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8"/>
        <w:gridCol w:w="2329"/>
        <w:gridCol w:w="757"/>
        <w:gridCol w:w="827"/>
        <w:gridCol w:w="222"/>
        <w:gridCol w:w="801"/>
        <w:gridCol w:w="188"/>
        <w:gridCol w:w="835"/>
        <w:gridCol w:w="153"/>
        <w:gridCol w:w="1017"/>
        <w:gridCol w:w="268"/>
        <w:gridCol w:w="1741"/>
      </w:tblGrid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61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AUTORITETI RRUGOR SHQIPTAR</w:t>
            </w: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1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SEKTORI TOPOLOGJIK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30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1216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516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671" w:type="pct"/>
            <w:gridSpan w:val="2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771" w:type="pct"/>
            <w:gridSpan w:val="11"/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LISTA E PRONARËVE QË SHPRONËSOHEN PËR EFEKT TË NDËRTIMIT TË SEGMENTIT RRUGOR TIRANË–ELBASAN </w:t>
            </w:r>
          </w:p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PËR PUBLIKIM</w:t>
            </w:r>
          </w:p>
        </w:tc>
      </w:tr>
      <w:tr w:rsidR="00F8638E" w:rsidRPr="00C32C70" w:rsidTr="009B12F5">
        <w:trPr>
          <w:trHeight w:val="63"/>
        </w:trPr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21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Tokë arë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345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12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Sip. (m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Çmimi (lekë/m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11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F8638E" w:rsidRPr="00C32C70" w:rsidTr="009B12F5">
        <w:trPr>
          <w:trHeight w:val="135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Fshati Sauk ZK 3266</w:t>
            </w:r>
          </w:p>
        </w:tc>
        <w:tc>
          <w:tcPr>
            <w:tcW w:w="39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Agim Isuf Greblleshi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162/8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295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773538.675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Fatime Isuf Qela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162/10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917757.75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Ismete Isuf Bendi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170/1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710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1861737.15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Bashkepronaret Karaj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170/5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1468412.4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Bashkepronaret Karaj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170/6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52443.3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Ikbale Isuf Goni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162/9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1110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2910603.15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Fatmir Brahja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168/49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1730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4536345.45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Konfirmuar nga ZVRPP-ja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Mine Osman Brahja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153/15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3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683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2622.165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1790938.695</w:t>
            </w:r>
          </w:p>
        </w:tc>
        <w:tc>
          <w:tcPr>
            <w:tcW w:w="10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Rikonfirmim</w:t>
            </w:r>
          </w:p>
        </w:tc>
      </w:tr>
      <w:tr w:rsidR="00F8638E" w:rsidRPr="00C32C70" w:rsidTr="009B12F5">
        <w:trPr>
          <w:trHeight w:val="139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2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5458</w:t>
            </w:r>
          </w:p>
        </w:tc>
        <w:tc>
          <w:tcPr>
            <w:tcW w:w="53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1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14311776.57</w:t>
            </w:r>
          </w:p>
        </w:tc>
        <w:tc>
          <w:tcPr>
            <w:tcW w:w="104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8638E" w:rsidRPr="00C32C70" w:rsidRDefault="00F8638E" w:rsidP="009B12F5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32C70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8638E" w:rsidRDefault="00F8638E" w:rsidP="00F8638E">
      <w:pPr>
        <w:pStyle w:val="Paragrafi"/>
        <w:ind w:firstLine="0"/>
        <w:rPr>
          <w:lang w:val="sq-AL"/>
        </w:rPr>
      </w:pPr>
    </w:p>
    <w:p w:rsidR="00F8638E" w:rsidRPr="00C32C70" w:rsidRDefault="00F8638E" w:rsidP="00F8638E">
      <w:pPr>
        <w:pStyle w:val="Paragrafi"/>
        <w:ind w:firstLine="0"/>
        <w:rPr>
          <w:lang w:val="sq-AL"/>
        </w:rPr>
      </w:pPr>
    </w:p>
    <w:p w:rsidR="00803E55" w:rsidRDefault="00803E55"/>
    <w:sectPr w:rsidR="00803E55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83E2AE5"/>
    <w:multiLevelType w:val="hybridMultilevel"/>
    <w:tmpl w:val="1ADA9B74"/>
    <w:lvl w:ilvl="0" w:tplc="29367ACA">
      <w:start w:val="3"/>
      <w:numFmt w:val="bullet"/>
      <w:lvlText w:val="-"/>
      <w:lvlJc w:val="left"/>
      <w:pPr>
        <w:ind w:left="144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1625C6"/>
    <w:multiLevelType w:val="hybridMultilevel"/>
    <w:tmpl w:val="A23410EA"/>
    <w:lvl w:ilvl="0" w:tplc="EE665454">
      <w:start w:val="3"/>
      <w:numFmt w:val="bullet"/>
      <w:lvlText w:val="-"/>
      <w:lvlJc w:val="left"/>
      <w:pPr>
        <w:ind w:left="108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38E"/>
    <w:rsid w:val="00803E55"/>
    <w:rsid w:val="009B12F5"/>
    <w:rsid w:val="00D42261"/>
    <w:rsid w:val="00F8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D37FF4-2620-43A0-BFF8-6F809F1F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38E"/>
    <w:rPr>
      <w:rFonts w:ascii="Times New Roman" w:eastAsia="MS Mincho" w:hAnsi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F863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F8638E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F8638E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F8638E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8638E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F8638E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8638E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F8638E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F8638E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uiPriority w:val="9"/>
    <w:rsid w:val="00F863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63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F863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863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863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863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F863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F863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8638E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locked/>
    <w:rsid w:val="00F863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F8638E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F8638E"/>
    <w:rPr>
      <w:sz w:val="17"/>
      <w:szCs w:val="17"/>
    </w:rPr>
  </w:style>
  <w:style w:type="paragraph" w:customStyle="1" w:styleId="ADDRESS">
    <w:name w:val="ADDRESS"/>
    <w:basedOn w:val="Normal"/>
    <w:rsid w:val="00F863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8638E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8638E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F863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638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8638E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F8638E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8638E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8638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8638E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8638E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8638E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F8638E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8638E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F8638E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F8638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F8638E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F8638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F8638E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F8638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F8638E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F8638E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8638E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F8638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F8638E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F8638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F8638E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F8638E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F8638E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F8638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F8638E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F8638E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8638E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F8638E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F8638E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63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F8638E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F8638E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F863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863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F8638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F8638E"/>
    <w:pPr>
      <w:ind w:left="720"/>
    </w:pPr>
  </w:style>
  <w:style w:type="paragraph" w:customStyle="1" w:styleId="Pas">
    <w:name w:val="Pas"/>
    <w:basedOn w:val="Normal"/>
    <w:rsid w:val="00F8638E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F863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F8638E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F8638E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F8638E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F8638E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F8638E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F8638E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8638E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F8638E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F8638E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F8638E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F8638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F8638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8638E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F8638E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F8638E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F8638E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863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8638E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F8638E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63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F8638E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F8638E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F8638E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F8638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F8638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F8638E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F8638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F8638E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F863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F863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F863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F8638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F8638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F8638E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F863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8638E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8638E"/>
  </w:style>
  <w:style w:type="paragraph" w:customStyle="1" w:styleId="msolistparagraphcxsplast">
    <w:name w:val="msolistparagraphcxsplast"/>
    <w:basedOn w:val="Normal"/>
    <w:uiPriority w:val="99"/>
    <w:rsid w:val="00F8638E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F8638E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8638E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F8638E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F8638E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F8638E"/>
    <w:rPr>
      <w:b/>
      <w:bCs/>
    </w:rPr>
  </w:style>
  <w:style w:type="character" w:styleId="Emphasis">
    <w:name w:val="Emphasis"/>
    <w:basedOn w:val="DefaultParagraphFont"/>
    <w:uiPriority w:val="20"/>
    <w:qFormat/>
    <w:rsid w:val="00F8638E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F8638E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F8638E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F8638E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F8638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F8638E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F8638E"/>
    <w:rPr>
      <w:i/>
      <w:iCs/>
    </w:rPr>
  </w:style>
  <w:style w:type="character" w:customStyle="1" w:styleId="IntenseEmphasis1">
    <w:name w:val="Intense Emphasis1"/>
    <w:uiPriority w:val="99"/>
    <w:rsid w:val="00F8638E"/>
    <w:rPr>
      <w:b/>
      <w:bCs/>
    </w:rPr>
  </w:style>
  <w:style w:type="character" w:customStyle="1" w:styleId="SubtleReference1">
    <w:name w:val="Subtle Reference1"/>
    <w:uiPriority w:val="99"/>
    <w:rsid w:val="00F8638E"/>
    <w:rPr>
      <w:smallCaps/>
    </w:rPr>
  </w:style>
  <w:style w:type="character" w:customStyle="1" w:styleId="IntenseReference1">
    <w:name w:val="Intense Reference1"/>
    <w:uiPriority w:val="99"/>
    <w:rsid w:val="00F8638E"/>
    <w:rPr>
      <w:smallCaps/>
      <w:spacing w:val="5"/>
      <w:u w:val="single"/>
    </w:rPr>
  </w:style>
  <w:style w:type="character" w:customStyle="1" w:styleId="BookTitle1">
    <w:name w:val="Book Title1"/>
    <w:uiPriority w:val="99"/>
    <w:rsid w:val="00F8638E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F863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638E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F8638E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F8638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F8638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F8638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F8638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F8638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F8638E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F8638E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F8638E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F8638E"/>
  </w:style>
  <w:style w:type="character" w:customStyle="1" w:styleId="longtext">
    <w:name w:val="long_text"/>
    <w:basedOn w:val="DefaultParagraphFont"/>
    <w:uiPriority w:val="99"/>
    <w:rsid w:val="00F8638E"/>
  </w:style>
  <w:style w:type="paragraph" w:styleId="FootnoteText">
    <w:name w:val="footnote text"/>
    <w:basedOn w:val="Normal"/>
    <w:link w:val="FootnoteTextChar"/>
    <w:semiHidden/>
    <w:rsid w:val="00F8638E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F863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F8638E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F8638E"/>
  </w:style>
  <w:style w:type="character" w:customStyle="1" w:styleId="apple-converted-space">
    <w:name w:val="apple-converted-space"/>
    <w:basedOn w:val="DefaultParagraphFont"/>
    <w:rsid w:val="00F8638E"/>
  </w:style>
  <w:style w:type="paragraph" w:styleId="BalloonText">
    <w:name w:val="Balloon Text"/>
    <w:basedOn w:val="Normal"/>
    <w:link w:val="BalloonTextChar"/>
    <w:uiPriority w:val="99"/>
    <w:rsid w:val="00F863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638E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F8638E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F8638E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F8638E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F8638E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F8638E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8638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F8638E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F863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F8638E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F8638E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F8638E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F8638E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F8638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F8638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F8638E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F8638E"/>
  </w:style>
  <w:style w:type="character" w:customStyle="1" w:styleId="atn">
    <w:name w:val="atn"/>
    <w:basedOn w:val="DefaultParagraphFont"/>
    <w:rsid w:val="00F8638E"/>
  </w:style>
  <w:style w:type="character" w:customStyle="1" w:styleId="gt-icon-text1">
    <w:name w:val="gt-icon-text1"/>
    <w:basedOn w:val="DefaultParagraphFont"/>
    <w:rsid w:val="00F8638E"/>
  </w:style>
  <w:style w:type="paragraph" w:customStyle="1" w:styleId="CM4">
    <w:name w:val="CM4"/>
    <w:basedOn w:val="Normal"/>
    <w:next w:val="Normal"/>
    <w:rsid w:val="00F8638E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F8638E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F8638E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F8638E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F8638E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F8638E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F8638E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F8638E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F8638E"/>
  </w:style>
  <w:style w:type="paragraph" w:customStyle="1" w:styleId="akti0">
    <w:name w:val="akti"/>
    <w:basedOn w:val="Normal"/>
    <w:rsid w:val="00F8638E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F8638E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F8638E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F8638E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F8638E"/>
  </w:style>
  <w:style w:type="paragraph" w:customStyle="1" w:styleId="betreff">
    <w:name w:val="betreff"/>
    <w:basedOn w:val="Normal"/>
    <w:next w:val="anrede"/>
    <w:rsid w:val="00F8638E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F8638E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uiPriority w:val="99"/>
    <w:rsid w:val="00F863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F8638E"/>
    <w:rPr>
      <w:i/>
      <w:iCs/>
      <w:smallCaps/>
      <w:spacing w:val="5"/>
    </w:rPr>
  </w:style>
  <w:style w:type="paragraph" w:customStyle="1" w:styleId="briefkopf">
    <w:name w:val="briefkopf"/>
    <w:basedOn w:val="Normal"/>
    <w:rsid w:val="00F8638E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F8638E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F8638E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F8638E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F8638E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F8638E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F8638E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F8638E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F8638E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F8638E"/>
    <w:rPr>
      <w:sz w:val="20"/>
      <w:szCs w:val="20"/>
    </w:rPr>
  </w:style>
  <w:style w:type="paragraph" w:customStyle="1" w:styleId="ecxmsonormal">
    <w:name w:val="ecxmsonormal"/>
    <w:basedOn w:val="Normal"/>
    <w:rsid w:val="00F8638E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F8638E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F8638E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F8638E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F8638E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F8638E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F8638E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F8638E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F8638E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F8638E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F8638E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38E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38E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F8638E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rsid w:val="00F8638E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F8638E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F8638E"/>
  </w:style>
  <w:style w:type="character" w:customStyle="1" w:styleId="ju--005fpara----char--char">
    <w:name w:val="ju--005fpara----char--char"/>
    <w:basedOn w:val="DefaultParagraphFont"/>
    <w:rsid w:val="00F8638E"/>
  </w:style>
  <w:style w:type="character" w:customStyle="1" w:styleId="longtext1">
    <w:name w:val="long_text1"/>
    <w:basedOn w:val="DefaultParagraphFont"/>
    <w:rsid w:val="00F8638E"/>
    <w:rPr>
      <w:sz w:val="20"/>
      <w:szCs w:val="20"/>
    </w:rPr>
  </w:style>
  <w:style w:type="character" w:customStyle="1" w:styleId="mediumtext">
    <w:name w:val="medium_text"/>
    <w:basedOn w:val="DefaultParagraphFont"/>
    <w:rsid w:val="00F8638E"/>
  </w:style>
  <w:style w:type="paragraph" w:customStyle="1" w:styleId="neninr0">
    <w:name w:val="neninr"/>
    <w:basedOn w:val="Normal"/>
    <w:rsid w:val="00F8638E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F8638E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F8638E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F8638E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F8638E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F8638E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F863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F8638E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F8638E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F8638E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F8638E"/>
  </w:style>
  <w:style w:type="paragraph" w:customStyle="1" w:styleId="Standard1">
    <w:name w:val="Standard1"/>
    <w:basedOn w:val="Normal"/>
    <w:rsid w:val="00F8638E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F8638E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F8638E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F8638E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F8638E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F8638E"/>
    <w:rPr>
      <w:i/>
      <w:iCs/>
    </w:rPr>
  </w:style>
  <w:style w:type="character" w:styleId="SubtleReference">
    <w:name w:val="Subtle Reference"/>
    <w:uiPriority w:val="31"/>
    <w:qFormat/>
    <w:rsid w:val="00F8638E"/>
    <w:rPr>
      <w:smallCaps/>
    </w:rPr>
  </w:style>
  <w:style w:type="paragraph" w:customStyle="1" w:styleId="Tabellenberschrift">
    <w:name w:val="Tabellenüberschrift"/>
    <w:basedOn w:val="Normal"/>
    <w:rsid w:val="00F8638E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F8638E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F8638E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F8638E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F8638E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F8638E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F8638E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8638E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F8638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8638E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F863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863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8638E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F8638E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F8638E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F8638E"/>
  </w:style>
  <w:style w:type="paragraph" w:customStyle="1" w:styleId="Normale">
    <w:name w:val="Normale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F8638E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F8638E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F8638E"/>
  </w:style>
  <w:style w:type="character" w:customStyle="1" w:styleId="subtitle0">
    <w:name w:val="subtitle"/>
    <w:basedOn w:val="DefaultParagraphFont"/>
    <w:rsid w:val="00F8638E"/>
  </w:style>
  <w:style w:type="paragraph" w:customStyle="1" w:styleId="Titolo1">
    <w:name w:val="Titolo 1"/>
    <w:basedOn w:val="Default"/>
    <w:next w:val="Default"/>
    <w:rsid w:val="00F8638E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F8638E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F8638E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F8638E"/>
    <w:rPr>
      <w:rFonts w:eastAsia="Times New Roman"/>
      <w:color w:val="auto"/>
    </w:rPr>
  </w:style>
  <w:style w:type="character" w:customStyle="1" w:styleId="vi">
    <w:name w:val="vi"/>
    <w:basedOn w:val="DefaultParagraphFont"/>
    <w:rsid w:val="00F8638E"/>
  </w:style>
  <w:style w:type="character" w:customStyle="1" w:styleId="actsnumber">
    <w:name w:val="actsnumber"/>
    <w:basedOn w:val="DefaultParagraphFont"/>
    <w:rsid w:val="00F8638E"/>
  </w:style>
  <w:style w:type="character" w:customStyle="1" w:styleId="actscontent">
    <w:name w:val="actscontent"/>
    <w:basedOn w:val="DefaultParagraphFont"/>
    <w:rsid w:val="00F8638E"/>
  </w:style>
  <w:style w:type="character" w:styleId="FollowedHyperlink">
    <w:name w:val="FollowedHyperlink"/>
    <w:basedOn w:val="DefaultParagraphFont"/>
    <w:uiPriority w:val="99"/>
    <w:rsid w:val="00F8638E"/>
    <w:rPr>
      <w:color w:val="800080"/>
      <w:u w:val="single"/>
    </w:rPr>
  </w:style>
  <w:style w:type="paragraph" w:customStyle="1" w:styleId="Char0">
    <w:name w:val=" Char"/>
    <w:basedOn w:val="Normal"/>
    <w:rsid w:val="00F8638E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F8638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semiHidden/>
    <w:unhideWhenUsed/>
    <w:rsid w:val="00F8638E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8638E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F8638E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F863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F8638E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F8638E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F8638E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F8638E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F8638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F8638E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F8638E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F8638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F8638E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F8638E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F8638E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F8638E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F8638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F8638E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F863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8638E"/>
    <w:rPr>
      <w:rFonts w:ascii="Times New Roman" w:eastAsia="Times New Roman" w:hAnsi="Times New Roman" w:cs="Times New Roman"/>
      <w:sz w:val="24"/>
      <w:szCs w:val="22"/>
      <w:lang w:val="en-US" w:eastAsia="en-US" w:bidi="ar-SA"/>
    </w:rPr>
  </w:style>
  <w:style w:type="paragraph" w:customStyle="1" w:styleId="xl128">
    <w:name w:val="xl128"/>
    <w:basedOn w:val="Normal"/>
    <w:rsid w:val="00F8638E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F8638E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F8638E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F8638E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F8638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F8638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F8638E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F8638E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F8638E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F863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F8638E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F8638E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F8638E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F8638E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F8638E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F8638E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F8638E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F863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F8638E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basedOn w:val="DefaultParagraphFont"/>
    <w:link w:val="JuPara"/>
    <w:locked/>
    <w:rsid w:val="00F8638E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F8638E"/>
  </w:style>
  <w:style w:type="paragraph" w:customStyle="1" w:styleId="1">
    <w:name w:val="1"/>
    <w:rsid w:val="00F8638E"/>
    <w:pPr>
      <w:jc w:val="center"/>
    </w:pPr>
    <w:rPr>
      <w:rFonts w:ascii="Times New Roman" w:eastAsia="MS Mincho" w:hAnsi="Times New Roman"/>
      <w:snapToGrid w:val="0"/>
      <w:color w:val="000000"/>
      <w:sz w:val="24"/>
    </w:rPr>
  </w:style>
  <w:style w:type="character" w:customStyle="1" w:styleId="FontStyle12">
    <w:name w:val="Font Style12"/>
    <w:uiPriority w:val="99"/>
    <w:rsid w:val="00F8638E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uiPriority w:val="99"/>
    <w:rsid w:val="00F8638E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google-src-text1">
    <w:name w:val="google-src-text1"/>
    <w:basedOn w:val="DefaultParagraphFont"/>
    <w:rsid w:val="00F8638E"/>
    <w:rPr>
      <w:vanish/>
      <w:webHidden w:val="0"/>
      <w:specVanish w:val="0"/>
    </w:rPr>
  </w:style>
  <w:style w:type="paragraph" w:customStyle="1" w:styleId="font5">
    <w:name w:val="font5"/>
    <w:basedOn w:val="Normal"/>
    <w:rsid w:val="00F8638E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F8638E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223">
    <w:name w:val="xl22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4">
    <w:name w:val="xl224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F2F2F2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5">
    <w:name w:val="xl225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26">
    <w:name w:val="xl226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7">
    <w:name w:val="xl22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28">
    <w:name w:val="xl22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9">
    <w:name w:val="xl22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0">
    <w:name w:val="xl23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1">
    <w:name w:val="xl231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2">
    <w:name w:val="xl232"/>
    <w:basedOn w:val="Normal"/>
    <w:rsid w:val="00F8638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3">
    <w:name w:val="xl233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4">
    <w:name w:val="xl234"/>
    <w:basedOn w:val="Normal"/>
    <w:rsid w:val="00F8638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5">
    <w:name w:val="xl235"/>
    <w:basedOn w:val="Normal"/>
    <w:rsid w:val="00F8638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36">
    <w:name w:val="xl236"/>
    <w:basedOn w:val="Normal"/>
    <w:rsid w:val="00F8638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7">
    <w:name w:val="xl237"/>
    <w:basedOn w:val="Normal"/>
    <w:rsid w:val="00F8638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8">
    <w:name w:val="xl238"/>
    <w:basedOn w:val="Normal"/>
    <w:rsid w:val="00F8638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39">
    <w:name w:val="xl239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0">
    <w:name w:val="xl240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1">
    <w:name w:val="xl241"/>
    <w:basedOn w:val="Normal"/>
    <w:rsid w:val="00F8638E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2">
    <w:name w:val="xl242"/>
    <w:basedOn w:val="Normal"/>
    <w:rsid w:val="00F8638E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3">
    <w:name w:val="xl243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44">
    <w:name w:val="xl244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45">
    <w:name w:val="xl245"/>
    <w:basedOn w:val="Normal"/>
    <w:rsid w:val="00F8638E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6">
    <w:name w:val="xl246"/>
    <w:basedOn w:val="Normal"/>
    <w:rsid w:val="00F8638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7">
    <w:name w:val="xl247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8">
    <w:name w:val="xl248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9">
    <w:name w:val="xl249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0">
    <w:name w:val="xl250"/>
    <w:basedOn w:val="Normal"/>
    <w:rsid w:val="00F8638E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1">
    <w:name w:val="xl251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52">
    <w:name w:val="xl252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3">
    <w:name w:val="xl253"/>
    <w:basedOn w:val="Normal"/>
    <w:rsid w:val="00F863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54">
    <w:name w:val="xl254"/>
    <w:basedOn w:val="Normal"/>
    <w:rsid w:val="00F8638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5">
    <w:name w:val="xl255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6">
    <w:name w:val="xl256"/>
    <w:basedOn w:val="Normal"/>
    <w:rsid w:val="00F8638E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7">
    <w:name w:val="xl25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8">
    <w:name w:val="xl25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9">
    <w:name w:val="xl259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0">
    <w:name w:val="xl26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1">
    <w:name w:val="xl26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62">
    <w:name w:val="xl262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3">
    <w:name w:val="xl263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4">
    <w:name w:val="xl26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5">
    <w:name w:val="xl265"/>
    <w:basedOn w:val="Normal"/>
    <w:rsid w:val="00F8638E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6">
    <w:name w:val="xl26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7">
    <w:name w:val="xl26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8">
    <w:name w:val="xl26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69">
    <w:name w:val="xl26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70">
    <w:name w:val="xl270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1">
    <w:name w:val="xl27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2">
    <w:name w:val="xl272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3">
    <w:name w:val="xl27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74">
    <w:name w:val="xl274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5">
    <w:name w:val="xl27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6">
    <w:name w:val="xl27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77">
    <w:name w:val="xl27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8">
    <w:name w:val="xl27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9">
    <w:name w:val="xl27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0">
    <w:name w:val="xl28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1">
    <w:name w:val="xl28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2">
    <w:name w:val="xl28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3">
    <w:name w:val="xl28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84">
    <w:name w:val="xl284"/>
    <w:basedOn w:val="Normal"/>
    <w:rsid w:val="00F8638E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85">
    <w:name w:val="xl285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86">
    <w:name w:val="xl28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7">
    <w:name w:val="xl28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8">
    <w:name w:val="xl288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9">
    <w:name w:val="xl289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0">
    <w:name w:val="xl290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91">
    <w:name w:val="xl291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2">
    <w:name w:val="xl292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3">
    <w:name w:val="xl293"/>
    <w:basedOn w:val="Normal"/>
    <w:rsid w:val="00F8638E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4">
    <w:name w:val="xl294"/>
    <w:basedOn w:val="Normal"/>
    <w:rsid w:val="00F863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5">
    <w:name w:val="xl295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6">
    <w:name w:val="xl29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97">
    <w:name w:val="xl297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8">
    <w:name w:val="xl29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9">
    <w:name w:val="xl29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00">
    <w:name w:val="xl30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01">
    <w:name w:val="xl301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2">
    <w:name w:val="xl302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3">
    <w:name w:val="xl303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4">
    <w:name w:val="xl304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5">
    <w:name w:val="xl30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6">
    <w:name w:val="xl30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7">
    <w:name w:val="xl307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8">
    <w:name w:val="xl308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9">
    <w:name w:val="xl309"/>
    <w:basedOn w:val="Normal"/>
    <w:rsid w:val="00F863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0">
    <w:name w:val="xl310"/>
    <w:basedOn w:val="Normal"/>
    <w:rsid w:val="00F863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1">
    <w:name w:val="xl311"/>
    <w:basedOn w:val="Normal"/>
    <w:rsid w:val="00F863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2">
    <w:name w:val="xl312"/>
    <w:basedOn w:val="Normal"/>
    <w:rsid w:val="00F863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3">
    <w:name w:val="xl313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4">
    <w:name w:val="xl314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5">
    <w:name w:val="xl315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6">
    <w:name w:val="xl316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7">
    <w:name w:val="xl31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8">
    <w:name w:val="xl31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19">
    <w:name w:val="xl31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0">
    <w:name w:val="xl32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1">
    <w:name w:val="xl32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2">
    <w:name w:val="xl322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3">
    <w:name w:val="xl32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4">
    <w:name w:val="xl32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5">
    <w:name w:val="xl32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6">
    <w:name w:val="xl32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27">
    <w:name w:val="xl32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8">
    <w:name w:val="xl32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9">
    <w:name w:val="xl329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30">
    <w:name w:val="xl33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1">
    <w:name w:val="xl33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2">
    <w:name w:val="xl33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3">
    <w:name w:val="xl333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4">
    <w:name w:val="xl334"/>
    <w:basedOn w:val="Normal"/>
    <w:rsid w:val="00F8638E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5">
    <w:name w:val="xl33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6">
    <w:name w:val="xl336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7">
    <w:name w:val="xl337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8">
    <w:name w:val="xl338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9">
    <w:name w:val="xl339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40">
    <w:name w:val="xl340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1">
    <w:name w:val="xl34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42">
    <w:name w:val="xl342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3">
    <w:name w:val="xl343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4">
    <w:name w:val="xl344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5">
    <w:name w:val="xl345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6">
    <w:name w:val="xl34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47">
    <w:name w:val="xl347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8">
    <w:name w:val="xl348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9">
    <w:name w:val="xl349"/>
    <w:basedOn w:val="Normal"/>
    <w:rsid w:val="00F8638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0">
    <w:name w:val="xl350"/>
    <w:basedOn w:val="Normal"/>
    <w:rsid w:val="00F8638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1">
    <w:name w:val="xl35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2">
    <w:name w:val="xl352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3">
    <w:name w:val="xl35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4">
    <w:name w:val="xl354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5">
    <w:name w:val="xl35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6">
    <w:name w:val="xl35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7">
    <w:name w:val="xl357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58">
    <w:name w:val="xl358"/>
    <w:basedOn w:val="Normal"/>
    <w:rsid w:val="00F8638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9">
    <w:name w:val="xl35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0">
    <w:name w:val="xl36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1">
    <w:name w:val="xl361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2">
    <w:name w:val="xl362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3">
    <w:name w:val="xl363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4">
    <w:name w:val="xl36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5">
    <w:name w:val="xl36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6">
    <w:name w:val="xl366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7">
    <w:name w:val="xl367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8">
    <w:name w:val="xl368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9">
    <w:name w:val="xl36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0">
    <w:name w:val="xl370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1">
    <w:name w:val="xl37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72">
    <w:name w:val="xl372"/>
    <w:basedOn w:val="Normal"/>
    <w:rsid w:val="00F8638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73">
    <w:name w:val="xl373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74">
    <w:name w:val="xl374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5">
    <w:name w:val="xl375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6">
    <w:name w:val="xl376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7">
    <w:name w:val="xl377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8">
    <w:name w:val="xl378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9">
    <w:name w:val="xl379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0">
    <w:name w:val="xl380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1">
    <w:name w:val="xl381"/>
    <w:basedOn w:val="Normal"/>
    <w:rsid w:val="00F8638E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2">
    <w:name w:val="xl382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3">
    <w:name w:val="xl383"/>
    <w:basedOn w:val="Normal"/>
    <w:rsid w:val="00F8638E"/>
    <w:pPr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84">
    <w:name w:val="xl38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5">
    <w:name w:val="xl385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6">
    <w:name w:val="xl386"/>
    <w:basedOn w:val="Normal"/>
    <w:rsid w:val="00F8638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7">
    <w:name w:val="xl387"/>
    <w:basedOn w:val="Normal"/>
    <w:rsid w:val="00F8638E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8">
    <w:name w:val="xl388"/>
    <w:basedOn w:val="Normal"/>
    <w:rsid w:val="00F8638E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9">
    <w:name w:val="xl389"/>
    <w:basedOn w:val="Normal"/>
    <w:rsid w:val="00F8638E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0">
    <w:name w:val="xl390"/>
    <w:basedOn w:val="Normal"/>
    <w:rsid w:val="00F8638E"/>
    <w:pPr>
      <w:pBdr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1">
    <w:name w:val="xl391"/>
    <w:basedOn w:val="Normal"/>
    <w:rsid w:val="00F8638E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92">
    <w:name w:val="xl392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3">
    <w:name w:val="xl393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94">
    <w:name w:val="xl394"/>
    <w:basedOn w:val="Normal"/>
    <w:rsid w:val="00F8638E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5">
    <w:name w:val="xl395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6">
    <w:name w:val="xl39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97">
    <w:name w:val="xl397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8">
    <w:name w:val="xl398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9">
    <w:name w:val="xl399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0">
    <w:name w:val="xl400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1">
    <w:name w:val="xl401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2">
    <w:name w:val="xl40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3">
    <w:name w:val="xl403"/>
    <w:basedOn w:val="Normal"/>
    <w:rsid w:val="00F863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04">
    <w:name w:val="xl404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5">
    <w:name w:val="xl405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6">
    <w:name w:val="xl40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7">
    <w:name w:val="xl40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8">
    <w:name w:val="xl40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9">
    <w:name w:val="xl40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10">
    <w:name w:val="xl410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1">
    <w:name w:val="xl411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2">
    <w:name w:val="xl412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3">
    <w:name w:val="xl41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4">
    <w:name w:val="xl41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5">
    <w:name w:val="xl415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6">
    <w:name w:val="xl416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7">
    <w:name w:val="xl417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8">
    <w:name w:val="xl41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9">
    <w:name w:val="xl41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0">
    <w:name w:val="xl420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1">
    <w:name w:val="xl421"/>
    <w:basedOn w:val="Normal"/>
    <w:rsid w:val="00F863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2">
    <w:name w:val="xl422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3">
    <w:name w:val="xl423"/>
    <w:basedOn w:val="Normal"/>
    <w:rsid w:val="00F8638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4">
    <w:name w:val="xl42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5">
    <w:name w:val="xl42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26">
    <w:name w:val="xl426"/>
    <w:basedOn w:val="Normal"/>
    <w:rsid w:val="00F8638E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7">
    <w:name w:val="xl427"/>
    <w:basedOn w:val="Normal"/>
    <w:rsid w:val="00F863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8">
    <w:name w:val="xl42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29">
    <w:name w:val="xl42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30">
    <w:name w:val="xl430"/>
    <w:basedOn w:val="Normal"/>
    <w:rsid w:val="00F8638E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1">
    <w:name w:val="xl431"/>
    <w:basedOn w:val="Normal"/>
    <w:rsid w:val="00F8638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2">
    <w:name w:val="xl432"/>
    <w:basedOn w:val="Normal"/>
    <w:rsid w:val="00F8638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3">
    <w:name w:val="xl43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34">
    <w:name w:val="xl434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5">
    <w:name w:val="xl435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6">
    <w:name w:val="xl436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7">
    <w:name w:val="xl437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8">
    <w:name w:val="xl438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9">
    <w:name w:val="xl439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0">
    <w:name w:val="xl440"/>
    <w:basedOn w:val="Normal"/>
    <w:rsid w:val="00F8638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1">
    <w:name w:val="xl441"/>
    <w:basedOn w:val="Normal"/>
    <w:rsid w:val="00F8638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2">
    <w:name w:val="xl442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3">
    <w:name w:val="xl44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4">
    <w:name w:val="xl44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5">
    <w:name w:val="xl445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6">
    <w:name w:val="xl446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7">
    <w:name w:val="xl447"/>
    <w:basedOn w:val="Normal"/>
    <w:rsid w:val="00F8638E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8">
    <w:name w:val="xl448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9">
    <w:name w:val="xl449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0">
    <w:name w:val="xl45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1">
    <w:name w:val="xl451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2">
    <w:name w:val="xl452"/>
    <w:basedOn w:val="Normal"/>
    <w:rsid w:val="00F863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3">
    <w:name w:val="xl453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4">
    <w:name w:val="xl454"/>
    <w:basedOn w:val="Normal"/>
    <w:rsid w:val="00F8638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5">
    <w:name w:val="xl455"/>
    <w:basedOn w:val="Normal"/>
    <w:rsid w:val="00F863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6">
    <w:name w:val="xl456"/>
    <w:basedOn w:val="Normal"/>
    <w:rsid w:val="00F863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7">
    <w:name w:val="xl457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8">
    <w:name w:val="xl45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9">
    <w:name w:val="xl459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0">
    <w:name w:val="xl46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1">
    <w:name w:val="xl461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2">
    <w:name w:val="xl462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3">
    <w:name w:val="xl463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4">
    <w:name w:val="xl464"/>
    <w:basedOn w:val="Normal"/>
    <w:rsid w:val="00F863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5">
    <w:name w:val="xl465"/>
    <w:basedOn w:val="Normal"/>
    <w:rsid w:val="00F863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6">
    <w:name w:val="xl466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7">
    <w:name w:val="xl467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68">
    <w:name w:val="xl468"/>
    <w:basedOn w:val="Normal"/>
    <w:rsid w:val="00F863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69">
    <w:name w:val="xl469"/>
    <w:basedOn w:val="Normal"/>
    <w:rsid w:val="00F8638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0">
    <w:name w:val="xl470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1">
    <w:name w:val="xl471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72">
    <w:name w:val="xl472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73">
    <w:name w:val="xl473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74">
    <w:name w:val="xl474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5">
    <w:name w:val="xl475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6">
    <w:name w:val="xl476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7">
    <w:name w:val="xl477"/>
    <w:basedOn w:val="Normal"/>
    <w:rsid w:val="00F863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2493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