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56D" w:rsidRPr="00BF2A13" w:rsidRDefault="0011656D" w:rsidP="0011656D">
      <w:pPr>
        <w:pStyle w:val="Akti"/>
      </w:pPr>
      <w:bookmarkStart w:id="0" w:name="_GoBack"/>
      <w:bookmarkEnd w:id="0"/>
      <w:r w:rsidRPr="00BF2A13">
        <w:t>VENDIM</w:t>
      </w:r>
    </w:p>
    <w:p w:rsidR="0011656D" w:rsidRPr="00BF2A13" w:rsidRDefault="0011656D" w:rsidP="0011656D">
      <w:pPr>
        <w:pStyle w:val="NumriData"/>
      </w:pPr>
      <w:r w:rsidRPr="00BF2A13">
        <w:t xml:space="preserve">Nr. 551, </w:t>
      </w:r>
      <w:proofErr w:type="spellStart"/>
      <w:r w:rsidRPr="00BF2A13">
        <w:t>datë</w:t>
      </w:r>
      <w:proofErr w:type="spellEnd"/>
      <w:r w:rsidRPr="00BF2A13">
        <w:t xml:space="preserve"> 13.6.2013</w:t>
      </w:r>
    </w:p>
    <w:p w:rsidR="0011656D" w:rsidRPr="00BF2A13" w:rsidRDefault="0011656D" w:rsidP="0011656D">
      <w:pPr>
        <w:pStyle w:val="Paragrafi"/>
        <w:jc w:val="center"/>
        <w:rPr>
          <w:b/>
          <w:sz w:val="21"/>
          <w:szCs w:val="21"/>
          <w:lang w:val="sq-AL"/>
        </w:rPr>
      </w:pPr>
    </w:p>
    <w:p w:rsidR="0011656D" w:rsidRPr="00BF2A13" w:rsidRDefault="0011656D" w:rsidP="0011656D">
      <w:pPr>
        <w:pStyle w:val="Paragrafi"/>
        <w:jc w:val="center"/>
        <w:rPr>
          <w:b/>
          <w:sz w:val="21"/>
          <w:szCs w:val="21"/>
          <w:lang w:val="sq-AL"/>
        </w:rPr>
      </w:pPr>
      <w:r w:rsidRPr="00BF2A13">
        <w:rPr>
          <w:b/>
          <w:sz w:val="21"/>
          <w:szCs w:val="21"/>
          <w:lang w:val="sq-AL"/>
        </w:rPr>
        <w:t>PËR NJË NDRYSHIM NË VENDIMIN NR. 346, DATË 24.4.2013 TË KËSHILLIT TË MINISTRAVE “PËR KTHIMIN NË FOND BANESASH TË DISA OBJEKTEVE TË ISH-KOMBINATIT TË TEKSTILEVE TË PAMBUKTA DHE OBJEKTEVE TË VJETRA TË ISH-UZINËS “DINAMO” E RE, TIRANË”</w:t>
      </w:r>
    </w:p>
    <w:p w:rsidR="0011656D" w:rsidRPr="00BF2A13" w:rsidRDefault="0011656D" w:rsidP="0011656D">
      <w:pPr>
        <w:pStyle w:val="Paragrafi"/>
        <w:ind w:firstLine="0"/>
        <w:rPr>
          <w:sz w:val="21"/>
          <w:szCs w:val="21"/>
          <w:lang w:val="sq-AL"/>
        </w:rPr>
      </w:pPr>
    </w:p>
    <w:p w:rsidR="0011656D" w:rsidRPr="00BF2A13" w:rsidRDefault="0011656D" w:rsidP="0011656D">
      <w:pPr>
        <w:pStyle w:val="Paragrafi"/>
        <w:rPr>
          <w:sz w:val="21"/>
          <w:szCs w:val="21"/>
          <w:lang w:val="sq-AL"/>
        </w:rPr>
      </w:pPr>
      <w:r w:rsidRPr="00BF2A13">
        <w:rPr>
          <w:sz w:val="21"/>
          <w:szCs w:val="21"/>
          <w:lang w:val="sq-AL"/>
        </w:rPr>
        <w:t xml:space="preserve">Në mbështetje të nenit 100 të Kushtetutës, të neneve 8, 10, 11, 14 e 15 të ligjit nr. 8743, datë 22.2.2001 “Për pronat e paluajtshme të shtetit”, të ndryshuar, dhe të ligjit nr. 9232, datë 13.5.2004 “Për programet sociale për strehimin e banorëve të zonave urbane”, të ndryshuar, me propozimin e Ministrit të Ekonomisë, Tregtisë dhe Energjetikës, Këshilli i Ministrave </w:t>
      </w:r>
    </w:p>
    <w:p w:rsidR="0011656D" w:rsidRPr="00BF2A13" w:rsidRDefault="0011656D" w:rsidP="0011656D">
      <w:pPr>
        <w:pStyle w:val="Paragrafi"/>
        <w:rPr>
          <w:sz w:val="21"/>
          <w:szCs w:val="21"/>
          <w:lang w:val="sq-AL"/>
        </w:rPr>
      </w:pPr>
    </w:p>
    <w:p w:rsidR="0011656D" w:rsidRPr="00BF2A13" w:rsidRDefault="0011656D" w:rsidP="0011656D">
      <w:pPr>
        <w:pStyle w:val="VENDOSI"/>
      </w:pPr>
      <w:r w:rsidRPr="00BF2A13">
        <w:t>VENDOSI:</w:t>
      </w:r>
    </w:p>
    <w:p w:rsidR="0011656D" w:rsidRPr="00BF2A13" w:rsidRDefault="0011656D" w:rsidP="0011656D">
      <w:pPr>
        <w:pStyle w:val="Paragrafi"/>
        <w:rPr>
          <w:sz w:val="21"/>
          <w:szCs w:val="21"/>
          <w:lang w:val="sq-AL"/>
        </w:rPr>
      </w:pPr>
    </w:p>
    <w:p w:rsidR="0011656D" w:rsidRPr="00BF2A13" w:rsidRDefault="0011656D" w:rsidP="0011656D">
      <w:pPr>
        <w:pStyle w:val="Paragrafi"/>
        <w:rPr>
          <w:sz w:val="21"/>
          <w:szCs w:val="21"/>
          <w:lang w:val="sq-AL"/>
        </w:rPr>
      </w:pPr>
      <w:r w:rsidRPr="00BF2A13">
        <w:rPr>
          <w:sz w:val="21"/>
          <w:szCs w:val="21"/>
          <w:lang w:val="sq-AL"/>
        </w:rPr>
        <w:t xml:space="preserve">Në vendimin nr. 346, datë 24.4.2013 të Këshillit të Ministrave, lista e banorëve që banojnë në godinat e vjetra të ish-uzinës “Dinamo” e re, rruga “Jordan Misja”, Tiranë, zëvendësohet me listën që i bashkëlidhet këtij vendimi. </w:t>
      </w:r>
    </w:p>
    <w:p w:rsidR="0011656D" w:rsidRPr="00BF2A13" w:rsidRDefault="0011656D" w:rsidP="0011656D">
      <w:pPr>
        <w:pStyle w:val="Paragrafi"/>
        <w:rPr>
          <w:sz w:val="21"/>
          <w:szCs w:val="21"/>
          <w:lang w:val="sq-AL"/>
        </w:rPr>
      </w:pPr>
      <w:r w:rsidRPr="00BF2A13">
        <w:rPr>
          <w:sz w:val="21"/>
          <w:szCs w:val="21"/>
          <w:lang w:val="sq-AL"/>
        </w:rPr>
        <w:t xml:space="preserve">Ky vendim hyn në fuqi pas botimit në Fletoren Zyrtare. </w:t>
      </w:r>
    </w:p>
    <w:p w:rsidR="0011656D" w:rsidRPr="00BF2A13" w:rsidRDefault="0011656D" w:rsidP="0011656D">
      <w:pPr>
        <w:pStyle w:val="Autoriteti"/>
        <w:rPr>
          <w:sz w:val="21"/>
          <w:szCs w:val="21"/>
          <w:lang w:val="sq-AL"/>
        </w:rPr>
      </w:pPr>
      <w:r w:rsidRPr="00BF2A13">
        <w:rPr>
          <w:sz w:val="21"/>
          <w:szCs w:val="21"/>
          <w:lang w:val="sq-AL"/>
        </w:rPr>
        <w:t>KRYEMINISTRI</w:t>
      </w:r>
    </w:p>
    <w:p w:rsidR="0011656D" w:rsidRPr="00BF2A13" w:rsidRDefault="0011656D" w:rsidP="0011656D">
      <w:pPr>
        <w:pStyle w:val="AutoritetiEmer"/>
        <w:rPr>
          <w:sz w:val="21"/>
          <w:szCs w:val="21"/>
          <w:lang w:val="sq-AL"/>
        </w:rPr>
      </w:pPr>
      <w:r w:rsidRPr="00BF2A13">
        <w:rPr>
          <w:sz w:val="21"/>
          <w:szCs w:val="21"/>
          <w:lang w:val="sq-AL"/>
        </w:rPr>
        <w:t>Sali Berisha</w:t>
      </w:r>
    </w:p>
    <w:p w:rsidR="0011656D" w:rsidRPr="00BF2A13" w:rsidRDefault="0011656D" w:rsidP="0011656D">
      <w:pPr>
        <w:pStyle w:val="BodyText3"/>
        <w:rPr>
          <w:b/>
          <w:bCs/>
          <w:sz w:val="21"/>
          <w:szCs w:val="21"/>
          <w:lang w:val="sq-AL"/>
        </w:rPr>
      </w:pPr>
    </w:p>
    <w:p w:rsidR="0011656D" w:rsidRPr="00BF2A13" w:rsidRDefault="0011656D" w:rsidP="0011656D">
      <w:pPr>
        <w:pStyle w:val="Paragrafi"/>
        <w:jc w:val="center"/>
        <w:rPr>
          <w:sz w:val="21"/>
          <w:szCs w:val="21"/>
          <w:lang w:val="sq-AL"/>
        </w:rPr>
      </w:pPr>
      <w:r w:rsidRPr="00BF2A13">
        <w:rPr>
          <w:sz w:val="21"/>
          <w:szCs w:val="21"/>
          <w:lang w:val="sq-AL"/>
        </w:rPr>
        <w:t>LISTA E PLOTË E KRYEFAMILJARËVE QË BANOJNË NË GODINAT E VJETRA TË ISH-UZINËS DINAMO E RE RRUGA: JORDAN MISJA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4076"/>
      </w:tblGrid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 w:rsidRPr="00101B6C">
              <w:rPr>
                <w:b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01B6C">
              <w:rPr>
                <w:b/>
                <w:sz w:val="20"/>
                <w:szCs w:val="20"/>
                <w:lang w:val="sq-AL"/>
              </w:rPr>
              <w:t>Emër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101B6C">
              <w:rPr>
                <w:b/>
                <w:sz w:val="20"/>
                <w:szCs w:val="20"/>
                <w:lang w:val="sq-AL"/>
              </w:rPr>
              <w:t>Mbiemër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 xml:space="preserve">Taulant 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Ademi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 xml:space="preserve">Zyra 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Agaj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 xml:space="preserve">Esat 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Ahmati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Gjok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Ahu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Kadri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Allaraj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Mensur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Allaraj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Ermand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Bajrami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Zudi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Bashkurti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Fatmir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Bashukaj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Ibrahim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Bucaj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Muharrem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Bucaj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Lazime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Cera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Mahmudie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Cera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Ismail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Cokaj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Shkelzen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Dedja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Avni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Dega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Dritor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Dega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Emiljan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Demiraj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Bashkim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Dervishi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Zime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Gashi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21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Zef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Gjeci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22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Mark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Gjeci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23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Bardhok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Gjeci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24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Gjovalin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Gjeci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25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Pjetër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Gjeci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26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Gjergj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Gjoka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27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Aleksandër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Gjoka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28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Rit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Gjoka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29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Adil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Gjoni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30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Zef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Gjoni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31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Esat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Hajdari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32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 xml:space="preserve">Hysen 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Hajdari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33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Gëzim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Hamza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34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Ardian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Hukaj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35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Flora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Hysa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36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Fadil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Imeraj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37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Zeqir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Imeraj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38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Mane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Imeri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39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Ismet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Kerrnaja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40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Rushe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Kerrnaja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41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Fejzi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Kerrnaja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42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Flora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Kerrnaja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43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Adem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Kraniqi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44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Dalip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Kraniqi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45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Myrteza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Krasniqi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46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Hajredin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Lleshi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47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Nikoll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Malaj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48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Kujtim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Martinaj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49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Rexhep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Martinaj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50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Agron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Matmuja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51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Pal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Matoshi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52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Asim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Memaj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53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Sali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Mertinaj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54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Kujtim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Metaliaj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55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Fatmir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Mici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56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Përparim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Molla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57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Besim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Mucaj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58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Mustaf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Muhametaj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59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Petrit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Mustafa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60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Fatmir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Neza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61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Shkelzen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Nezaj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62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Petrit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Nezaj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63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Mark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Nikolli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64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Preng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Paloka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65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Albert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Papa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66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Lina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Perpali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67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Ded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Qehaja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68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Ded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Rajta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69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Përparim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Rrogami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70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Agim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Shiqerukaj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71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Nue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Steaj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72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Agim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Vukzaj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73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Fatmir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Zharku</w:t>
            </w:r>
          </w:p>
        </w:tc>
      </w:tr>
      <w:tr w:rsidR="0011656D" w:rsidRPr="00101B6C" w:rsidTr="00F87B84">
        <w:tc>
          <w:tcPr>
            <w:tcW w:w="817" w:type="dxa"/>
          </w:tcPr>
          <w:p w:rsidR="0011656D" w:rsidRPr="00101B6C" w:rsidRDefault="0011656D" w:rsidP="00F87B8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74</w:t>
            </w:r>
          </w:p>
        </w:tc>
        <w:tc>
          <w:tcPr>
            <w:tcW w:w="4394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Albert</w:t>
            </w:r>
          </w:p>
        </w:tc>
        <w:tc>
          <w:tcPr>
            <w:tcW w:w="4076" w:type="dxa"/>
          </w:tcPr>
          <w:p w:rsidR="0011656D" w:rsidRPr="00101B6C" w:rsidRDefault="0011656D" w:rsidP="00F87B8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101B6C">
              <w:rPr>
                <w:sz w:val="20"/>
                <w:szCs w:val="20"/>
                <w:lang w:val="sq-AL"/>
              </w:rPr>
              <w:t>Zharku</w:t>
            </w:r>
          </w:p>
        </w:tc>
      </w:tr>
    </w:tbl>
    <w:p w:rsidR="0011656D" w:rsidRPr="00BF2A13" w:rsidRDefault="0011656D" w:rsidP="0011656D">
      <w:pPr>
        <w:pStyle w:val="Paragrafi"/>
        <w:rPr>
          <w:sz w:val="21"/>
          <w:szCs w:val="21"/>
          <w:lang w:val="sq-AL"/>
        </w:rPr>
      </w:pPr>
    </w:p>
    <w:sectPr w:rsidR="0011656D" w:rsidRPr="00BF2A13" w:rsidSect="00803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656D"/>
    <w:rsid w:val="0011656D"/>
    <w:rsid w:val="0066702B"/>
    <w:rsid w:val="00803E55"/>
    <w:rsid w:val="00F8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350FC4-A7B8-49EA-8EFF-27B6081E2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656D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1656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1656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1656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1656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1656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1656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1656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rsid w:val="0011656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1656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BodyText3">
    <w:name w:val="Body Text 3"/>
    <w:basedOn w:val="Normal"/>
    <w:link w:val="BodyText3Char"/>
    <w:rsid w:val="0011656D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11656D"/>
    <w:rPr>
      <w:rFonts w:ascii="Times New Roman" w:eastAsia="MS Mincho" w:hAnsi="Times New Roman" w:cs="Times New Roman"/>
      <w:sz w:val="16"/>
      <w:szCs w:val="16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1656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1656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