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6CA" w:rsidRPr="005C24A7" w:rsidRDefault="003066CA" w:rsidP="003066CA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Vendim</w:t>
      </w:r>
    </w:p>
    <w:p w:rsidR="003066CA" w:rsidRPr="005C24A7" w:rsidRDefault="003066CA" w:rsidP="003066CA">
      <w:pPr>
        <w:pStyle w:val="NumriData"/>
        <w:keepNext w:val="0"/>
        <w:rPr>
          <w:lang w:val="sq-AL"/>
        </w:rPr>
      </w:pPr>
      <w:r w:rsidRPr="005C24A7">
        <w:rPr>
          <w:lang w:val="sq-AL"/>
        </w:rPr>
        <w:t>Nr. 593, datë 10.7.2013</w:t>
      </w:r>
    </w:p>
    <w:p w:rsidR="003066CA" w:rsidRPr="005C24A7" w:rsidRDefault="003066CA" w:rsidP="003066CA">
      <w:pPr>
        <w:pStyle w:val="Paragrafi"/>
        <w:rPr>
          <w:lang w:val="sq-AL"/>
        </w:rPr>
      </w:pPr>
    </w:p>
    <w:p w:rsidR="003066CA" w:rsidRDefault="003066CA" w:rsidP="003066CA">
      <w:pPr>
        <w:pStyle w:val="Titulli"/>
        <w:keepNext w:val="0"/>
        <w:rPr>
          <w:lang w:val="sq-AL"/>
        </w:rPr>
      </w:pPr>
      <w:r w:rsidRPr="005C24A7">
        <w:rPr>
          <w:lang w:val="sq-AL"/>
        </w:rPr>
        <w:t xml:space="preserve">PËR NJË SHTESË FONDI NË BUXHETIN E VITIT 2013, MIRATUAR PËR MINISTRINË E SHËNDETËSISË PËR MBULIMIN E SHPENZIMEVE TË KURIMIT TË </w:t>
      </w:r>
    </w:p>
    <w:p w:rsidR="003066CA" w:rsidRPr="005C24A7" w:rsidRDefault="003066CA" w:rsidP="003066CA">
      <w:pPr>
        <w:pStyle w:val="Titulli"/>
        <w:keepNext w:val="0"/>
        <w:rPr>
          <w:lang w:val="sq-AL"/>
        </w:rPr>
      </w:pPr>
      <w:r w:rsidRPr="005C24A7">
        <w:rPr>
          <w:lang w:val="sq-AL"/>
        </w:rPr>
        <w:t>ZNJ. JORILDA KOLA</w:t>
      </w:r>
    </w:p>
    <w:p w:rsidR="003066CA" w:rsidRPr="005C24A7" w:rsidRDefault="003066CA" w:rsidP="003066CA">
      <w:pPr>
        <w:pStyle w:val="Paragrafi"/>
        <w:rPr>
          <w:lang w:val="sq-AL"/>
        </w:rPr>
      </w:pPr>
    </w:p>
    <w:p w:rsidR="003066CA" w:rsidRPr="005C24A7" w:rsidRDefault="003066CA" w:rsidP="003066CA">
      <w:pPr>
        <w:pStyle w:val="Paragrafi"/>
        <w:rPr>
          <w:lang w:val="sq-AL"/>
        </w:rPr>
      </w:pPr>
      <w:r w:rsidRPr="005C24A7">
        <w:rPr>
          <w:lang w:val="sq-AL"/>
        </w:rPr>
        <w:t>Në mbështetje të nenit 100 të Kushtetutës, të nenit 44 të ligjit nr. 9936, datë 26.6.2008 “Për menaxhimin e sistemit buxhetor në Republikën e Shqipërisë”, të ndryshuar dhe të ligjit nr. 119/2012 “Për buxhetin e vitit 2013”, të ndryshuar, me propozimin e Ministrit të Shëndetësisë, Këshilli i Ministrave</w:t>
      </w:r>
    </w:p>
    <w:p w:rsidR="003066CA" w:rsidRPr="005C24A7" w:rsidRDefault="003066CA" w:rsidP="003066CA">
      <w:pPr>
        <w:pStyle w:val="Paragrafi"/>
        <w:rPr>
          <w:lang w:val="sq-AL"/>
        </w:rPr>
      </w:pPr>
    </w:p>
    <w:p w:rsidR="003066CA" w:rsidRPr="005C24A7" w:rsidRDefault="003066CA" w:rsidP="003066CA">
      <w:pPr>
        <w:pStyle w:val="VENDOSI"/>
        <w:keepNext w:val="0"/>
        <w:rPr>
          <w:lang w:val="sq-AL"/>
        </w:rPr>
      </w:pPr>
      <w:r w:rsidRPr="005C24A7">
        <w:rPr>
          <w:lang w:val="sq-AL"/>
        </w:rPr>
        <w:t>Vendosi:</w:t>
      </w:r>
    </w:p>
    <w:p w:rsidR="003066CA" w:rsidRPr="005C24A7" w:rsidRDefault="003066CA" w:rsidP="003066CA">
      <w:pPr>
        <w:pStyle w:val="Paragrafi"/>
        <w:rPr>
          <w:lang w:val="sq-AL"/>
        </w:rPr>
      </w:pPr>
    </w:p>
    <w:p w:rsidR="003066CA" w:rsidRPr="005C24A7" w:rsidRDefault="003066CA" w:rsidP="003066CA">
      <w:pPr>
        <w:pStyle w:val="Paragrafi"/>
        <w:rPr>
          <w:lang w:val="sq-AL"/>
        </w:rPr>
      </w:pPr>
      <w:r w:rsidRPr="005C24A7">
        <w:rPr>
          <w:lang w:val="sq-AL"/>
        </w:rPr>
        <w:t>1. Ministrisë së Shëndetësisë, në buxhetin e miratuar për vitin 2013, zëri “Mallra dhe shërbime”</w:t>
      </w:r>
      <w:r>
        <w:rPr>
          <w:lang w:val="sq-AL"/>
        </w:rPr>
        <w:t>,</w:t>
      </w:r>
      <w:r w:rsidRPr="005C24A7">
        <w:rPr>
          <w:lang w:val="sq-AL"/>
        </w:rPr>
        <w:t xml:space="preserve"> t’i shtohet fondi prej 840 000 (tetëqind e dyzet mijë) lekësh, për mbulimin e shpenzimeve të kurimit të znj. Jorilda Kola.</w:t>
      </w:r>
    </w:p>
    <w:p w:rsidR="003066CA" w:rsidRPr="005C24A7" w:rsidRDefault="003066CA" w:rsidP="003066CA">
      <w:pPr>
        <w:pStyle w:val="Paragrafi"/>
        <w:rPr>
          <w:lang w:val="sq-AL"/>
        </w:rPr>
      </w:pPr>
      <w:r w:rsidRPr="005C24A7">
        <w:rPr>
          <w:lang w:val="sq-AL"/>
        </w:rPr>
        <w:t>2. Ky fond të përballohet nga fondi rezervë i Buxhetit të Shtetit.</w:t>
      </w:r>
    </w:p>
    <w:p w:rsidR="003066CA" w:rsidRPr="005C24A7" w:rsidRDefault="003066CA" w:rsidP="003066CA">
      <w:pPr>
        <w:pStyle w:val="Paragrafi"/>
        <w:rPr>
          <w:lang w:val="sq-AL"/>
        </w:rPr>
      </w:pPr>
      <w:r w:rsidRPr="005C24A7">
        <w:rPr>
          <w:lang w:val="sq-AL"/>
        </w:rPr>
        <w:t>3. Pagesa të bëhet me paraqitjen e faturave origjinale të institucionit të kurimit.</w:t>
      </w:r>
    </w:p>
    <w:p w:rsidR="003066CA" w:rsidRDefault="003066CA" w:rsidP="003066CA">
      <w:pPr>
        <w:pStyle w:val="Paragrafi"/>
        <w:rPr>
          <w:lang w:val="sq-AL"/>
        </w:rPr>
      </w:pPr>
      <w:r w:rsidRPr="005C24A7">
        <w:rPr>
          <w:lang w:val="sq-AL"/>
        </w:rPr>
        <w:t>4. Ngarkohen Ministria e Shëndetësisë dhe Ministria e Financave për zbatimin e këtij vendimi.</w:t>
      </w:r>
    </w:p>
    <w:p w:rsidR="003066CA" w:rsidRPr="005C24A7" w:rsidRDefault="003066CA" w:rsidP="003066CA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3066CA" w:rsidRPr="005C24A7" w:rsidRDefault="003066CA" w:rsidP="003066CA">
      <w:pPr>
        <w:pStyle w:val="Autoriteti"/>
        <w:keepNext w:val="0"/>
        <w:rPr>
          <w:lang w:val="sq-AL"/>
        </w:rPr>
      </w:pPr>
      <w:r w:rsidRPr="005C24A7">
        <w:rPr>
          <w:lang w:val="sq-AL"/>
        </w:rPr>
        <w:t>Kryeministri</w:t>
      </w:r>
    </w:p>
    <w:p w:rsidR="003066CA" w:rsidRPr="005C24A7" w:rsidRDefault="003066CA" w:rsidP="003066CA">
      <w:pPr>
        <w:pStyle w:val="AutoritetiEmer"/>
        <w:rPr>
          <w:lang w:val="sq-AL"/>
        </w:rPr>
      </w:pPr>
      <w:r w:rsidRPr="005C24A7">
        <w:rPr>
          <w:lang w:val="sq-AL"/>
        </w:rPr>
        <w:t>Sali Berisha</w:t>
      </w:r>
    </w:p>
    <w:p w:rsidR="003066CA" w:rsidRDefault="003066CA" w:rsidP="003066CA">
      <w:pPr>
        <w:pStyle w:val="Akti"/>
        <w:keepNext w:val="0"/>
        <w:rPr>
          <w:lang w:val="sq-AL"/>
        </w:rPr>
      </w:pPr>
    </w:p>
    <w:sectPr w:rsidR="003066CA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66CA"/>
    <w:rsid w:val="003066CA"/>
    <w:rsid w:val="0054240C"/>
    <w:rsid w:val="0092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AEBFD-4962-4243-B7BA-3EE321B2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6C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66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066C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66C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066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66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066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066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66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66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66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066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066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66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