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66F" w:rsidRPr="00CC4C2E" w:rsidRDefault="00A1466F" w:rsidP="00A1466F">
      <w:pPr>
        <w:pStyle w:val="Akti"/>
        <w:rPr>
          <w:lang w:val="sq-AL"/>
        </w:rPr>
      </w:pPr>
      <w:bookmarkStart w:id="0" w:name="_GoBack"/>
      <w:bookmarkEnd w:id="0"/>
      <w:r w:rsidRPr="00CC4C2E">
        <w:rPr>
          <w:lang w:val="sq-AL"/>
        </w:rPr>
        <w:t>VENDIM</w:t>
      </w:r>
    </w:p>
    <w:p w:rsidR="00A1466F" w:rsidRPr="00CC4C2E" w:rsidRDefault="00A1466F" w:rsidP="00A1466F">
      <w:pPr>
        <w:pStyle w:val="NumriData"/>
        <w:rPr>
          <w:lang w:val="sq-AL"/>
        </w:rPr>
      </w:pPr>
      <w:r w:rsidRPr="00CC4C2E">
        <w:rPr>
          <w:lang w:val="sq-AL"/>
        </w:rPr>
        <w:t xml:space="preserve">Nr. 626, datë </w:t>
      </w:r>
      <w:r>
        <w:rPr>
          <w:lang w:val="sq-AL"/>
        </w:rPr>
        <w:t>30</w:t>
      </w:r>
      <w:r w:rsidRPr="00CC4C2E">
        <w:rPr>
          <w:lang w:val="sq-AL"/>
        </w:rPr>
        <w:t>.7.2013</w:t>
      </w:r>
    </w:p>
    <w:p w:rsidR="00A1466F" w:rsidRPr="00CC4C2E" w:rsidRDefault="00A1466F" w:rsidP="00A1466F">
      <w:pPr>
        <w:pStyle w:val="Paragrafi"/>
        <w:rPr>
          <w:lang w:val="sq-AL"/>
        </w:rPr>
      </w:pPr>
    </w:p>
    <w:p w:rsidR="00A1466F" w:rsidRPr="00CC4C2E" w:rsidRDefault="00A1466F" w:rsidP="00A1466F">
      <w:pPr>
        <w:pStyle w:val="Titulli"/>
        <w:rPr>
          <w:lang w:val="sq-AL"/>
        </w:rPr>
      </w:pPr>
      <w:r w:rsidRPr="00CC4C2E">
        <w:rPr>
          <w:lang w:val="sq-AL"/>
        </w:rPr>
        <w:t>PëR MIRATIMIN E RISHPËRNDARJES Së FONDEVE Të AKORDUARA NëPëRMJET MARRëVESHJES Së HUAS</w:t>
      </w:r>
      <w:r>
        <w:rPr>
          <w:lang w:val="sq-AL"/>
        </w:rPr>
        <w:t xml:space="preserve"> </w:t>
      </w:r>
      <w:r w:rsidRPr="00CC4C2E">
        <w:rPr>
          <w:lang w:val="sq-AL"/>
        </w:rPr>
        <w:t>DHE PROJEKTIT, NDëRMJET REPUBLIKëS Së SHQIPëRISë, PëRFAQëSUAR NGA MINISTRIA E FINANCAVE, FONDIT</w:t>
      </w:r>
      <w:r>
        <w:rPr>
          <w:lang w:val="sq-AL"/>
        </w:rPr>
        <w:t xml:space="preserve"> </w:t>
      </w:r>
      <w:r w:rsidRPr="00CC4C2E">
        <w:rPr>
          <w:lang w:val="sq-AL"/>
        </w:rPr>
        <w:t>SHQIPTAR Të ZHVILLIMIT (FSHZH)</w:t>
      </w:r>
      <w:r>
        <w:rPr>
          <w:lang w:val="sq-AL"/>
        </w:rPr>
        <w:t xml:space="preserve"> </w:t>
      </w:r>
      <w:r w:rsidRPr="00CC4C2E">
        <w:rPr>
          <w:lang w:val="sq-AL"/>
        </w:rPr>
        <w:t>DHE KFW FRANKFURT AM MAIN, PëR FINANCIMIN E PROJEKTIT “PROGRAMi I FURNIZIMIT ME UJë I ZONAVE RURALE (FAZA 2)”</w:t>
      </w:r>
    </w:p>
    <w:p w:rsidR="00A1466F" w:rsidRPr="00CC4C2E" w:rsidRDefault="00A1466F" w:rsidP="00A1466F">
      <w:pPr>
        <w:pStyle w:val="Paragrafi"/>
        <w:rPr>
          <w:lang w:val="sq-AL"/>
        </w:rPr>
      </w:pPr>
    </w:p>
    <w:p w:rsidR="00A1466F" w:rsidRPr="00CC4C2E" w:rsidRDefault="00A1466F" w:rsidP="00A1466F">
      <w:pPr>
        <w:pStyle w:val="Paragrafi"/>
        <w:rPr>
          <w:lang w:val="sq-AL"/>
        </w:rPr>
      </w:pPr>
      <w:r w:rsidRPr="00CC4C2E">
        <w:rPr>
          <w:lang w:val="sq-AL"/>
        </w:rPr>
        <w:t>Në</w:t>
      </w:r>
      <w:r>
        <w:rPr>
          <w:lang w:val="sq-AL"/>
        </w:rPr>
        <w:t xml:space="preserve"> </w:t>
      </w:r>
      <w:r w:rsidRPr="00CC4C2E">
        <w:rPr>
          <w:lang w:val="sq-AL"/>
        </w:rPr>
        <w:t>mbështetje</w:t>
      </w:r>
      <w:r>
        <w:rPr>
          <w:lang w:val="sq-AL"/>
        </w:rPr>
        <w:t xml:space="preserve"> </w:t>
      </w:r>
      <w:r w:rsidRPr="00CC4C2E">
        <w:rPr>
          <w:lang w:val="sq-AL"/>
        </w:rPr>
        <w:t>të nenit 100</w:t>
      </w:r>
      <w:r>
        <w:rPr>
          <w:lang w:val="sq-AL"/>
        </w:rPr>
        <w:t xml:space="preserve"> </w:t>
      </w:r>
      <w:r w:rsidRPr="00CC4C2E">
        <w:rPr>
          <w:lang w:val="sq-AL"/>
        </w:rPr>
        <w:t>të</w:t>
      </w:r>
      <w:r>
        <w:rPr>
          <w:lang w:val="sq-AL"/>
        </w:rPr>
        <w:t xml:space="preserve"> </w:t>
      </w:r>
      <w:r w:rsidRPr="00CC4C2E">
        <w:rPr>
          <w:lang w:val="sq-AL"/>
        </w:rPr>
        <w:t>Kushtetutës, të nenit</w:t>
      </w:r>
      <w:r>
        <w:rPr>
          <w:lang w:val="sq-AL"/>
        </w:rPr>
        <w:t xml:space="preserve"> </w:t>
      </w:r>
      <w:r w:rsidRPr="00CC4C2E">
        <w:rPr>
          <w:lang w:val="sq-AL"/>
        </w:rPr>
        <w:t>26</w:t>
      </w:r>
      <w:r>
        <w:rPr>
          <w:lang w:val="sq-AL"/>
        </w:rPr>
        <w:t xml:space="preserve"> </w:t>
      </w:r>
      <w:r w:rsidRPr="00CC4C2E">
        <w:rPr>
          <w:lang w:val="sq-AL"/>
        </w:rPr>
        <w:t>të ligjit nr.</w:t>
      </w:r>
      <w:r>
        <w:rPr>
          <w:lang w:val="sq-AL"/>
        </w:rPr>
        <w:t xml:space="preserve"> </w:t>
      </w:r>
      <w:r w:rsidRPr="00CC4C2E">
        <w:rPr>
          <w:lang w:val="sq-AL"/>
        </w:rPr>
        <w:t>9665, dat</w:t>
      </w:r>
      <w:r>
        <w:rPr>
          <w:lang w:val="sq-AL"/>
        </w:rPr>
        <w:t>ë</w:t>
      </w:r>
      <w:r w:rsidRPr="00CC4C2E">
        <w:rPr>
          <w:lang w:val="sq-AL"/>
        </w:rPr>
        <w:t xml:space="preserve"> 18.12.2006 “Për huamarrjen shtetërore, borxhin shtetëror dhe garancitë shtetërore të huas në Republikën e</w:t>
      </w:r>
      <w:r>
        <w:rPr>
          <w:lang w:val="sq-AL"/>
        </w:rPr>
        <w:t xml:space="preserve"> </w:t>
      </w:r>
      <w:r w:rsidRPr="00CC4C2E">
        <w:rPr>
          <w:lang w:val="sq-AL"/>
        </w:rPr>
        <w:t>Shqipërisë”, dhe të ligjit nr.</w:t>
      </w:r>
      <w:r>
        <w:rPr>
          <w:lang w:val="sq-AL"/>
        </w:rPr>
        <w:t xml:space="preserve"> </w:t>
      </w:r>
      <w:r w:rsidRPr="00CC4C2E">
        <w:rPr>
          <w:lang w:val="sq-AL"/>
        </w:rPr>
        <w:t>10 080, datë 23.2.2009 “Për ratifikimin e marrëveshjes së huas dhe projektit, ndërmjet Republikës së Shqipërisë, përfaqësuar nga</w:t>
      </w:r>
      <w:r>
        <w:rPr>
          <w:lang w:val="sq-AL"/>
        </w:rPr>
        <w:t xml:space="preserve"> </w:t>
      </w:r>
      <w:r w:rsidRPr="00CC4C2E">
        <w:rPr>
          <w:lang w:val="sq-AL"/>
        </w:rPr>
        <w:t>Ministria e Financave, Fondit Shqiptar të Zhvillimit (FSHZH) dhe KfW Frankfurt am Main, për financimin e projektit</w:t>
      </w:r>
      <w:r>
        <w:rPr>
          <w:lang w:val="sq-AL"/>
        </w:rPr>
        <w:t xml:space="preserve"> </w:t>
      </w:r>
      <w:r w:rsidRPr="00CC4C2E">
        <w:rPr>
          <w:lang w:val="sq-AL"/>
        </w:rPr>
        <w:t>“Programi</w:t>
      </w:r>
      <w:r>
        <w:rPr>
          <w:lang w:val="sq-AL"/>
        </w:rPr>
        <w:t xml:space="preserve"> </w:t>
      </w:r>
      <w:r w:rsidRPr="00CC4C2E">
        <w:rPr>
          <w:lang w:val="sq-AL"/>
        </w:rPr>
        <w:t>i</w:t>
      </w:r>
      <w:r>
        <w:rPr>
          <w:lang w:val="sq-AL"/>
        </w:rPr>
        <w:t xml:space="preserve"> </w:t>
      </w:r>
      <w:r w:rsidRPr="00CC4C2E">
        <w:rPr>
          <w:lang w:val="sq-AL"/>
        </w:rPr>
        <w:t>fu</w:t>
      </w:r>
      <w:r>
        <w:rPr>
          <w:lang w:val="sq-AL"/>
        </w:rPr>
        <w:t>rn</w:t>
      </w:r>
      <w:r w:rsidRPr="00CC4C2E">
        <w:rPr>
          <w:lang w:val="sq-AL"/>
        </w:rPr>
        <w:t>izimit</w:t>
      </w:r>
      <w:r>
        <w:rPr>
          <w:lang w:val="sq-AL"/>
        </w:rPr>
        <w:t xml:space="preserve"> </w:t>
      </w:r>
      <w:r w:rsidRPr="00CC4C2E">
        <w:rPr>
          <w:lang w:val="sq-AL"/>
        </w:rPr>
        <w:t>me</w:t>
      </w:r>
      <w:r>
        <w:rPr>
          <w:lang w:val="sq-AL"/>
        </w:rPr>
        <w:t xml:space="preserve"> </w:t>
      </w:r>
      <w:r w:rsidRPr="00CC4C2E">
        <w:rPr>
          <w:lang w:val="sq-AL"/>
        </w:rPr>
        <w:t>ujë</w:t>
      </w:r>
      <w:r>
        <w:rPr>
          <w:lang w:val="sq-AL"/>
        </w:rPr>
        <w:t xml:space="preserve"> </w:t>
      </w:r>
      <w:r w:rsidRPr="00CC4C2E">
        <w:rPr>
          <w:lang w:val="sq-AL"/>
        </w:rPr>
        <w:t>i</w:t>
      </w:r>
      <w:r>
        <w:rPr>
          <w:lang w:val="sq-AL"/>
        </w:rPr>
        <w:t xml:space="preserve"> </w:t>
      </w:r>
      <w:r w:rsidRPr="00CC4C2E">
        <w:rPr>
          <w:lang w:val="sq-AL"/>
        </w:rPr>
        <w:t>zonave</w:t>
      </w:r>
      <w:r>
        <w:rPr>
          <w:lang w:val="sq-AL"/>
        </w:rPr>
        <w:t xml:space="preserve"> </w:t>
      </w:r>
      <w:r w:rsidRPr="00CC4C2E">
        <w:rPr>
          <w:lang w:val="sq-AL"/>
        </w:rPr>
        <w:t>rurale</w:t>
      </w:r>
      <w:r>
        <w:rPr>
          <w:lang w:val="sq-AL"/>
        </w:rPr>
        <w:t xml:space="preserve"> </w:t>
      </w:r>
      <w:r w:rsidRPr="00CC4C2E">
        <w:rPr>
          <w:lang w:val="sq-AL"/>
        </w:rPr>
        <w:t>(faza</w:t>
      </w:r>
      <w:r>
        <w:rPr>
          <w:lang w:val="sq-AL"/>
        </w:rPr>
        <w:t xml:space="preserve"> </w:t>
      </w:r>
      <w:r w:rsidRPr="00CC4C2E">
        <w:rPr>
          <w:lang w:val="sq-AL"/>
        </w:rPr>
        <w:t>2)”</w:t>
      </w:r>
      <w:r>
        <w:rPr>
          <w:lang w:val="sq-AL"/>
        </w:rPr>
        <w:t>”</w:t>
      </w:r>
      <w:r w:rsidRPr="00CC4C2E">
        <w:rPr>
          <w:lang w:val="sq-AL"/>
        </w:rPr>
        <w:t>,</w:t>
      </w:r>
      <w:r>
        <w:rPr>
          <w:lang w:val="sq-AL"/>
        </w:rPr>
        <w:t xml:space="preserve"> </w:t>
      </w:r>
      <w:r w:rsidRPr="00CC4C2E">
        <w:rPr>
          <w:lang w:val="sq-AL"/>
        </w:rPr>
        <w:t>me propozimin</w:t>
      </w:r>
      <w:r>
        <w:rPr>
          <w:lang w:val="sq-AL"/>
        </w:rPr>
        <w:t xml:space="preserve"> </w:t>
      </w:r>
      <w:r w:rsidRPr="00CC4C2E">
        <w:rPr>
          <w:lang w:val="sq-AL"/>
        </w:rPr>
        <w:t>e</w:t>
      </w:r>
      <w:r>
        <w:rPr>
          <w:lang w:val="sq-AL"/>
        </w:rPr>
        <w:t xml:space="preserve"> </w:t>
      </w:r>
      <w:r w:rsidRPr="00CC4C2E">
        <w:rPr>
          <w:lang w:val="sq-AL"/>
        </w:rPr>
        <w:t>Ministrit</w:t>
      </w:r>
      <w:r>
        <w:rPr>
          <w:lang w:val="sq-AL"/>
        </w:rPr>
        <w:t xml:space="preserve"> </w:t>
      </w:r>
      <w:r w:rsidRPr="00CC4C2E">
        <w:rPr>
          <w:lang w:val="sq-AL"/>
        </w:rPr>
        <w:t>të</w:t>
      </w:r>
      <w:r>
        <w:rPr>
          <w:lang w:val="sq-AL"/>
        </w:rPr>
        <w:t xml:space="preserve"> </w:t>
      </w:r>
      <w:r w:rsidRPr="00CC4C2E">
        <w:rPr>
          <w:lang w:val="sq-AL"/>
        </w:rPr>
        <w:t>Punëve</w:t>
      </w:r>
      <w:r>
        <w:rPr>
          <w:lang w:val="sq-AL"/>
        </w:rPr>
        <w:t xml:space="preserve"> </w:t>
      </w:r>
      <w:r w:rsidRPr="00CC4C2E">
        <w:rPr>
          <w:lang w:val="sq-AL"/>
        </w:rPr>
        <w:t>Publike</w:t>
      </w:r>
      <w:r>
        <w:rPr>
          <w:lang w:val="sq-AL"/>
        </w:rPr>
        <w:t xml:space="preserve"> </w:t>
      </w:r>
      <w:r w:rsidRPr="00CC4C2E">
        <w:rPr>
          <w:lang w:val="sq-AL"/>
        </w:rPr>
        <w:t>dhe</w:t>
      </w:r>
      <w:r>
        <w:rPr>
          <w:lang w:val="sq-AL"/>
        </w:rPr>
        <w:t xml:space="preserve"> </w:t>
      </w:r>
      <w:r w:rsidRPr="00CC4C2E">
        <w:rPr>
          <w:lang w:val="sq-AL"/>
        </w:rPr>
        <w:t>Transportit</w:t>
      </w:r>
      <w:r>
        <w:rPr>
          <w:lang w:val="sq-AL"/>
        </w:rPr>
        <w:t xml:space="preserve"> </w:t>
      </w:r>
      <w:r w:rsidRPr="00CC4C2E">
        <w:rPr>
          <w:lang w:val="sq-AL"/>
        </w:rPr>
        <w:t>dhe</w:t>
      </w:r>
      <w:r>
        <w:rPr>
          <w:lang w:val="sq-AL"/>
        </w:rPr>
        <w:t xml:space="preserve"> </w:t>
      </w:r>
      <w:r w:rsidRPr="00CC4C2E">
        <w:rPr>
          <w:lang w:val="sq-AL"/>
        </w:rPr>
        <w:t>Ministrit</w:t>
      </w:r>
      <w:r>
        <w:rPr>
          <w:lang w:val="sq-AL"/>
        </w:rPr>
        <w:t xml:space="preserve"> </w:t>
      </w:r>
      <w:r w:rsidRPr="00CC4C2E">
        <w:rPr>
          <w:lang w:val="sq-AL"/>
        </w:rPr>
        <w:t>të Financave, Këshilli i Ministrave</w:t>
      </w:r>
    </w:p>
    <w:p w:rsidR="00A1466F" w:rsidRPr="00CC4C2E" w:rsidRDefault="00A1466F" w:rsidP="00A1466F">
      <w:pPr>
        <w:pStyle w:val="VENDOSI"/>
        <w:rPr>
          <w:lang w:val="sq-AL"/>
        </w:rPr>
      </w:pPr>
    </w:p>
    <w:p w:rsidR="00A1466F" w:rsidRPr="00CC4C2E" w:rsidRDefault="00A1466F" w:rsidP="00A1466F">
      <w:pPr>
        <w:pStyle w:val="VENDOSI"/>
        <w:rPr>
          <w:lang w:val="sq-AL"/>
        </w:rPr>
      </w:pPr>
      <w:r w:rsidRPr="00CC4C2E">
        <w:rPr>
          <w:lang w:val="sq-AL"/>
        </w:rPr>
        <w:t>VENDOSI:</w:t>
      </w:r>
    </w:p>
    <w:p w:rsidR="00A1466F" w:rsidRPr="00CC4C2E" w:rsidRDefault="00A1466F" w:rsidP="00A1466F">
      <w:pPr>
        <w:pStyle w:val="Paragrafi"/>
        <w:rPr>
          <w:lang w:val="sq-AL"/>
        </w:rPr>
      </w:pPr>
    </w:p>
    <w:p w:rsidR="00A1466F" w:rsidRPr="00CC4C2E" w:rsidRDefault="00A1466F" w:rsidP="00A1466F">
      <w:pPr>
        <w:pStyle w:val="Paragrafi"/>
        <w:rPr>
          <w:lang w:val="sq-AL"/>
        </w:rPr>
      </w:pPr>
      <w:r w:rsidRPr="00CC4C2E">
        <w:rPr>
          <w:lang w:val="sq-AL"/>
        </w:rPr>
        <w:t>Miratimin</w:t>
      </w:r>
      <w:r>
        <w:rPr>
          <w:lang w:val="sq-AL"/>
        </w:rPr>
        <w:t xml:space="preserve"> </w:t>
      </w:r>
      <w:r w:rsidRPr="00CC4C2E">
        <w:rPr>
          <w:lang w:val="sq-AL"/>
        </w:rPr>
        <w:t>e rishpërndarjes</w:t>
      </w:r>
      <w:r>
        <w:rPr>
          <w:lang w:val="sq-AL"/>
        </w:rPr>
        <w:t xml:space="preserve"> </w:t>
      </w:r>
      <w:r w:rsidRPr="00CC4C2E">
        <w:rPr>
          <w:lang w:val="sq-AL"/>
        </w:rPr>
        <w:t>së</w:t>
      </w:r>
      <w:r>
        <w:rPr>
          <w:lang w:val="sq-AL"/>
        </w:rPr>
        <w:t xml:space="preserve"> </w:t>
      </w:r>
      <w:r w:rsidRPr="00CC4C2E">
        <w:rPr>
          <w:lang w:val="sq-AL"/>
        </w:rPr>
        <w:t>fondeve</w:t>
      </w:r>
      <w:r>
        <w:rPr>
          <w:lang w:val="sq-AL"/>
        </w:rPr>
        <w:t xml:space="preserve"> </w:t>
      </w:r>
      <w:r w:rsidRPr="00CC4C2E">
        <w:rPr>
          <w:lang w:val="sq-AL"/>
        </w:rPr>
        <w:t>të akorduara</w:t>
      </w:r>
      <w:r>
        <w:rPr>
          <w:lang w:val="sq-AL"/>
        </w:rPr>
        <w:t xml:space="preserve"> </w:t>
      </w:r>
      <w:r w:rsidRPr="00CC4C2E">
        <w:rPr>
          <w:lang w:val="sq-AL"/>
        </w:rPr>
        <w:t>nëpërmjet</w:t>
      </w:r>
      <w:r>
        <w:rPr>
          <w:lang w:val="sq-AL"/>
        </w:rPr>
        <w:t xml:space="preserve"> </w:t>
      </w:r>
      <w:r w:rsidRPr="00CC4C2E">
        <w:rPr>
          <w:lang w:val="sq-AL"/>
        </w:rPr>
        <w:t>marrëveshjes</w:t>
      </w:r>
      <w:r>
        <w:rPr>
          <w:lang w:val="sq-AL"/>
        </w:rPr>
        <w:t xml:space="preserve"> </w:t>
      </w:r>
      <w:r w:rsidRPr="00CC4C2E">
        <w:rPr>
          <w:lang w:val="sq-AL"/>
        </w:rPr>
        <w:t>së huas dhe projektit, ndërmjet Republikës së Shqipërisë, përfaqësuar nga Ministria</w:t>
      </w:r>
      <w:r>
        <w:rPr>
          <w:lang w:val="sq-AL"/>
        </w:rPr>
        <w:t xml:space="preserve"> </w:t>
      </w:r>
      <w:r w:rsidRPr="00CC4C2E">
        <w:rPr>
          <w:lang w:val="sq-AL"/>
        </w:rPr>
        <w:t>e Financave, Fondit Shqiptar të Zhvillimit (FSHZH) dhe KfW Frankfurt am Main, për financimin e projektit “Programi i fu</w:t>
      </w:r>
      <w:r>
        <w:rPr>
          <w:lang w:val="sq-AL"/>
        </w:rPr>
        <w:t>rn</w:t>
      </w:r>
      <w:r w:rsidRPr="00CC4C2E">
        <w:rPr>
          <w:lang w:val="sq-AL"/>
        </w:rPr>
        <w:t>izimit me ujë i</w:t>
      </w:r>
      <w:r>
        <w:rPr>
          <w:lang w:val="sq-AL"/>
        </w:rPr>
        <w:t xml:space="preserve"> </w:t>
      </w:r>
      <w:r w:rsidRPr="00CC4C2E">
        <w:rPr>
          <w:lang w:val="sq-AL"/>
        </w:rPr>
        <w:t>zonave rurale (faza 2)”, sipas tabelës bashkëlidhur këtij vendimi.</w:t>
      </w:r>
    </w:p>
    <w:p w:rsidR="00A1466F" w:rsidRPr="00CC4C2E" w:rsidRDefault="00A1466F" w:rsidP="00A1466F">
      <w:pPr>
        <w:pStyle w:val="Paragrafi"/>
        <w:rPr>
          <w:lang w:val="sq-AL"/>
        </w:rPr>
      </w:pPr>
      <w:r w:rsidRPr="00CC4C2E">
        <w:rPr>
          <w:lang w:val="sq-AL"/>
        </w:rPr>
        <w:t>Ky vendim hyn në fuqi menjëherë dhe botohet në Fletoren</w:t>
      </w:r>
      <w:r>
        <w:rPr>
          <w:lang w:val="sq-AL"/>
        </w:rPr>
        <w:t xml:space="preserve"> </w:t>
      </w:r>
      <w:r w:rsidRPr="00CC4C2E">
        <w:rPr>
          <w:lang w:val="sq-AL"/>
        </w:rPr>
        <w:t>Zyrtare.</w:t>
      </w:r>
    </w:p>
    <w:p w:rsidR="00A1466F" w:rsidRPr="00CC4C2E" w:rsidRDefault="00A1466F" w:rsidP="00A1466F">
      <w:pPr>
        <w:pStyle w:val="Autoriteti"/>
        <w:rPr>
          <w:lang w:val="sq-AL"/>
        </w:rPr>
      </w:pPr>
    </w:p>
    <w:p w:rsidR="00A1466F" w:rsidRPr="00CC4C2E" w:rsidRDefault="00A1466F" w:rsidP="00A1466F">
      <w:pPr>
        <w:pStyle w:val="Autoriteti"/>
        <w:rPr>
          <w:lang w:val="sq-AL"/>
        </w:rPr>
      </w:pPr>
      <w:r w:rsidRPr="00CC4C2E">
        <w:rPr>
          <w:lang w:val="sq-AL"/>
        </w:rPr>
        <w:t>KRYEMINISTRI</w:t>
      </w:r>
    </w:p>
    <w:p w:rsidR="00A1466F" w:rsidRPr="00CC4C2E" w:rsidRDefault="00A1466F" w:rsidP="00A1466F">
      <w:pPr>
        <w:pStyle w:val="AutoritetiEmer"/>
        <w:rPr>
          <w:lang w:val="sq-AL"/>
        </w:rPr>
      </w:pPr>
      <w:r w:rsidRPr="00CC4C2E">
        <w:rPr>
          <w:lang w:val="sq-AL"/>
        </w:rPr>
        <w:t>Sali Berisha</w:t>
      </w:r>
    </w:p>
    <w:p w:rsidR="00A1466F" w:rsidRPr="00CC4C2E" w:rsidRDefault="00C92AF8" w:rsidP="00A1466F">
      <w:pPr>
        <w:pStyle w:val="Paragrafi"/>
        <w:ind w:firstLine="0"/>
        <w:jc w:val="center"/>
        <w:rPr>
          <w:lang w:val="sq-AL"/>
        </w:rPr>
      </w:pPr>
      <w:r w:rsidRPr="00562853">
        <w:rPr>
          <w:noProof/>
        </w:rPr>
        <w:drawing>
          <wp:inline distT="0" distB="0" distL="0" distR="0">
            <wp:extent cx="5762625" cy="3676650"/>
            <wp:effectExtent l="0" t="0" r="9525" b="0"/>
            <wp:docPr id="1" name="Picture 1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8" b="7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466F" w:rsidRPr="00CC4C2E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466F"/>
    <w:rsid w:val="000505EF"/>
    <w:rsid w:val="00A1466F"/>
    <w:rsid w:val="00C9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750E30-553A-458B-B2BA-3EA40BE9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46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1466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1466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146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46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A1466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1466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1466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1466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146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146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146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1466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6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