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2583" w:rsidRPr="00554F01" w:rsidRDefault="00CC2583" w:rsidP="00CC2583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  <w:r w:rsidRPr="00554F01">
        <w:rPr>
          <w:rFonts w:ascii="Garamond" w:hAnsi="Garamond"/>
          <w:sz w:val="24"/>
          <w:szCs w:val="24"/>
          <w:lang w:val="sq-AL"/>
        </w:rPr>
        <w:t>VENDIM</w:t>
      </w:r>
    </w:p>
    <w:p w:rsidR="00CC2583" w:rsidRPr="00554F01" w:rsidRDefault="00CC2583" w:rsidP="00CC2583">
      <w:pPr>
        <w:pStyle w:val="NumriData"/>
        <w:keepNext w:val="0"/>
        <w:rPr>
          <w:rFonts w:ascii="Garamond" w:hAnsi="Garamond"/>
          <w:sz w:val="24"/>
          <w:szCs w:val="24"/>
          <w:lang w:val="sq-AL"/>
        </w:rPr>
      </w:pPr>
      <w:r w:rsidRPr="00554F01">
        <w:rPr>
          <w:rFonts w:ascii="Garamond" w:hAnsi="Garamond"/>
          <w:sz w:val="24"/>
          <w:szCs w:val="24"/>
          <w:lang w:val="sq-AL"/>
        </w:rPr>
        <w:t>Nr. 661, datë 7.8.2013</w:t>
      </w:r>
    </w:p>
    <w:p w:rsidR="00CC2583" w:rsidRPr="00554F01" w:rsidRDefault="00CC2583" w:rsidP="00CC258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C2583" w:rsidRPr="00554F01" w:rsidRDefault="00CC2583" w:rsidP="00CC2583">
      <w:pPr>
        <w:pStyle w:val="Titulli"/>
        <w:keepNext w:val="0"/>
        <w:rPr>
          <w:rFonts w:ascii="Garamond" w:hAnsi="Garamond"/>
          <w:sz w:val="24"/>
          <w:szCs w:val="24"/>
          <w:lang w:val="sq-AL"/>
        </w:rPr>
      </w:pPr>
      <w:r w:rsidRPr="00554F01">
        <w:rPr>
          <w:rFonts w:ascii="Garamond" w:hAnsi="Garamond"/>
          <w:sz w:val="24"/>
          <w:szCs w:val="24"/>
          <w:lang w:val="sq-AL"/>
        </w:rPr>
        <w:t>PËR SHPRONËSIMIN, PËR INTERES PUBLIK, TË PRONARËVE TË PASURIVE TË PALUAJTSHME, PRONË PRIVATE, QË PREKEN NGA NDËRTIMI I LINJAVE 110 KV DHE 220 KV QË LIDHIN KASKADËN E DEVOLLIT ME SISTEMIN E TRANSMETIMIT TË REPUBLIKËS SË SHQIPËRISË</w:t>
      </w:r>
    </w:p>
    <w:p w:rsidR="00554F01" w:rsidRPr="00554F01" w:rsidRDefault="00554F01" w:rsidP="00554F01">
      <w:pPr>
        <w:pStyle w:val="NeniTitull"/>
        <w:rPr>
          <w:rFonts w:ascii="Garamond" w:hAnsi="Garamond"/>
          <w:b w:val="0"/>
          <w:i/>
          <w:sz w:val="24"/>
          <w:szCs w:val="24"/>
          <w:lang w:val="sq-AL"/>
        </w:rPr>
      </w:pPr>
      <w:r w:rsidRPr="00554F01">
        <w:rPr>
          <w:rFonts w:ascii="Garamond" w:hAnsi="Garamond"/>
          <w:b w:val="0"/>
          <w:i/>
          <w:sz w:val="24"/>
          <w:szCs w:val="24"/>
          <w:lang w:val="sq-AL"/>
        </w:rPr>
        <w:t xml:space="preserve">(Ndryshuar me VKM </w:t>
      </w:r>
      <w:r w:rsidRPr="00554F01">
        <w:rPr>
          <w:rFonts w:ascii="Garamond" w:hAnsi="Garamond"/>
          <w:b w:val="0"/>
          <w:i/>
          <w:sz w:val="24"/>
          <w:szCs w:val="24"/>
          <w:lang w:val="sq-AL"/>
        </w:rPr>
        <w:t>Nr. 914, datë 11.11.2015</w:t>
      </w:r>
      <w:r w:rsidRPr="00554F01">
        <w:rPr>
          <w:rFonts w:ascii="Garamond" w:hAnsi="Garamond"/>
          <w:b w:val="0"/>
          <w:i/>
          <w:sz w:val="24"/>
          <w:szCs w:val="24"/>
          <w:lang w:val="sq-AL"/>
        </w:rPr>
        <w:t>)</w:t>
      </w:r>
    </w:p>
    <w:p w:rsidR="00CC2583" w:rsidRPr="00554F01" w:rsidRDefault="00554F01" w:rsidP="00554F01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bookmarkStart w:id="0" w:name="_GoBack"/>
      <w:bookmarkEnd w:id="0"/>
      <w:r w:rsidRPr="00554F01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554F01" w:rsidRPr="00554F01" w:rsidRDefault="00554F01" w:rsidP="00554F01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</w:p>
    <w:p w:rsidR="00CC2583" w:rsidRPr="00554F01" w:rsidRDefault="00CC2583" w:rsidP="00CC258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54F01">
        <w:rPr>
          <w:rFonts w:ascii="Garamond" w:hAnsi="Garamond"/>
          <w:sz w:val="24"/>
          <w:szCs w:val="24"/>
          <w:lang w:val="sq-AL"/>
        </w:rPr>
        <w:t>Në mbështetje të nenit 100 të Kushtetutës dhe të neneve 5 pika 1, 20 e 21 të ligjit nr. 8561, datë 22.12.1999 “Për shpronësimet dhe marrjen në përdorim të përkohshëm të pasurisë, pronë private, për interes publik”, me propozimin e Ministrit të Ekonomisë, Tregtisë dhe Energjetikës, Këshilli i Ministrave</w:t>
      </w:r>
    </w:p>
    <w:p w:rsidR="00CC2583" w:rsidRPr="00554F01" w:rsidRDefault="00CC2583" w:rsidP="00CC258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C2583" w:rsidRPr="00554F01" w:rsidRDefault="00CC2583" w:rsidP="00CC2583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554F01">
        <w:rPr>
          <w:rFonts w:ascii="Garamond" w:hAnsi="Garamond"/>
          <w:sz w:val="24"/>
          <w:szCs w:val="24"/>
          <w:lang w:val="sq-AL"/>
        </w:rPr>
        <w:t>VENDOSI:</w:t>
      </w:r>
    </w:p>
    <w:p w:rsidR="00CC2583" w:rsidRPr="00554F01" w:rsidRDefault="00CC2583" w:rsidP="00CC258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C2583" w:rsidRPr="00554F01" w:rsidRDefault="00CC2583" w:rsidP="00CC258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54F01">
        <w:rPr>
          <w:rFonts w:ascii="Garamond" w:hAnsi="Garamond"/>
          <w:sz w:val="24"/>
          <w:szCs w:val="24"/>
          <w:lang w:val="sq-AL"/>
        </w:rPr>
        <w:t>1. Shpronësimin, për interes publik, të pronarëve të pasurive të paluajtshme, pronë private, që preken nga ndërtimi i linjave 110 kV dhe 220 kV që lidhin kaskadën e Devollit me sistemin e transmetimit të Republikës së Shqipërisë, sipas tabelës që i bashkëlidhet këtij vendimi.</w:t>
      </w:r>
    </w:p>
    <w:p w:rsidR="00CC2583" w:rsidRPr="00554F01" w:rsidRDefault="00CC2583" w:rsidP="00CC258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54F01">
        <w:rPr>
          <w:rFonts w:ascii="Garamond" w:hAnsi="Garamond"/>
          <w:sz w:val="24"/>
          <w:szCs w:val="24"/>
          <w:lang w:val="sq-AL"/>
        </w:rPr>
        <w:t>2. Shpronësimi të bëhet në favor të Operatorit të Sistemit të Transmetimit sh.a., Tiranë.</w:t>
      </w:r>
    </w:p>
    <w:p w:rsidR="00CC2583" w:rsidRPr="00554F01" w:rsidRDefault="00CC2583" w:rsidP="00CC2583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554F01">
        <w:rPr>
          <w:rFonts w:ascii="Garamond" w:hAnsi="Garamond"/>
          <w:sz w:val="24"/>
          <w:szCs w:val="24"/>
          <w:lang w:val="sq-AL"/>
        </w:rPr>
        <w:t xml:space="preserve">3. Pronarët e pasurive të paluajtshme që shpronësohen, të kompensohen në vlerë të plotë, sipas masës përkatëse, që paraqitet në tabelën bashkëlidhur këtij vendimi, për pasuritë objekte, me vlerë të përgjithshme shpronësimi </w:t>
      </w:r>
      <w:r w:rsidRPr="00554F01">
        <w:rPr>
          <w:rFonts w:ascii="Garamond" w:hAnsi="Garamond"/>
          <w:i/>
          <w:sz w:val="24"/>
          <w:szCs w:val="24"/>
          <w:lang w:val="sq-AL"/>
        </w:rPr>
        <w:t>prej</w:t>
      </w:r>
      <w:r w:rsidR="00554F01" w:rsidRPr="00554F01">
        <w:rPr>
          <w:rFonts w:ascii="Garamond" w:hAnsi="Garamond"/>
          <w:i/>
          <w:sz w:val="24"/>
          <w:szCs w:val="24"/>
          <w:lang w:val="sq-AL"/>
        </w:rPr>
        <w:t xml:space="preserve"> 3 610 343.8 (tre milionë e gjashtëqind e dhjetë mijë e treqind e dyzet e tre pikë tetë) lekë</w:t>
      </w:r>
      <w:r w:rsidRPr="00554F01">
        <w:rPr>
          <w:rFonts w:ascii="Garamond" w:hAnsi="Garamond"/>
          <w:i/>
          <w:sz w:val="24"/>
          <w:szCs w:val="24"/>
          <w:lang w:val="sq-AL"/>
        </w:rPr>
        <w:t>.</w:t>
      </w:r>
    </w:p>
    <w:p w:rsidR="00CC2583" w:rsidRPr="00554F01" w:rsidRDefault="00CC2583" w:rsidP="00CC258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54F01">
        <w:rPr>
          <w:rFonts w:ascii="Garamond" w:hAnsi="Garamond"/>
          <w:sz w:val="24"/>
          <w:szCs w:val="24"/>
          <w:lang w:val="sq-AL"/>
        </w:rPr>
        <w:t xml:space="preserve">4. Fondi prej </w:t>
      </w:r>
      <w:r w:rsidR="00554F01" w:rsidRPr="00554F01">
        <w:rPr>
          <w:rFonts w:ascii="Garamond" w:hAnsi="Garamond"/>
          <w:i/>
          <w:sz w:val="24"/>
          <w:szCs w:val="24"/>
          <w:lang w:val="sq-AL"/>
        </w:rPr>
        <w:t>3 610 343.8 (tre milionë e gjashtëqind e dhjetë mijë e treqind e dyzet e tre pikë tetë) lekë</w:t>
      </w:r>
      <w:r w:rsidR="00554F01" w:rsidRPr="00554F01">
        <w:rPr>
          <w:rFonts w:ascii="Garamond" w:hAnsi="Garamond"/>
          <w:sz w:val="24"/>
          <w:szCs w:val="24"/>
          <w:lang w:val="sq-AL"/>
        </w:rPr>
        <w:t xml:space="preserve"> </w:t>
      </w:r>
      <w:r w:rsidRPr="00554F01">
        <w:rPr>
          <w:rFonts w:ascii="Garamond" w:hAnsi="Garamond"/>
          <w:sz w:val="24"/>
          <w:szCs w:val="24"/>
          <w:lang w:val="sq-AL"/>
        </w:rPr>
        <w:t>të përballohet nga fondet e shoqërisë “Devoll Hydropower” sh.a.</w:t>
      </w:r>
    </w:p>
    <w:p w:rsidR="00CC2583" w:rsidRPr="00554F01" w:rsidRDefault="00CC2583" w:rsidP="00CC2583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554F01">
        <w:rPr>
          <w:rFonts w:ascii="Garamond" w:hAnsi="Garamond"/>
          <w:i/>
          <w:sz w:val="24"/>
          <w:szCs w:val="24"/>
          <w:lang w:val="sq-AL"/>
        </w:rPr>
        <w:t>5.</w:t>
      </w:r>
      <w:r w:rsidR="00554F01" w:rsidRPr="00554F01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554F01" w:rsidRPr="00554F01">
        <w:rPr>
          <w:rFonts w:ascii="Garamond" w:hAnsi="Garamond"/>
          <w:i/>
          <w:sz w:val="24"/>
          <w:szCs w:val="24"/>
          <w:lang w:val="sq-AL"/>
        </w:rPr>
        <w:t xml:space="preserve">Shpenzimet procedurale të shpronësimit të përballohen nga shoqëria “Devoll Hydro-power”, sh.a.”. </w:t>
      </w:r>
    </w:p>
    <w:p w:rsidR="00CC2583" w:rsidRPr="00554F01" w:rsidRDefault="00CC2583" w:rsidP="00CC258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54F01">
        <w:rPr>
          <w:rFonts w:ascii="Garamond" w:hAnsi="Garamond"/>
          <w:sz w:val="24"/>
          <w:szCs w:val="24"/>
          <w:lang w:val="sq-AL"/>
        </w:rPr>
        <w:t>6. Shpronësimi të fillojë më 1 shtator 2013.</w:t>
      </w:r>
    </w:p>
    <w:p w:rsidR="00CC2583" w:rsidRPr="00554F01" w:rsidRDefault="00CC2583" w:rsidP="00CC258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54F01">
        <w:rPr>
          <w:rFonts w:ascii="Garamond" w:hAnsi="Garamond"/>
          <w:sz w:val="24"/>
          <w:szCs w:val="24"/>
          <w:lang w:val="sq-AL"/>
        </w:rPr>
        <w:t>7. Pronarët e përmendur në listën, që i bashkëlidhet këtij vendimi, të kompensohen, për efekt shpronësimi, pranë Operatorit të Sistemit të Transmetimit sh.a., Tiranë, në bashkëpunim me shoqërinë “Devoll Hydropower” sh.a.</w:t>
      </w:r>
    </w:p>
    <w:p w:rsidR="00CC2583" w:rsidRPr="00554F01" w:rsidRDefault="00CC2583" w:rsidP="00CC258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54F01">
        <w:rPr>
          <w:rFonts w:ascii="Garamond" w:hAnsi="Garamond"/>
          <w:sz w:val="24"/>
          <w:szCs w:val="24"/>
          <w:lang w:val="sq-AL"/>
        </w:rPr>
        <w:t>8. Zyra Qendrore e Regjistrimit të Pasurive të Paluajtshme dhe Zyra Vendore e Regjistrimit të Pasurive të Paluajtshme Elbasan, në bashkëpunim me shoqërinë “Devoll Hydropower” sh.a. dhe Operatorin e Sistemit të Transmetimit sh.a., Tiranë, brenda 30 (tridhjetë) ditëve nga data e miratimit të këtij vendimi, të fillojnë procedurat për hedhjen e trupit të projektit në hartat kadastrale, sipas planimetrisë së shpronësimit, që do t’u vihet në dispozicion nga shoqëria “Devoll Hydropower” sh.a., dhe të bëjnë kalimin e pronësisë për pasuritë e shpronësuara në favor të Operatorit të Sistemit të Transmetimit sh.a. Tiranë.</w:t>
      </w:r>
    </w:p>
    <w:p w:rsidR="00CC2583" w:rsidRPr="00554F01" w:rsidRDefault="00CC2583" w:rsidP="00CC258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54F01">
        <w:rPr>
          <w:rFonts w:ascii="Garamond" w:hAnsi="Garamond"/>
          <w:sz w:val="24"/>
          <w:szCs w:val="24"/>
          <w:lang w:val="sq-AL"/>
        </w:rPr>
        <w:t>9. Zyra Qendrore e Regjistrimit të Pasurive të Paluajtshme dhe Zyra Vendore e Regjistrimit të Pasurive të Paluajtshme, Elbasan, të pezullojnë të gjitha transaksionet me pasuritë e shpronësuara deri në çastin kur do të realizohen procesi i hedhjes së trupit të projektit në hartat kadastrale dhe kalimi i pronësisë për pasuritë e shpronësuara.</w:t>
      </w:r>
    </w:p>
    <w:p w:rsidR="00CC2583" w:rsidRPr="00554F01" w:rsidRDefault="00CC2583" w:rsidP="00CC258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54F01">
        <w:rPr>
          <w:rFonts w:ascii="Garamond" w:hAnsi="Garamond"/>
          <w:sz w:val="24"/>
          <w:szCs w:val="24"/>
          <w:lang w:val="sq-AL"/>
        </w:rPr>
        <w:t>10. Ngarkohen Operatori i Sistemit të Transmetimit sh.a. Tiranë, Zyra Qendrore e Regjistrimit të Pasurive të Paluajtshme, Zyra Vendore e Regjistrimit të Pasurive të Paluajtshme Elbasan dhe shoqëria “Devoll Hydropower” sh.a. për zbatimin e këtij vendimi.</w:t>
      </w:r>
    </w:p>
    <w:p w:rsidR="00CC2583" w:rsidRPr="00554F01" w:rsidRDefault="00CC2583" w:rsidP="00CC258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54F01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:rsidR="00CC2583" w:rsidRPr="00554F01" w:rsidRDefault="00CC2583" w:rsidP="00CC2583">
      <w:pPr>
        <w:pStyle w:val="Autoriteti"/>
        <w:keepNext w:val="0"/>
        <w:rPr>
          <w:rFonts w:ascii="Garamond" w:hAnsi="Garamond"/>
          <w:sz w:val="24"/>
          <w:szCs w:val="24"/>
          <w:lang w:val="sq-AL"/>
        </w:rPr>
      </w:pPr>
      <w:r w:rsidRPr="00554F01">
        <w:rPr>
          <w:rFonts w:ascii="Garamond" w:hAnsi="Garamond"/>
          <w:sz w:val="24"/>
          <w:szCs w:val="24"/>
          <w:lang w:val="sq-AL"/>
        </w:rPr>
        <w:t>Kryeministri</w:t>
      </w:r>
    </w:p>
    <w:p w:rsidR="00CC2583" w:rsidRPr="00554F01" w:rsidRDefault="00CC2583" w:rsidP="00CC2583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554F01">
        <w:rPr>
          <w:rFonts w:ascii="Garamond" w:hAnsi="Garamond"/>
          <w:sz w:val="24"/>
          <w:szCs w:val="24"/>
          <w:lang w:val="sq-AL"/>
        </w:rPr>
        <w:t>Sali Berisha</w:t>
      </w:r>
    </w:p>
    <w:p w:rsidR="00CC2583" w:rsidRPr="00554F01" w:rsidRDefault="00CC2583" w:rsidP="00CC2583">
      <w:pPr>
        <w:pStyle w:val="Paragrafi"/>
        <w:rPr>
          <w:rFonts w:ascii="Garamond" w:hAnsi="Garamond"/>
          <w:sz w:val="24"/>
          <w:szCs w:val="24"/>
          <w:lang w:val="sq-AL"/>
        </w:rPr>
        <w:sectPr w:rsidR="00CC2583" w:rsidRPr="00554F01" w:rsidSect="00674794">
          <w:headerReference w:type="even" r:id="rId7"/>
          <w:footerReference w:type="even" r:id="rId8"/>
          <w:pgSz w:w="11907" w:h="16840" w:code="9"/>
          <w:pgMar w:top="1418" w:right="1418" w:bottom="1418" w:left="1418" w:header="1588" w:footer="1134" w:gutter="0"/>
          <w:pgNumType w:start="6013"/>
          <w:cols w:space="72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296"/>
        <w:gridCol w:w="889"/>
        <w:gridCol w:w="935"/>
        <w:gridCol w:w="1083"/>
        <w:gridCol w:w="1003"/>
        <w:gridCol w:w="966"/>
        <w:gridCol w:w="1139"/>
        <w:gridCol w:w="966"/>
        <w:gridCol w:w="826"/>
        <w:gridCol w:w="1273"/>
        <w:gridCol w:w="942"/>
        <w:gridCol w:w="1413"/>
        <w:gridCol w:w="1273"/>
      </w:tblGrid>
      <w:tr w:rsidR="00CC2583" w:rsidRPr="00554F01" w:rsidTr="00674794">
        <w:trPr>
          <w:trHeight w:val="139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Cs/>
                <w:lang w:val="sq-AL"/>
              </w:rPr>
            </w:pPr>
            <w:r w:rsidRPr="00554F01">
              <w:rPr>
                <w:rFonts w:ascii="Garamond" w:eastAsia="Times New Roman" w:hAnsi="Garamond"/>
                <w:bCs/>
                <w:lang w:val="sq-AL"/>
              </w:rPr>
              <w:lastRenderedPageBreak/>
              <w:t>2. LISTA E PRONARËVE PËR SHPRONËSIM PËR EFEKT TË NDËRTIMIT TË</w:t>
            </w:r>
            <w:r w:rsidRPr="00554F01">
              <w:rPr>
                <w:rFonts w:ascii="Garamond" w:eastAsia="Times New Roman" w:hAnsi="Garamond"/>
                <w:bCs/>
                <w:lang w:val="sq-AL"/>
              </w:rPr>
              <w:br/>
              <w:t xml:space="preserve"> LINJËS 110 KV CËRRIK - BANJË</w:t>
            </w:r>
          </w:p>
        </w:tc>
      </w:tr>
      <w:tr w:rsidR="00CC2583" w:rsidRPr="00554F01" w:rsidTr="00674794">
        <w:trPr>
          <w:trHeight w:val="139"/>
        </w:trPr>
        <w:tc>
          <w:tcPr>
            <w:tcW w:w="1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lang w:val="sq-AL"/>
              </w:rPr>
              <w:t>Qarku Elbasan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674794">
        <w:trPr>
          <w:trHeight w:val="139"/>
        </w:trPr>
        <w:tc>
          <w:tcPr>
            <w:tcW w:w="1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lang w:val="sq-AL"/>
              </w:rPr>
              <w:t>Komuna Gostime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Nr.</w:t>
            </w:r>
          </w:p>
        </w:tc>
        <w:tc>
          <w:tcPr>
            <w:tcW w:w="28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Nr. i  shtyllës</w:t>
            </w:r>
          </w:p>
        </w:tc>
        <w:tc>
          <w:tcPr>
            <w:tcW w:w="3862" w:type="pct"/>
            <w:gridSpan w:val="10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Shpronësimi definitiv</w:t>
            </w:r>
          </w:p>
        </w:tc>
        <w:tc>
          <w:tcPr>
            <w:tcW w:w="458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Shënime</w:t>
            </w:r>
          </w:p>
        </w:tc>
      </w:tr>
      <w:tr w:rsidR="00CC2583" w:rsidRPr="00554F01" w:rsidTr="00674794">
        <w:trPr>
          <w:trHeight w:val="276"/>
        </w:trPr>
        <w:tc>
          <w:tcPr>
            <w:tcW w:w="39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  <w:tc>
          <w:tcPr>
            <w:tcW w:w="28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Emri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Atësia</w:t>
            </w:r>
          </w:p>
        </w:tc>
        <w:tc>
          <w:tcPr>
            <w:tcW w:w="36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Mbiemri</w:t>
            </w:r>
          </w:p>
        </w:tc>
        <w:tc>
          <w:tcPr>
            <w:tcW w:w="38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Lloji i pasurisë</w:t>
            </w:r>
          </w:p>
        </w:tc>
        <w:tc>
          <w:tcPr>
            <w:tcW w:w="36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Zona</w:t>
            </w:r>
            <w:r w:rsidRPr="00554F01">
              <w:rPr>
                <w:rFonts w:ascii="Garamond" w:eastAsia="Times New Roman" w:hAnsi="Garamond"/>
                <w:b/>
                <w:lang w:val="sq-AL"/>
              </w:rPr>
              <w:br/>
              <w:t xml:space="preserve"> kadastrale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Nr. i pasurisë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Sasia e sip. së pronës m</w:t>
            </w:r>
            <w:r w:rsidRPr="00554F01">
              <w:rPr>
                <w:rFonts w:ascii="Garamond" w:eastAsia="Times New Roman" w:hAnsi="Garamond"/>
                <w:b/>
                <w:vertAlign w:val="superscript"/>
                <w:lang w:val="sq-AL"/>
              </w:rPr>
              <w:t>2</w:t>
            </w:r>
          </w:p>
        </w:tc>
        <w:tc>
          <w:tcPr>
            <w:tcW w:w="45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Sipërfaqe shpronësim definitiv m²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Çmimi i tokës lekë /m</w:t>
            </w:r>
            <w:r w:rsidRPr="00554F01">
              <w:rPr>
                <w:rFonts w:ascii="Garamond" w:eastAsia="Times New Roman" w:hAnsi="Garamond"/>
                <w:b/>
                <w:vertAlign w:val="superscript"/>
                <w:lang w:val="sq-AL"/>
              </w:rPr>
              <w:t>2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Vlera e kompensimit</w:t>
            </w:r>
          </w:p>
        </w:tc>
        <w:tc>
          <w:tcPr>
            <w:tcW w:w="45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</w:tr>
      <w:tr w:rsidR="00CC2583" w:rsidRPr="00554F01" w:rsidTr="00674794">
        <w:trPr>
          <w:trHeight w:val="276"/>
        </w:trPr>
        <w:tc>
          <w:tcPr>
            <w:tcW w:w="39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6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5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</w:tr>
      <w:tr w:rsidR="00CC2583" w:rsidRPr="00554F01" w:rsidTr="00674794">
        <w:trPr>
          <w:trHeight w:val="218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Fshati Malasej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33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Bashkim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Sali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Kamami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2559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24/7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4809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64.0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536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34304.0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</w:t>
            </w: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Mehdi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Mesut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Hoxha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2559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113/22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1546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47.0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536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25192.0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Shaqir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Selim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Hoxha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2559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31/3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3000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47.0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536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25192.0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S=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158.0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S=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84688.0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674794">
        <w:trPr>
          <w:trHeight w:val="139"/>
        </w:trPr>
        <w:tc>
          <w:tcPr>
            <w:tcW w:w="135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Fshati Shtërmen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23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Robert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 xml:space="preserve">Venemin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Xhania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3422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224/45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2750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78.0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553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43134.0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25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Agron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Jorgji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Mema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3422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237/24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3150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87.0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553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48111.0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Robert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Kostandin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Musteqja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3422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291/3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1436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51.0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553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28203.0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216.0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119448.0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</w:tr>
      <w:tr w:rsidR="00CC2583" w:rsidRPr="00554F01" w:rsidTr="00674794">
        <w:trPr>
          <w:trHeight w:val="139"/>
        </w:trPr>
        <w:tc>
          <w:tcPr>
            <w:tcW w:w="1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lang w:val="sq-AL"/>
              </w:rPr>
              <w:t>Qarku Elbasan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674794">
        <w:trPr>
          <w:trHeight w:val="139"/>
        </w:trPr>
        <w:tc>
          <w:tcPr>
            <w:tcW w:w="1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lang w:val="sq-AL"/>
              </w:rPr>
              <w:t>Bashkia Cërrik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Nr.</w:t>
            </w:r>
          </w:p>
        </w:tc>
        <w:tc>
          <w:tcPr>
            <w:tcW w:w="28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Nr. i shtyllës</w:t>
            </w:r>
          </w:p>
        </w:tc>
        <w:tc>
          <w:tcPr>
            <w:tcW w:w="3862" w:type="pct"/>
            <w:gridSpan w:val="10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Shpronësimi definitiv</w:t>
            </w:r>
          </w:p>
        </w:tc>
        <w:tc>
          <w:tcPr>
            <w:tcW w:w="458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SHËNIME</w:t>
            </w:r>
          </w:p>
        </w:tc>
      </w:tr>
      <w:tr w:rsidR="00CC2583" w:rsidRPr="00554F01" w:rsidTr="00674794">
        <w:trPr>
          <w:trHeight w:val="276"/>
        </w:trPr>
        <w:tc>
          <w:tcPr>
            <w:tcW w:w="39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  <w:tc>
          <w:tcPr>
            <w:tcW w:w="28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Emri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Atësia</w:t>
            </w:r>
          </w:p>
        </w:tc>
        <w:tc>
          <w:tcPr>
            <w:tcW w:w="36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Mbiemri</w:t>
            </w:r>
          </w:p>
        </w:tc>
        <w:tc>
          <w:tcPr>
            <w:tcW w:w="38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Lloji i pasurisë</w:t>
            </w:r>
          </w:p>
        </w:tc>
        <w:tc>
          <w:tcPr>
            <w:tcW w:w="36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Zona</w:t>
            </w:r>
            <w:r w:rsidRPr="00554F01">
              <w:rPr>
                <w:rFonts w:ascii="Garamond" w:eastAsia="Times New Roman" w:hAnsi="Garamond"/>
                <w:b/>
                <w:lang w:val="sq-AL"/>
              </w:rPr>
              <w:br/>
              <w:t xml:space="preserve"> kadastrale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Nr. i pasurisë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Sasia e sip. së pronës m</w:t>
            </w:r>
            <w:r w:rsidRPr="00554F01">
              <w:rPr>
                <w:rFonts w:ascii="Garamond" w:eastAsia="Times New Roman" w:hAnsi="Garamond"/>
                <w:b/>
                <w:vertAlign w:val="superscript"/>
                <w:lang w:val="sq-AL"/>
              </w:rPr>
              <w:t>2</w:t>
            </w:r>
          </w:p>
        </w:tc>
        <w:tc>
          <w:tcPr>
            <w:tcW w:w="45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Sipërfaqe shpronësim definitiv m²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Çmimi i tokës lekë/m</w:t>
            </w:r>
            <w:r w:rsidRPr="00554F01">
              <w:rPr>
                <w:rFonts w:ascii="Garamond" w:eastAsia="Times New Roman" w:hAnsi="Garamond"/>
                <w:b/>
                <w:vertAlign w:val="superscript"/>
                <w:lang w:val="sq-AL"/>
              </w:rPr>
              <w:t>2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Vlera e kompensimit</w:t>
            </w:r>
          </w:p>
        </w:tc>
        <w:tc>
          <w:tcPr>
            <w:tcW w:w="45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</w:tr>
      <w:tr w:rsidR="00CC2583" w:rsidRPr="00554F01" w:rsidTr="00674794">
        <w:trPr>
          <w:trHeight w:val="276"/>
        </w:trPr>
        <w:tc>
          <w:tcPr>
            <w:tcW w:w="39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6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5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</w:tr>
      <w:tr w:rsidR="00CC2583" w:rsidRPr="00554F01" w:rsidTr="00674794">
        <w:trPr>
          <w:trHeight w:val="139"/>
        </w:trPr>
        <w:tc>
          <w:tcPr>
            <w:tcW w:w="1359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Fshati Cërrik 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lang w:val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lastRenderedPageBreak/>
              <w:t>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Xhevrije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Qemal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Rusi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Truall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2281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263/3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3717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83.0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2,200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182600.0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Sije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Shane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Isaj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Truall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2281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285/8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3677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1.8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2,200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3960.0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Ylvie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Ferui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Isa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Truall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2281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285/9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3677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110.2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2,200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242440.0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Besnik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Sali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Carciu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Truall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2281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288/7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5734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55.0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2,200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121000.0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34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Nebi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Naim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Omeri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Truall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2281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295/4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4530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15.5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2,200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34100.0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36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Haxhie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Hysen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Cekrezi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Truall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2281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295/6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1515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23.9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2,200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52580.0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36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Koze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 xml:space="preserve">Ymer 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Cekrezi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Truall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2281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295/7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3030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36.1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2,200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79420.0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35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Shaban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Ramazan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Nasufi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Truall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2281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296/6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5452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64.0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2,200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140800.0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34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Shefikat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Beqir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Rabushja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Truall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2281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297/24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2500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48.5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2,200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106700.0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37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Luljeta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Vasfi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Alushi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Truall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2281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301/21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3682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64.0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2,200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140800.0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37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Zana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Demir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Mustafaj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Truall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2281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301/22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2212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6.0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2,200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13200.0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508.0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1117600.0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 </w:t>
            </w: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</w:tr>
      <w:tr w:rsidR="00CC2583" w:rsidRPr="00554F01" w:rsidTr="00674794">
        <w:trPr>
          <w:trHeight w:val="139"/>
        </w:trPr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106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Shuma, sipërfaqe m</w:t>
            </w:r>
            <w:r w:rsidRPr="00554F01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>2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FF0000"/>
                <w:lang w:val="sq-AL"/>
              </w:rPr>
              <w:t> </w:t>
            </w:r>
          </w:p>
        </w:tc>
        <w:tc>
          <w:tcPr>
            <w:tcW w:w="4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882.00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Total 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1,321,736.00</w:t>
            </w:r>
          </w:p>
        </w:tc>
        <w:tc>
          <w:tcPr>
            <w:tcW w:w="4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Lekë</w:t>
            </w:r>
          </w:p>
        </w:tc>
      </w:tr>
    </w:tbl>
    <w:p w:rsidR="00CC2583" w:rsidRPr="00554F01" w:rsidRDefault="00CC2583" w:rsidP="00CC2583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CC2583" w:rsidRPr="00554F01" w:rsidRDefault="00CC2583" w:rsidP="00CC2583">
      <w:pPr>
        <w:pStyle w:val="Paragrafi"/>
        <w:rPr>
          <w:rFonts w:ascii="Garamond" w:hAnsi="Garamond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433"/>
        <w:gridCol w:w="836"/>
        <w:gridCol w:w="917"/>
        <w:gridCol w:w="946"/>
        <w:gridCol w:w="975"/>
        <w:gridCol w:w="905"/>
        <w:gridCol w:w="2044"/>
        <w:gridCol w:w="905"/>
        <w:gridCol w:w="811"/>
        <w:gridCol w:w="1187"/>
        <w:gridCol w:w="791"/>
        <w:gridCol w:w="1316"/>
        <w:gridCol w:w="938"/>
      </w:tblGrid>
      <w:tr w:rsidR="00CC2583" w:rsidRPr="00554F01" w:rsidTr="00674794">
        <w:trPr>
          <w:trHeight w:val="139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LISTAT E PRONARËVE QË SHPRONËSOHEN NGA NDËRTIMI I LINJAVE 110 KV DHE 220 KV QË LIDHIN KASKADËN</w:t>
            </w: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br/>
              <w:t xml:space="preserve"> E DEVOLLIT ME SISTEMIN E TRANSMETIMIT TË REPUBLIKËS SË SHQIPËRISË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122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lang w:val="sq-AL"/>
              </w:rPr>
              <w:t>Qarku Elbasan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122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lang w:val="sq-AL"/>
              </w:rPr>
              <w:t>Komuna Kodovjat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Nr.</w:t>
            </w:r>
          </w:p>
        </w:tc>
        <w:tc>
          <w:tcPr>
            <w:tcW w:w="260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Nr. i shtyllës</w:t>
            </w:r>
          </w:p>
        </w:tc>
        <w:tc>
          <w:tcPr>
            <w:tcW w:w="3820" w:type="pct"/>
            <w:gridSpan w:val="10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Shpronësimi definitiv</w:t>
            </w:r>
          </w:p>
        </w:tc>
        <w:tc>
          <w:tcPr>
            <w:tcW w:w="470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Shënime</w:t>
            </w:r>
          </w:p>
        </w:tc>
      </w:tr>
      <w:tr w:rsidR="00CC2583" w:rsidRPr="00554F01" w:rsidTr="00554F01">
        <w:trPr>
          <w:trHeight w:val="276"/>
        </w:trPr>
        <w:tc>
          <w:tcPr>
            <w:tcW w:w="451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  <w:tc>
          <w:tcPr>
            <w:tcW w:w="260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Emri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Atësia</w:t>
            </w: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Mbiemri</w:t>
            </w:r>
          </w:p>
        </w:tc>
        <w:tc>
          <w:tcPr>
            <w:tcW w:w="32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Lloji i pasurisë</w:t>
            </w:r>
          </w:p>
        </w:tc>
        <w:tc>
          <w:tcPr>
            <w:tcW w:w="54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Zona</w:t>
            </w:r>
            <w:r w:rsidRPr="00554F01">
              <w:rPr>
                <w:rFonts w:ascii="Garamond" w:eastAsia="Times New Roman" w:hAnsi="Garamond"/>
                <w:b/>
                <w:lang w:val="sq-AL"/>
              </w:rPr>
              <w:br/>
              <w:t xml:space="preserve"> kadastrale</w:t>
            </w:r>
          </w:p>
        </w:tc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Nr. i pasurisë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Sasia e sip. së  pronës m</w:t>
            </w:r>
            <w:r w:rsidRPr="00554F01">
              <w:rPr>
                <w:rFonts w:ascii="Garamond" w:eastAsia="Times New Roman" w:hAnsi="Garamond"/>
                <w:b/>
                <w:vertAlign w:val="superscript"/>
                <w:lang w:val="sq-AL"/>
              </w:rPr>
              <w:t>2</w:t>
            </w:r>
          </w:p>
        </w:tc>
        <w:tc>
          <w:tcPr>
            <w:tcW w:w="36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Sipërfaqe shpronësim definitiv m²</w:t>
            </w:r>
          </w:p>
        </w:tc>
        <w:tc>
          <w:tcPr>
            <w:tcW w:w="39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Çmimi i tokës lekë /m</w:t>
            </w:r>
            <w:r w:rsidRPr="00554F01">
              <w:rPr>
                <w:rFonts w:ascii="Garamond" w:eastAsia="Times New Roman" w:hAnsi="Garamond"/>
                <w:b/>
                <w:vertAlign w:val="superscript"/>
                <w:lang w:val="sq-AL"/>
              </w:rPr>
              <w:t>2</w:t>
            </w:r>
          </w:p>
        </w:tc>
        <w:tc>
          <w:tcPr>
            <w:tcW w:w="43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Vlera e kompensimit</w:t>
            </w:r>
          </w:p>
        </w:tc>
        <w:tc>
          <w:tcPr>
            <w:tcW w:w="470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</w:tr>
      <w:tr w:rsidR="00CC2583" w:rsidRPr="00554F01" w:rsidTr="00554F01">
        <w:trPr>
          <w:trHeight w:val="276"/>
        </w:trPr>
        <w:tc>
          <w:tcPr>
            <w:tcW w:w="451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  <w:tc>
          <w:tcPr>
            <w:tcW w:w="260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  <w:tc>
          <w:tcPr>
            <w:tcW w:w="36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  <w:tc>
          <w:tcPr>
            <w:tcW w:w="470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15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i/>
                <w:iCs/>
                <w:color w:val="000000"/>
                <w:lang w:val="sq-AL"/>
              </w:rPr>
              <w:t>Fshati Bersnik i Poshtëm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lang w:val="sq-AL"/>
              </w:rPr>
              <w:t> 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 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lastRenderedPageBreak/>
              <w:t>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76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 xml:space="preserve">Selman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Sulo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Cani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1165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26/1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3,500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167.00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150.00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25,050.00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78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Shefit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Sali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Tafa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1165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42/2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3,775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150.00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150.00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22,500.00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77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Ramazan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Myftar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Myrtezai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1165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56/6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4,400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124.70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150.00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18,705.00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79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 xml:space="preserve">Gani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Sulejman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Tafa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1165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8/5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5,650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107.00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150.00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16,050.00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548.70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82,305.00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FF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15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Fshati Bulcar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71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Bajram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Skender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Bujku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1308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32/2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3,150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100.00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147.00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14,700.00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70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Shaqir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Xhezar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Dermyshi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1308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42/27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5,950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96.50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147.00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14,185.50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196.50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28,885.50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FF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15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Fshati Kodovjat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74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Bajram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Rexhep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Xheka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2188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89/36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75.00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173.00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12,975.00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74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Nuri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Riza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Kume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2188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89/35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75.00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173.00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12,975.00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75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Naiz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Fevzi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Hysa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2188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82/53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144.00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173.00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24,912.00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89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Hyqmet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Servet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Koci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2167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73/4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138.00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173.00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23,874.00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75.00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74,736.00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FF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15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Fshati Mashan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80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Misir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Nazmi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Dermyshi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2607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136/6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2,525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107.00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199.00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21,293.00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81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Farik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Ramadan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Lena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2607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164/15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3,424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10.40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199.00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2,069.60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84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Veiz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Xhezo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Hoxha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2607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36/17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4,160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139.10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199.0</w:t>
            </w: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lastRenderedPageBreak/>
              <w:t>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lastRenderedPageBreak/>
              <w:t>27,680.90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82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Nuri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Myftar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Myrtezani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2607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56/31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7,000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154.00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199.00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30,646.00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410.50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81,689.50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15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Fshati Bratile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101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Bashkim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Hysen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Balliu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1362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12/12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50,000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100.00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188.00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18,800.00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103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Bardhyl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Muhamet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Guri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1362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186/1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220,000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114.00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188.00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21,432.00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214.00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40,232.00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15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Fshati Kokel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67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Muhabet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Bexhet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Shqipe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2197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9/23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5,100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147.50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189.00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27,877.50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147.50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27,877.50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122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lang w:val="sq-AL"/>
              </w:rPr>
              <w:t>Qarku Elbasan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122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lang w:val="sq-AL"/>
              </w:rPr>
              <w:t>Komuna Pishaj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Nr.</w:t>
            </w:r>
          </w:p>
        </w:tc>
        <w:tc>
          <w:tcPr>
            <w:tcW w:w="26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Nr. i shtyllës</w:t>
            </w:r>
          </w:p>
        </w:tc>
        <w:tc>
          <w:tcPr>
            <w:tcW w:w="3820" w:type="pct"/>
            <w:gridSpan w:val="10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Shpronësimi definitiv</w:t>
            </w:r>
          </w:p>
        </w:tc>
        <w:tc>
          <w:tcPr>
            <w:tcW w:w="47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Shënime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Emri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Atësia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Mbiemri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Lloji i pasurisë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Zona</w:t>
            </w:r>
            <w:r w:rsidRPr="00554F01">
              <w:rPr>
                <w:rFonts w:ascii="Garamond" w:eastAsia="Times New Roman" w:hAnsi="Garamond"/>
                <w:b/>
                <w:lang w:val="sq-AL"/>
              </w:rPr>
              <w:br/>
              <w:t xml:space="preserve"> kadastrale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Nr. i pasurisë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Sasia e sip. së  pronës m</w:t>
            </w:r>
            <w:r w:rsidRPr="00554F01">
              <w:rPr>
                <w:rFonts w:ascii="Garamond" w:eastAsia="Times New Roman" w:hAnsi="Garamond"/>
                <w:b/>
                <w:vertAlign w:val="superscript"/>
                <w:lang w:val="sq-AL"/>
              </w:rPr>
              <w:t>2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Sipërfaqe shpronësim definitiv m²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Çmimi i tokës lekë /m</w:t>
            </w:r>
            <w:r w:rsidRPr="00554F01">
              <w:rPr>
                <w:rFonts w:ascii="Garamond" w:eastAsia="Times New Roman" w:hAnsi="Garamond"/>
                <w:b/>
                <w:vertAlign w:val="superscript"/>
                <w:lang w:val="sq-AL"/>
              </w:rPr>
              <w:t>2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Vlera e kompensimit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Fshati Cingar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lang w:val="sq-AL"/>
              </w:rPr>
              <w:t> 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116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Rrapush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Jonuz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Zogu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1409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11/3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4,500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150.00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184.00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27,600.00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lastRenderedPageBreak/>
              <w:t>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115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Rustem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Bajram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Lumshi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1409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43/1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2,280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110.00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184.00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20,240.00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260.00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47,840.00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Fshati Kotorr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108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Servet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Sheme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Kotorri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2249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91/10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10,250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100.00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174.00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17,400.00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100.00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17,400.00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Fshati Qerret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104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Qamil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Muhamet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Guri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Pyll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2967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86/1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220,000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107.00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161.00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17,227.00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107.00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 xml:space="preserve"> S =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17,227.00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122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lang w:val="sq-AL"/>
              </w:rPr>
              <w:t>Qarku Elbasan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122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lang w:val="sq-AL"/>
              </w:rPr>
              <w:t>Komuna Tregan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Nr.</w:t>
            </w:r>
          </w:p>
        </w:tc>
        <w:tc>
          <w:tcPr>
            <w:tcW w:w="26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Nr. i shtyllës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</w:p>
        </w:tc>
        <w:tc>
          <w:tcPr>
            <w:tcW w:w="312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322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549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Shpronësimi definitiv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280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391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47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Shënime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Emri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Atësia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Mbiemri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Lloji i pasurisë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Zona</w:t>
            </w:r>
            <w:r w:rsidRPr="00554F01">
              <w:rPr>
                <w:rFonts w:ascii="Garamond" w:eastAsia="Times New Roman" w:hAnsi="Garamond"/>
                <w:b/>
                <w:lang w:val="sq-AL"/>
              </w:rPr>
              <w:br/>
              <w:t xml:space="preserve"> kadastrale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Nr. i pasurisë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Sasia e sip. së  pronës m</w:t>
            </w:r>
            <w:r w:rsidRPr="00554F01">
              <w:rPr>
                <w:rFonts w:ascii="Garamond" w:eastAsia="Times New Roman" w:hAnsi="Garamond"/>
                <w:b/>
                <w:vertAlign w:val="superscript"/>
                <w:lang w:val="sq-AL"/>
              </w:rPr>
              <w:t>2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Sipërfaqe shpronësim definitiv m²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Çmimi i tokës lekë /m</w:t>
            </w:r>
            <w:r w:rsidRPr="00554F01">
              <w:rPr>
                <w:rFonts w:ascii="Garamond" w:eastAsia="Times New Roman" w:hAnsi="Garamond"/>
                <w:b/>
                <w:vertAlign w:val="superscript"/>
                <w:lang w:val="sq-AL"/>
              </w:rPr>
              <w:t>2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Vlera e kompensimit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</w:tr>
      <w:tr w:rsidR="00CC2583" w:rsidRPr="00554F01" w:rsidTr="00554F01">
        <w:trPr>
          <w:trHeight w:val="57"/>
        </w:trPr>
        <w:tc>
          <w:tcPr>
            <w:tcW w:w="451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Fshati Trepsenisht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lang w:val="sq-AL"/>
              </w:rPr>
              <w:t> 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139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Preni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Llazar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Kaci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3640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109/16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4,925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2.60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244.00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634.40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139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Preni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Llazar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Kaci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3640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109/16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4,925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119.60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244.00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29,182.40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122.20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29,816.80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Fshati Tudan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141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Xhevit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Qamil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Cekini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3655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32/1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2,750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94.80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335.0</w:t>
            </w: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lastRenderedPageBreak/>
              <w:t>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lastRenderedPageBreak/>
              <w:t>31,758.00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94.80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31,758.00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Fshati Cikallesh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133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Saip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Musa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Tashi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1407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87/4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13,800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94.00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355.00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33,370.00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94.00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33,370.00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Fshati Mucan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130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Selman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Haxhi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Idrizi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2727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190/1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18,700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99.00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190.00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18,810.00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128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Hasan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Haxhi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Idrizi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2727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190/3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39,425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117.00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190.00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22,230.00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129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Hasan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Haxhi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Idrizi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2727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190/3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39,425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114.00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190.00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21,660.00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4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127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 xml:space="preserve">Nevruz 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Selim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Idrizi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2727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197/14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14,975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167.00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190.00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31,730.00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FF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Cs/>
                <w:color w:val="000000"/>
                <w:lang w:val="sq-AL"/>
              </w:rPr>
              <w:t>S =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330.00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Cs/>
                <w:color w:val="000000"/>
                <w:lang w:val="sq-AL"/>
              </w:rPr>
              <w:t>S =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94,430.00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Fshati Kacivel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117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Sejdin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Zenun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Karaj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2018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46/51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2,150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158.30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207.00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32,768.10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158.30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32,768.10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15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Blerimas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119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 xml:space="preserve">Xhevahir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Llapushi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1213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127/5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1,925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167.00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266.00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44,422.00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FF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167.00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44,422.00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122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lang w:val="sq-AL"/>
              </w:rPr>
              <w:t>Qarku Elbasan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122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bCs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lang w:val="sq-AL"/>
              </w:rPr>
              <w:t>Komuna Shirgjan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Nr.</w:t>
            </w:r>
          </w:p>
        </w:tc>
        <w:tc>
          <w:tcPr>
            <w:tcW w:w="260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Nr. i  shtyllës</w:t>
            </w:r>
          </w:p>
        </w:tc>
        <w:tc>
          <w:tcPr>
            <w:tcW w:w="3820" w:type="pct"/>
            <w:gridSpan w:val="10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Shpronësimi definitiv</w:t>
            </w:r>
          </w:p>
        </w:tc>
        <w:tc>
          <w:tcPr>
            <w:tcW w:w="47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Shënime</w:t>
            </w:r>
          </w:p>
        </w:tc>
      </w:tr>
      <w:tr w:rsidR="00CC2583" w:rsidRPr="00554F01" w:rsidTr="00554F01">
        <w:trPr>
          <w:trHeight w:val="276"/>
        </w:trPr>
        <w:tc>
          <w:tcPr>
            <w:tcW w:w="451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  <w:tc>
          <w:tcPr>
            <w:tcW w:w="260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Emri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Atësia</w:t>
            </w: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Mbiemri</w:t>
            </w:r>
          </w:p>
        </w:tc>
        <w:tc>
          <w:tcPr>
            <w:tcW w:w="3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Lloji i pasurisë</w:t>
            </w:r>
          </w:p>
        </w:tc>
        <w:tc>
          <w:tcPr>
            <w:tcW w:w="54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Zona</w:t>
            </w:r>
            <w:r w:rsidRPr="00554F01">
              <w:rPr>
                <w:rFonts w:ascii="Garamond" w:eastAsia="Times New Roman" w:hAnsi="Garamond"/>
                <w:b/>
                <w:lang w:val="sq-AL"/>
              </w:rPr>
              <w:br/>
              <w:t xml:space="preserve"> kadastrale</w:t>
            </w:r>
          </w:p>
        </w:tc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>Nr. i pasurisë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t xml:space="preserve">Sasia e sip. së  </w:t>
            </w:r>
            <w:r w:rsidRPr="00554F01">
              <w:rPr>
                <w:rFonts w:ascii="Garamond" w:eastAsia="Times New Roman" w:hAnsi="Garamond"/>
                <w:b/>
                <w:lang w:val="sq-AL"/>
              </w:rPr>
              <w:lastRenderedPageBreak/>
              <w:t>pronës m</w:t>
            </w:r>
            <w:r w:rsidRPr="00554F01">
              <w:rPr>
                <w:rFonts w:ascii="Garamond" w:eastAsia="Times New Roman" w:hAnsi="Garamond"/>
                <w:b/>
                <w:vertAlign w:val="superscript"/>
                <w:lang w:val="sq-AL"/>
              </w:rPr>
              <w:t>2</w:t>
            </w:r>
          </w:p>
        </w:tc>
        <w:tc>
          <w:tcPr>
            <w:tcW w:w="3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lastRenderedPageBreak/>
              <w:t xml:space="preserve">Sipërfaqe shpronesim </w:t>
            </w:r>
            <w:r w:rsidRPr="00554F01">
              <w:rPr>
                <w:rFonts w:ascii="Garamond" w:eastAsia="Times New Roman" w:hAnsi="Garamond"/>
                <w:b/>
                <w:lang w:val="sq-AL"/>
              </w:rPr>
              <w:lastRenderedPageBreak/>
              <w:t>definitiv m²</w:t>
            </w:r>
          </w:p>
        </w:tc>
        <w:tc>
          <w:tcPr>
            <w:tcW w:w="3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lastRenderedPageBreak/>
              <w:t xml:space="preserve">Çmimi i tokës </w:t>
            </w:r>
            <w:r w:rsidRPr="00554F01">
              <w:rPr>
                <w:rFonts w:ascii="Garamond" w:eastAsia="Times New Roman" w:hAnsi="Garamond"/>
                <w:b/>
                <w:lang w:val="sq-AL"/>
              </w:rPr>
              <w:lastRenderedPageBreak/>
              <w:t>lekë /m</w:t>
            </w:r>
            <w:r w:rsidRPr="00554F01">
              <w:rPr>
                <w:rFonts w:ascii="Garamond" w:eastAsia="Times New Roman" w:hAnsi="Garamond"/>
                <w:b/>
                <w:vertAlign w:val="superscript"/>
                <w:lang w:val="sq-AL"/>
              </w:rPr>
              <w:t>2</w:t>
            </w:r>
          </w:p>
        </w:tc>
        <w:tc>
          <w:tcPr>
            <w:tcW w:w="4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lang w:val="sq-AL"/>
              </w:rPr>
              <w:lastRenderedPageBreak/>
              <w:t>Vlera e kompensimit</w:t>
            </w:r>
          </w:p>
        </w:tc>
        <w:tc>
          <w:tcPr>
            <w:tcW w:w="47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lang w:val="sq-AL"/>
              </w:rPr>
            </w:pPr>
          </w:p>
        </w:tc>
      </w:tr>
      <w:tr w:rsidR="00CC2583" w:rsidRPr="00554F01" w:rsidTr="00554F01">
        <w:trPr>
          <w:trHeight w:val="276"/>
        </w:trPr>
        <w:tc>
          <w:tcPr>
            <w:tcW w:w="451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60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47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15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i/>
                <w:iCs/>
                <w:color w:val="000000"/>
                <w:lang w:val="sq-AL"/>
              </w:rPr>
              <w:t>Fshati Kryezjarth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143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Dhimiter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Vasil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Zela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2296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140/3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2,800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150.00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443.00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66,450.00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146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Josif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Thelip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Bica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2296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80/8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10,750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2.20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443.00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974.60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145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Dhimiter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Thanas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Bica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2296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85/10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5,250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19.50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443.00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8,638.50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145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Petrit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Jorgji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Bica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2296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85/11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2,125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99.50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443.00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44,078.50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144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Nosi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Spiro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Dedja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2296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89/32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1,540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46.90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443.00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20,776.70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144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Pal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Spiro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Dedja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hAnsi="Garamond"/>
                <w:lang w:val="sq-AL"/>
              </w:rPr>
            </w:pPr>
            <w:r w:rsidRPr="00554F01">
              <w:rPr>
                <w:rFonts w:ascii="Garamond" w:eastAsia="Times New Roman" w:hAnsi="Garamond"/>
                <w:lang w:val="sq-AL"/>
              </w:rPr>
              <w:t>Arë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2296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89/33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2,600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14.70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443.00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6,512.10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color w:val="000000"/>
                <w:lang w:val="sq-AL"/>
              </w:rPr>
              <w:t> 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332.80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bCs/>
                <w:color w:val="000000"/>
                <w:lang w:val="sq-AL"/>
              </w:rPr>
              <w:t>S =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147,430.40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FF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b/>
                <w:color w:val="FF0000"/>
                <w:lang w:val="sq-AL"/>
              </w:rPr>
            </w:pPr>
          </w:p>
        </w:tc>
        <w:tc>
          <w:tcPr>
            <w:tcW w:w="11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Shuma, sipërfaqe m</w:t>
            </w:r>
            <w:r w:rsidRPr="00554F01">
              <w:rPr>
                <w:rFonts w:ascii="Garamond" w:eastAsia="Times New Roman" w:hAnsi="Garamond"/>
                <w:b/>
                <w:color w:val="000000"/>
                <w:vertAlign w:val="superscript"/>
                <w:lang w:val="sq-AL"/>
              </w:rPr>
              <w:t>2</w:t>
            </w:r>
          </w:p>
        </w:tc>
        <w:tc>
          <w:tcPr>
            <w:tcW w:w="28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FF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FF0000"/>
                <w:lang w:val="sq-AL"/>
              </w:rPr>
              <w:t> 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1,671.30</w:t>
            </w:r>
          </w:p>
        </w:tc>
        <w:tc>
          <w:tcPr>
            <w:tcW w:w="39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 xml:space="preserve">Total 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832,187.80</w:t>
            </w:r>
          </w:p>
        </w:tc>
        <w:tc>
          <w:tcPr>
            <w:tcW w:w="4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right"/>
              <w:rPr>
                <w:rFonts w:ascii="Garamond" w:eastAsia="Times New Roman" w:hAnsi="Garamond"/>
                <w:b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/>
                <w:b/>
                <w:color w:val="000000"/>
                <w:lang w:val="sq-AL"/>
              </w:rPr>
              <w:t>Lekë</w:t>
            </w:r>
          </w:p>
        </w:tc>
      </w:tr>
      <w:tr w:rsidR="00CC2583" w:rsidRPr="00554F01" w:rsidTr="00554F01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583" w:rsidRPr="00554F01" w:rsidRDefault="00CC2583" w:rsidP="00674794">
            <w:pPr>
              <w:widowControl w:val="0"/>
              <w:rPr>
                <w:rFonts w:ascii="Garamond" w:eastAsia="Times New Roman" w:hAnsi="Garamond"/>
                <w:color w:val="FF0000"/>
                <w:lang w:val="sq-AL"/>
              </w:rPr>
            </w:pPr>
          </w:p>
        </w:tc>
      </w:tr>
    </w:tbl>
    <w:p w:rsidR="00554F01" w:rsidRPr="00554F01" w:rsidRDefault="00554F01" w:rsidP="00554F0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54F01" w:rsidRPr="00554F01" w:rsidRDefault="00554F01" w:rsidP="00554F01">
      <w:pPr>
        <w:pStyle w:val="NeniTitull"/>
        <w:rPr>
          <w:rFonts w:ascii="Garamond" w:hAnsi="Garamond"/>
          <w:b w:val="0"/>
          <w:i/>
          <w:sz w:val="24"/>
          <w:szCs w:val="24"/>
          <w:lang w:val="sq-AL"/>
        </w:rPr>
      </w:pPr>
      <w:r w:rsidRPr="00554F01">
        <w:rPr>
          <w:rFonts w:ascii="Garamond" w:hAnsi="Garamond"/>
          <w:b w:val="0"/>
          <w:i/>
          <w:sz w:val="24"/>
          <w:szCs w:val="24"/>
          <w:lang w:val="sq-AL"/>
        </w:rPr>
        <w:t xml:space="preserve">(Shtuar me </w:t>
      </w:r>
      <w:r w:rsidRPr="00554F01">
        <w:rPr>
          <w:rFonts w:ascii="Garamond" w:hAnsi="Garamond"/>
          <w:b w:val="0"/>
          <w:i/>
          <w:sz w:val="24"/>
          <w:szCs w:val="24"/>
          <w:lang w:val="sq-AL"/>
        </w:rPr>
        <w:t>me VKM Nr. 914, datë 11.11.2015)</w:t>
      </w:r>
    </w:p>
    <w:p w:rsidR="00554F01" w:rsidRPr="00554F01" w:rsidRDefault="00554F01" w:rsidP="00554F0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54F01" w:rsidRPr="00554F01" w:rsidRDefault="00554F01" w:rsidP="00554F01">
      <w:pPr>
        <w:pStyle w:val="Paragrafi"/>
        <w:rPr>
          <w:rFonts w:ascii="Garamond" w:hAnsi="Garamond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5"/>
        <w:gridCol w:w="883"/>
        <w:gridCol w:w="1291"/>
        <w:gridCol w:w="1310"/>
        <w:gridCol w:w="1091"/>
        <w:gridCol w:w="1237"/>
        <w:gridCol w:w="1513"/>
        <w:gridCol w:w="1773"/>
        <w:gridCol w:w="1643"/>
        <w:gridCol w:w="1302"/>
        <w:gridCol w:w="1516"/>
      </w:tblGrid>
      <w:tr w:rsidR="00554F01" w:rsidRPr="00554F01" w:rsidTr="00554F01">
        <w:trPr>
          <w:trHeight w:val="139"/>
        </w:trPr>
        <w:tc>
          <w:tcPr>
            <w:tcW w:w="271" w:type="pct"/>
            <w:noWrap/>
            <w:vAlign w:val="bottom"/>
            <w:hideMark/>
          </w:tcPr>
          <w:p w:rsidR="00554F01" w:rsidRPr="00554F01" w:rsidRDefault="00554F01">
            <w:pPr>
              <w:rPr>
                <w:rFonts w:ascii="Garamond" w:hAnsi="Garamond"/>
                <w:lang w:val="sq-AL"/>
              </w:rPr>
            </w:pPr>
          </w:p>
        </w:tc>
        <w:tc>
          <w:tcPr>
            <w:tcW w:w="4729" w:type="pct"/>
            <w:gridSpan w:val="10"/>
            <w:vMerge w:val="restart"/>
            <w:noWrap/>
            <w:vAlign w:val="bottom"/>
            <w:hideMark/>
          </w:tcPr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  <w:t xml:space="preserve">LISTA SHTESË E PASURISË QË SHPRONËSOHET NGA NDËRTIMI I LINJAVE 110 kV DHE 220 kV QË LIDHIN KASKADËN E DEVOLLIT ME SISTEMIN  E TRANSMETIMIT </w:t>
            </w:r>
          </w:p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  <w:t>TË REPUBLIKËS SË SHQIPËRISË</w:t>
            </w:r>
          </w:p>
        </w:tc>
      </w:tr>
      <w:tr w:rsidR="00554F01" w:rsidRPr="00554F01" w:rsidTr="00554F01">
        <w:trPr>
          <w:trHeight w:val="139"/>
        </w:trPr>
        <w:tc>
          <w:tcPr>
            <w:tcW w:w="271" w:type="pct"/>
            <w:noWrap/>
            <w:vAlign w:val="bottom"/>
            <w:hideMark/>
          </w:tcPr>
          <w:p w:rsidR="00554F01" w:rsidRPr="00554F01" w:rsidRDefault="00554F01">
            <w:pPr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</w:pPr>
          </w:p>
        </w:tc>
        <w:tc>
          <w:tcPr>
            <w:tcW w:w="0" w:type="auto"/>
            <w:gridSpan w:val="10"/>
            <w:vMerge/>
            <w:vAlign w:val="center"/>
            <w:hideMark/>
          </w:tcPr>
          <w:p w:rsidR="00554F01" w:rsidRPr="00554F01" w:rsidRDefault="00554F01">
            <w:pPr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</w:pPr>
          </w:p>
        </w:tc>
      </w:tr>
      <w:tr w:rsidR="00554F01" w:rsidRPr="00554F01" w:rsidTr="00554F01">
        <w:trPr>
          <w:trHeight w:val="139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  <w:t>Nr.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  <w:t>Emri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  <w:t>Atësia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  <w:t>Mbiemri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  <w:t>Pasuria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  <w:t>Nr. pasurie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  <w:t>Nr. kadastral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  <w:t>Sipërfaqja e shpronësuar/ m</w:t>
            </w:r>
            <w:r w:rsidRPr="00554F01">
              <w:rPr>
                <w:rFonts w:ascii="Garamond" w:eastAsia="Times New Roman" w:hAnsi="Garamond" w:cs="Calibri"/>
                <w:b/>
                <w:bCs/>
                <w:color w:val="000000"/>
                <w:vertAlign w:val="superscript"/>
                <w:lang w:val="sq-AL"/>
              </w:rPr>
              <w:t>2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  <w:t xml:space="preserve">Çmimi AKKP </w:t>
            </w:r>
          </w:p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  <w:t>lekë/m</w:t>
            </w:r>
            <w:r w:rsidRPr="00554F01">
              <w:rPr>
                <w:rFonts w:ascii="Garamond" w:eastAsia="Times New Roman" w:hAnsi="Garamond" w:cs="Calibri"/>
                <w:b/>
                <w:bCs/>
                <w:color w:val="000000"/>
                <w:vertAlign w:val="superscript"/>
                <w:lang w:val="sq-AL"/>
              </w:rPr>
              <w:t>2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  <w:t>Vlera/ lekë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b/>
                <w:bCs/>
                <w:color w:val="000000"/>
                <w:lang w:val="sq-AL"/>
              </w:rPr>
              <w:t>Adresa</w:t>
            </w:r>
          </w:p>
        </w:tc>
      </w:tr>
      <w:tr w:rsidR="00554F01" w:rsidRPr="00554F01" w:rsidTr="00554F01">
        <w:trPr>
          <w:trHeight w:val="139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color w:val="000000"/>
                <w:lang w:val="sq-AL"/>
              </w:rPr>
              <w:t>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color w:val="000000"/>
                <w:lang w:val="sq-AL"/>
              </w:rPr>
              <w:t xml:space="preserve">Rifat 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color w:val="000000"/>
                <w:lang w:val="sq-AL"/>
              </w:rPr>
              <w:t>Maliq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color w:val="000000"/>
                <w:lang w:val="sq-AL"/>
              </w:rPr>
              <w:t>Elmazi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color w:val="000000"/>
                <w:lang w:val="sq-AL"/>
              </w:rPr>
              <w:t>truall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color w:val="000000"/>
                <w:lang w:val="sq-AL"/>
              </w:rPr>
              <w:t>430/12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color w:val="000000"/>
                <w:lang w:val="sq-AL"/>
              </w:rPr>
              <w:t>8526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color w:val="000000"/>
                <w:lang w:val="sq-AL"/>
              </w:rPr>
              <w:t>1414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color w:val="000000"/>
                <w:lang w:val="sq-AL"/>
              </w:rPr>
              <w:t>1030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color w:val="000000"/>
                <w:lang w:val="sq-AL"/>
              </w:rPr>
              <w:t>1 456 420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4F01" w:rsidRPr="00554F01" w:rsidRDefault="00554F01">
            <w:pPr>
              <w:jc w:val="center"/>
              <w:rPr>
                <w:rFonts w:ascii="Garamond" w:eastAsia="Times New Roman" w:hAnsi="Garamond" w:cs="Calibri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color w:val="000000"/>
                <w:lang w:val="sq-AL"/>
              </w:rPr>
              <w:t>Elbasan</w:t>
            </w:r>
          </w:p>
        </w:tc>
      </w:tr>
      <w:tr w:rsidR="00554F01" w:rsidRPr="00554F01" w:rsidTr="00554F01">
        <w:trPr>
          <w:trHeight w:val="139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4F01" w:rsidRPr="00554F01" w:rsidRDefault="00554F01">
            <w:pPr>
              <w:rPr>
                <w:rFonts w:ascii="Garamond" w:eastAsia="Times New Roman" w:hAnsi="Garamond" w:cs="Calibri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color w:val="000000"/>
                <w:lang w:val="sq-AL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4F01" w:rsidRPr="00554F01" w:rsidRDefault="00554F01">
            <w:pPr>
              <w:rPr>
                <w:rFonts w:ascii="Garamond" w:eastAsia="Times New Roman" w:hAnsi="Garamond" w:cs="Calibri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color w:val="000000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4F01" w:rsidRPr="00554F01" w:rsidRDefault="00554F01">
            <w:pPr>
              <w:rPr>
                <w:rFonts w:ascii="Garamond" w:eastAsia="Times New Roman" w:hAnsi="Garamond" w:cs="Calibri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color w:val="000000"/>
                <w:lang w:val="sq-AL"/>
              </w:rP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4F01" w:rsidRPr="00554F01" w:rsidRDefault="00554F01">
            <w:pPr>
              <w:rPr>
                <w:rFonts w:ascii="Garamond" w:eastAsia="Times New Roman" w:hAnsi="Garamond" w:cs="Calibri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color w:val="000000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4F01" w:rsidRPr="00554F01" w:rsidRDefault="00554F01">
            <w:pPr>
              <w:rPr>
                <w:rFonts w:ascii="Garamond" w:eastAsia="Times New Roman" w:hAnsi="Garamond" w:cs="Calibri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color w:val="000000"/>
                <w:lang w:val="sq-AL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4F01" w:rsidRPr="00554F01" w:rsidRDefault="00554F01">
            <w:pPr>
              <w:rPr>
                <w:rFonts w:ascii="Garamond" w:eastAsia="Times New Roman" w:hAnsi="Garamond" w:cs="Calibri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color w:val="000000"/>
                <w:lang w:val="sq-AL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4F01" w:rsidRPr="00554F01" w:rsidRDefault="00554F01">
            <w:pPr>
              <w:rPr>
                <w:rFonts w:ascii="Garamond" w:eastAsia="Times New Roman" w:hAnsi="Garamond" w:cs="Calibri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color w:val="000000"/>
                <w:lang w:val="sq-AL"/>
              </w:rP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4F01" w:rsidRPr="00554F01" w:rsidRDefault="00554F01">
            <w:pPr>
              <w:rPr>
                <w:rFonts w:ascii="Garamond" w:eastAsia="Times New Roman" w:hAnsi="Garamond" w:cs="Calibri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color w:val="000000"/>
                <w:lang w:val="sq-AL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4F01" w:rsidRPr="00554F01" w:rsidRDefault="00554F01">
            <w:pPr>
              <w:rPr>
                <w:rFonts w:ascii="Garamond" w:eastAsia="Times New Roman" w:hAnsi="Garamond" w:cs="Calibri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color w:val="000000"/>
                <w:lang w:val="sq-AL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4F01" w:rsidRPr="00554F01" w:rsidRDefault="00554F01">
            <w:pPr>
              <w:rPr>
                <w:rFonts w:ascii="Garamond" w:eastAsia="Times New Roman" w:hAnsi="Garamond" w:cs="Calibri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color w:val="000000"/>
                <w:lang w:val="sq-AL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54F01" w:rsidRPr="00554F01" w:rsidRDefault="00554F01">
            <w:pPr>
              <w:rPr>
                <w:rFonts w:ascii="Garamond" w:eastAsia="Times New Roman" w:hAnsi="Garamond" w:cs="Calibri"/>
                <w:color w:val="000000"/>
                <w:lang w:val="sq-AL"/>
              </w:rPr>
            </w:pPr>
            <w:r w:rsidRPr="00554F01">
              <w:rPr>
                <w:rFonts w:ascii="Garamond" w:eastAsia="Times New Roman" w:hAnsi="Garamond" w:cs="Calibri"/>
                <w:color w:val="000000"/>
                <w:lang w:val="sq-AL"/>
              </w:rPr>
              <w:t> </w:t>
            </w:r>
          </w:p>
        </w:tc>
      </w:tr>
    </w:tbl>
    <w:p w:rsidR="00554F01" w:rsidRPr="00554F01" w:rsidRDefault="00554F01" w:rsidP="00554F01">
      <w:pPr>
        <w:rPr>
          <w:rFonts w:ascii="Garamond" w:eastAsia="Calibri" w:hAnsi="Garamond"/>
        </w:rPr>
      </w:pPr>
    </w:p>
    <w:p w:rsidR="00CC2583" w:rsidRPr="00554F01" w:rsidRDefault="00CC2583" w:rsidP="00CC2583">
      <w:pPr>
        <w:pStyle w:val="Paragrafi"/>
        <w:rPr>
          <w:rFonts w:ascii="Garamond" w:hAnsi="Garamond"/>
          <w:sz w:val="24"/>
          <w:szCs w:val="24"/>
          <w:lang w:val="sq-AL"/>
        </w:rPr>
        <w:sectPr w:rsidR="00CC2583" w:rsidRPr="00554F01" w:rsidSect="00674794">
          <w:pgSz w:w="16840" w:h="11907" w:orient="landscape" w:code="9"/>
          <w:pgMar w:top="1418" w:right="1418" w:bottom="1418" w:left="1418" w:header="1588" w:footer="1134" w:gutter="0"/>
          <w:pgNumType w:start="6023"/>
          <w:cols w:space="720"/>
          <w:docGrid w:linePitch="360"/>
        </w:sectPr>
      </w:pPr>
    </w:p>
    <w:p w:rsidR="00730F0E" w:rsidRPr="00554F01" w:rsidRDefault="00730F0E" w:rsidP="00CC2583">
      <w:pPr>
        <w:rPr>
          <w:rFonts w:ascii="Garamond" w:hAnsi="Garamond"/>
        </w:rPr>
      </w:pPr>
    </w:p>
    <w:sectPr w:rsidR="00730F0E" w:rsidRPr="00554F01" w:rsidSect="00730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3909" w:rsidRDefault="00793909">
      <w:r>
        <w:separator/>
      </w:r>
    </w:p>
  </w:endnote>
  <w:endnote w:type="continuationSeparator" w:id="0">
    <w:p w:rsidR="00793909" w:rsidRDefault="00793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ヒラギノ角ゴ Pro W3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ife L2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4794" w:rsidRPr="004A75E7" w:rsidRDefault="00674794">
    <w:pPr>
      <w:pStyle w:val="Footer"/>
      <w:rPr>
        <w:rFonts w:ascii="CG Times" w:hAnsi="CG Times"/>
        <w:sz w:val="22"/>
        <w:szCs w:val="22"/>
      </w:rPr>
    </w:pPr>
    <w:r w:rsidRPr="004A75E7">
      <w:rPr>
        <w:rFonts w:ascii="CG Times" w:hAnsi="CG Times"/>
        <w:sz w:val="22"/>
        <w:szCs w:val="22"/>
      </w:rPr>
      <w:fldChar w:fldCharType="begin"/>
    </w:r>
    <w:r w:rsidRPr="004A75E7">
      <w:rPr>
        <w:rFonts w:ascii="CG Times" w:hAnsi="CG Times"/>
        <w:sz w:val="22"/>
        <w:szCs w:val="22"/>
      </w:rPr>
      <w:instrText xml:space="preserve"> PAGE   \* MERGEFORMAT </w:instrText>
    </w:r>
    <w:r w:rsidRPr="004A75E7">
      <w:rPr>
        <w:rFonts w:ascii="CG Times" w:hAnsi="CG Times"/>
        <w:sz w:val="22"/>
        <w:szCs w:val="22"/>
      </w:rPr>
      <w:fldChar w:fldCharType="separate"/>
    </w:r>
    <w:r>
      <w:rPr>
        <w:rFonts w:ascii="CG Times" w:hAnsi="CG Times"/>
        <w:noProof/>
        <w:sz w:val="22"/>
        <w:szCs w:val="22"/>
      </w:rPr>
      <w:t>6026</w:t>
    </w:r>
    <w:r w:rsidRPr="004A75E7">
      <w:rPr>
        <w:rFonts w:ascii="CG Times" w:hAnsi="CG Times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3909" w:rsidRDefault="00793909">
      <w:r>
        <w:separator/>
      </w:r>
    </w:p>
  </w:footnote>
  <w:footnote w:type="continuationSeparator" w:id="0">
    <w:p w:rsidR="00793909" w:rsidRDefault="007939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4794" w:rsidRDefault="00B11A9C" w:rsidP="00674794">
    <w:pPr>
      <w:pStyle w:val="Header"/>
    </w:pPr>
    <w:r>
      <w:rPr>
        <w:noProof/>
      </w:rPr>
      <w:drawing>
        <wp:inline distT="0" distB="0" distL="0" distR="0">
          <wp:extent cx="1600200" cy="400050"/>
          <wp:effectExtent l="0" t="0" r="0" b="0"/>
          <wp:docPr id="1" name="Picture 1" descr="Flet Zy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let Zy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17" b="4980"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74794" w:rsidRPr="00AE7784" w:rsidRDefault="00674794" w:rsidP="00674794">
    <w:pPr>
      <w:pStyle w:val="Header"/>
      <w:pBdr>
        <w:top w:val="single" w:sz="2" w:space="1" w:color="auto"/>
      </w:pBdr>
      <w:tabs>
        <w:tab w:val="clear" w:pos="9360"/>
      </w:tabs>
      <w:ind w:right="-1369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583"/>
    <w:rsid w:val="000A55B3"/>
    <w:rsid w:val="003E019B"/>
    <w:rsid w:val="004D143C"/>
    <w:rsid w:val="00554F01"/>
    <w:rsid w:val="00674794"/>
    <w:rsid w:val="00730F0E"/>
    <w:rsid w:val="00793909"/>
    <w:rsid w:val="00B11A9C"/>
    <w:rsid w:val="00C6024D"/>
    <w:rsid w:val="00CC2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2AA7C"/>
  <w15:chartTrackingRefBased/>
  <w15:docId w15:val="{020577AA-7478-4157-AC34-C60E1EFDA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2583"/>
    <w:rPr>
      <w:rFonts w:ascii="Times New Roman" w:eastAsia="MS Mincho" w:hAnsi="Times New Roman"/>
      <w:sz w:val="24"/>
      <w:szCs w:val="24"/>
    </w:rPr>
  </w:style>
  <w:style w:type="paragraph" w:styleId="Heading1">
    <w:name w:val="heading 1"/>
    <w:aliases w:val="Heading 1 Char1,Heading 1 Char1 Char,Heading 1 Char Char Char"/>
    <w:basedOn w:val="Normal"/>
    <w:next w:val="Normal"/>
    <w:link w:val="Heading1Char"/>
    <w:uiPriority w:val="9"/>
    <w:qFormat/>
    <w:rsid w:val="00CC25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"/>
    <w:qFormat/>
    <w:rsid w:val="00CC2583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1"/>
    <w:uiPriority w:val="9"/>
    <w:qFormat/>
    <w:rsid w:val="00CC2583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CC2583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CC2583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CC2583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CC2583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CC2583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CC2583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"/>
    <w:basedOn w:val="DefaultParagraphFont"/>
    <w:link w:val="Heading1"/>
    <w:uiPriority w:val="9"/>
    <w:rsid w:val="00CC2583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uiPriority w:val="9"/>
    <w:rsid w:val="00CC258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uiPriority w:val="9"/>
    <w:rsid w:val="00CC258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C2583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C2583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CC2583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CC2583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CC2583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CC2583"/>
    <w:rPr>
      <w:rFonts w:ascii="Cambria" w:eastAsia="MS Mincho" w:hAnsi="Cambria" w:cs="Cambria"/>
      <w:i/>
      <w:iCs/>
      <w:spacing w:val="5"/>
      <w:sz w:val="20"/>
      <w:szCs w:val="20"/>
    </w:rPr>
  </w:style>
  <w:style w:type="character" w:customStyle="1" w:styleId="Heading2Char1">
    <w:name w:val="Heading 2 Char1"/>
    <w:basedOn w:val="DefaultParagraphFont"/>
    <w:link w:val="Heading2"/>
    <w:uiPriority w:val="9"/>
    <w:locked/>
    <w:rsid w:val="00CC2583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locked/>
    <w:rsid w:val="00CC2583"/>
    <w:rPr>
      <w:rFonts w:ascii="Cambria" w:eastAsia="MS Mincho" w:hAnsi="Cambria" w:cs="Cambria"/>
      <w:b/>
      <w:bCs/>
      <w:sz w:val="24"/>
      <w:szCs w:val="24"/>
    </w:rPr>
  </w:style>
  <w:style w:type="character" w:customStyle="1" w:styleId="mediumtext1">
    <w:name w:val="medium_text1"/>
    <w:basedOn w:val="DefaultParagraphFont"/>
    <w:uiPriority w:val="99"/>
    <w:rsid w:val="00CC2583"/>
    <w:rPr>
      <w:sz w:val="17"/>
      <w:szCs w:val="17"/>
    </w:rPr>
  </w:style>
  <w:style w:type="paragraph" w:customStyle="1" w:styleId="ADDRESS">
    <w:name w:val="ADDRESS"/>
    <w:basedOn w:val="Normal"/>
    <w:rsid w:val="00CC2583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CC258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CC2583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CC258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CC2583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paragraph" w:customStyle="1" w:styleId="Autoriteti">
    <w:name w:val="Autoriteti"/>
    <w:next w:val="Normal"/>
    <w:link w:val="AutoritetiChar"/>
    <w:rsid w:val="00CC258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CC258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CC2583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customStyle="1" w:styleId="BazLigjPropozues">
    <w:name w:val="Baz_Ligj_Propozues"/>
    <w:rsid w:val="00CC2583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CC2583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C2583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C2583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C2583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CC2583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BoxText">
    <w:name w:val="Box Text"/>
    <w:basedOn w:val="Normal"/>
    <w:rsid w:val="00CC2583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CC2583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CC2583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CC2583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CC2583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  <w:lang w:val="sq-AL"/>
    </w:rPr>
  </w:style>
  <w:style w:type="paragraph" w:customStyle="1" w:styleId="Default">
    <w:name w:val="Default"/>
    <w:rsid w:val="00CC2583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</w:rPr>
  </w:style>
  <w:style w:type="paragraph" w:customStyle="1" w:styleId="extraclauses">
    <w:name w:val="extra_clauses"/>
    <w:basedOn w:val="Normal"/>
    <w:rsid w:val="00CC25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CC2583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paragraph" w:customStyle="1" w:styleId="footnote">
    <w:name w:val="footnote"/>
    <w:basedOn w:val="Normal"/>
    <w:rsid w:val="00CC2583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CC2583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C2583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Heading1CharChar">
    <w:name w:val="Heading 1 Char Char"/>
    <w:basedOn w:val="DefaultParagraphFont"/>
    <w:rsid w:val="00CC2583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paragraph" w:customStyle="1" w:styleId="hyrje">
    <w:name w:val="hyrje"/>
    <w:basedOn w:val="Heading1"/>
    <w:rsid w:val="00CC2583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CC258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CC2583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CC258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CC258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CC258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CC258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CC2583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1">
    <w:name w:val="List Bullet1"/>
    <w:basedOn w:val="Normal"/>
    <w:rsid w:val="00CC2583"/>
    <w:pPr>
      <w:widowControl w:val="0"/>
      <w:spacing w:after="120"/>
    </w:pPr>
    <w:rPr>
      <w:rFonts w:ascii="Trebuchet MS" w:hAnsi="Trebuchet MS" w:cs="Trebuchet MS"/>
      <w:sz w:val="22"/>
      <w:szCs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C2583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CC2583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CC2583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paragraph" w:styleId="ListBullet2">
    <w:name w:val="List Bullet 2"/>
    <w:basedOn w:val="Normal"/>
    <w:rsid w:val="00CC2583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CC2583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MediumGrid1-Accent21">
    <w:name w:val="Medium Grid 1 - Accent 21"/>
    <w:basedOn w:val="Normal"/>
    <w:uiPriority w:val="99"/>
    <w:rsid w:val="00CC2583"/>
    <w:pPr>
      <w:ind w:left="720"/>
    </w:pPr>
    <w:rPr>
      <w:sz w:val="20"/>
      <w:szCs w:val="20"/>
    </w:rPr>
  </w:style>
  <w:style w:type="paragraph" w:customStyle="1" w:styleId="Ndryshimet">
    <w:name w:val="Ndryshimet"/>
    <w:next w:val="Normal"/>
    <w:rsid w:val="00CC2583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link w:val="NeniNrChar"/>
    <w:rsid w:val="00CC2583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CC2583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CC258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CC2583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CC2583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rmaleBookmanOldStyle">
    <w:name w:val="Normale + Bookman Old Style"/>
    <w:aliases w:val="Giustificato,Dopo:  6 pt"/>
    <w:basedOn w:val="Normal"/>
    <w:rsid w:val="00CC2583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CC2583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CC258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C258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">
    <w:name w:val="para"/>
    <w:basedOn w:val="Normal"/>
    <w:rsid w:val="00CC2583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CC2583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CC258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C258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ParagraphNumbering">
    <w:name w:val="Paragraph Numbering"/>
    <w:basedOn w:val="Normal"/>
    <w:rsid w:val="00CC2583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CC2583"/>
    <w:pPr>
      <w:ind w:left="720"/>
    </w:pPr>
  </w:style>
  <w:style w:type="paragraph" w:customStyle="1" w:styleId="Pas">
    <w:name w:val="Pas"/>
    <w:basedOn w:val="Normal"/>
    <w:rsid w:val="00CC2583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CC258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CC2583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C258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CC258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CC2583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CC2583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paragraph" w:customStyle="1" w:styleId="Shpallja">
    <w:name w:val="Shpallja"/>
    <w:rsid w:val="00CC2583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Style">
    <w:name w:val="Style"/>
    <w:rsid w:val="00CC2583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</w:rPr>
  </w:style>
  <w:style w:type="paragraph" w:customStyle="1" w:styleId="StyleCaption">
    <w:name w:val="Style Caption"/>
    <w:basedOn w:val="Normal"/>
    <w:rsid w:val="00CC2583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CC2583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ub-list">
    <w:name w:val="sub-list"/>
    <w:rsid w:val="00CC2583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customStyle="1" w:styleId="tabela">
    <w:name w:val="tabela"/>
    <w:basedOn w:val="Normal"/>
    <w:rsid w:val="00CC2583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CC2583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CC2583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styleId="BodyText">
    <w:name w:val="Body Text"/>
    <w:basedOn w:val="Normal"/>
    <w:link w:val="BodyTextChar"/>
    <w:rsid w:val="00CC2583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C2583"/>
    <w:rPr>
      <w:rFonts w:ascii="Times New Roman" w:eastAsia="MS Mincho" w:hAnsi="Times New Roman" w:cs="Times New Roman"/>
      <w:sz w:val="24"/>
      <w:szCs w:val="24"/>
    </w:rPr>
  </w:style>
  <w:style w:type="paragraph" w:customStyle="1" w:styleId="TableFootnote">
    <w:name w:val="Table Footnote"/>
    <w:basedOn w:val="Normal"/>
    <w:rsid w:val="00CC2583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paragraph" w:customStyle="1" w:styleId="TableText">
    <w:name w:val="Table Text"/>
    <w:basedOn w:val="BodyText"/>
    <w:rsid w:val="00CC2583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ext">
    <w:name w:val="text"/>
    <w:basedOn w:val="Normal"/>
    <w:rsid w:val="00CC2583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CC258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CC2583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CC258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link w:val="TitulliTitullChar"/>
    <w:rsid w:val="00CC2583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CC258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C258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uiPriority w:val="99"/>
    <w:rsid w:val="00CC2583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uiPriority w:val="99"/>
    <w:rsid w:val="00CC2583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uiPriority w:val="99"/>
    <w:rsid w:val="00CC2583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uiPriority w:val="99"/>
    <w:rsid w:val="00CC2583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uiPriority w:val="99"/>
    <w:rsid w:val="00CC2583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uiPriority w:val="99"/>
    <w:rsid w:val="00CC2583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uiPriority w:val="99"/>
    <w:rsid w:val="00CC2583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uiPriority w:val="99"/>
    <w:rsid w:val="00CC2583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uiPriority w:val="99"/>
    <w:rsid w:val="00CC258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uiPriority w:val="99"/>
    <w:rsid w:val="00CC2583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uiPriority w:val="99"/>
    <w:rsid w:val="00CC258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uiPriority w:val="99"/>
    <w:rsid w:val="00CC258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uiPriority w:val="99"/>
    <w:rsid w:val="00CC258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uiPriority w:val="99"/>
    <w:rsid w:val="00CC258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uiPriority w:val="99"/>
    <w:rsid w:val="00CC258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uiPriority w:val="99"/>
    <w:rsid w:val="00CC258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uiPriority w:val="99"/>
    <w:rsid w:val="00CC258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uiPriority w:val="99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uiPriority w:val="99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uiPriority w:val="99"/>
    <w:rsid w:val="00CC258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uiPriority w:val="99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uiPriority w:val="99"/>
    <w:rsid w:val="00CC25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uiPriority w:val="99"/>
    <w:rsid w:val="00CC258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uiPriority w:val="99"/>
    <w:rsid w:val="00CC258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uiPriority w:val="99"/>
    <w:rsid w:val="00CC2583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uiPriority w:val="99"/>
    <w:rsid w:val="00CC2583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uiPriority w:val="99"/>
    <w:rsid w:val="00CC2583"/>
    <w:rPr>
      <w:rFonts w:ascii="Times New Roman" w:eastAsia="MS Mincho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CC258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C2583"/>
    <w:rPr>
      <w:rFonts w:ascii="Times New Roman" w:eastAsia="MS Mincho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CC2583"/>
  </w:style>
  <w:style w:type="paragraph" w:customStyle="1" w:styleId="msolistparagraphcxsplast">
    <w:name w:val="msolistparagraphcxsplast"/>
    <w:basedOn w:val="Normal"/>
    <w:uiPriority w:val="99"/>
    <w:rsid w:val="00CC2583"/>
    <w:pPr>
      <w:spacing w:before="100" w:beforeAutospacing="1" w:after="100" w:afterAutospacing="1"/>
    </w:pPr>
  </w:style>
  <w:style w:type="paragraph" w:styleId="Title">
    <w:name w:val="Title"/>
    <w:basedOn w:val="Normal"/>
    <w:next w:val="Normal"/>
    <w:link w:val="TitleChar"/>
    <w:uiPriority w:val="10"/>
    <w:qFormat/>
    <w:rsid w:val="00CC2583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C2583"/>
    <w:rPr>
      <w:rFonts w:ascii="Cambria" w:eastAsia="MS Mincho" w:hAnsi="Cambria" w:cs="Cambria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2583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CC2583"/>
    <w:rPr>
      <w:rFonts w:ascii="Cambria" w:eastAsia="MS Mincho" w:hAnsi="Cambria" w:cs="Cambria"/>
      <w:i/>
      <w:iCs/>
      <w:spacing w:val="13"/>
      <w:sz w:val="24"/>
      <w:szCs w:val="24"/>
    </w:rPr>
  </w:style>
  <w:style w:type="character" w:styleId="Strong">
    <w:name w:val="Strong"/>
    <w:basedOn w:val="DefaultParagraphFont"/>
    <w:uiPriority w:val="22"/>
    <w:qFormat/>
    <w:rsid w:val="00CC2583"/>
    <w:rPr>
      <w:b/>
      <w:bCs/>
    </w:rPr>
  </w:style>
  <w:style w:type="character" w:styleId="Emphasis">
    <w:name w:val="Emphasis"/>
    <w:basedOn w:val="DefaultParagraphFont"/>
    <w:uiPriority w:val="20"/>
    <w:qFormat/>
    <w:rsid w:val="00CC2583"/>
    <w:rPr>
      <w:b/>
      <w:bCs/>
      <w:i/>
      <w:iCs/>
      <w:spacing w:val="10"/>
      <w:shd w:val="clear" w:color="auto" w:fill="auto"/>
    </w:rPr>
  </w:style>
  <w:style w:type="paragraph" w:customStyle="1" w:styleId="NoSpacing1">
    <w:name w:val="No Spacing1"/>
    <w:basedOn w:val="Normal"/>
    <w:uiPriority w:val="99"/>
    <w:rsid w:val="00CC2583"/>
  </w:style>
  <w:style w:type="paragraph" w:customStyle="1" w:styleId="MediumGrid2-Accent21">
    <w:name w:val="Medium Grid 2 - Accent 21"/>
    <w:basedOn w:val="Normal"/>
    <w:next w:val="Normal"/>
    <w:link w:val="MediumGrid2-Accent2Char"/>
    <w:uiPriority w:val="99"/>
    <w:rsid w:val="00CC2583"/>
    <w:pPr>
      <w:spacing w:before="200"/>
      <w:ind w:left="360" w:right="360"/>
    </w:pPr>
    <w:rPr>
      <w:i/>
      <w:iCs/>
    </w:rPr>
  </w:style>
  <w:style w:type="character" w:customStyle="1" w:styleId="MediumGrid2-Accent2Char">
    <w:name w:val="Medium Grid 2 - Accent 2 Char"/>
    <w:basedOn w:val="DefaultParagraphFont"/>
    <w:link w:val="MediumGrid2-Accent21"/>
    <w:uiPriority w:val="99"/>
    <w:locked/>
    <w:rsid w:val="00CC2583"/>
    <w:rPr>
      <w:rFonts w:ascii="Times New Roman" w:eastAsia="MS Mincho" w:hAnsi="Times New Roman" w:cs="Times New Roman"/>
      <w:i/>
      <w:iCs/>
      <w:sz w:val="24"/>
      <w:szCs w:val="24"/>
    </w:rPr>
  </w:style>
  <w:style w:type="paragraph" w:customStyle="1" w:styleId="MediumGrid3-Accent21">
    <w:name w:val="Medium Grid 3 - Accent 21"/>
    <w:basedOn w:val="Normal"/>
    <w:next w:val="Normal"/>
    <w:link w:val="MediumGrid3-Accent2Char"/>
    <w:uiPriority w:val="99"/>
    <w:rsid w:val="00CC2583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Grid3-Accent2Char">
    <w:name w:val="Medium Grid 3 - Accent 2 Char"/>
    <w:basedOn w:val="DefaultParagraphFont"/>
    <w:link w:val="MediumGrid3-Accent21"/>
    <w:uiPriority w:val="99"/>
    <w:locked/>
    <w:rsid w:val="00CC2583"/>
    <w:rPr>
      <w:rFonts w:ascii="Times New Roman" w:eastAsia="MS Mincho" w:hAnsi="Times New Roman" w:cs="Times New Roman"/>
      <w:b/>
      <w:bCs/>
      <w:i/>
      <w:iCs/>
      <w:sz w:val="24"/>
      <w:szCs w:val="24"/>
    </w:rPr>
  </w:style>
  <w:style w:type="character" w:customStyle="1" w:styleId="SubtleEmphasis1">
    <w:name w:val="Subtle Emphasis1"/>
    <w:uiPriority w:val="99"/>
    <w:rsid w:val="00CC2583"/>
    <w:rPr>
      <w:i/>
      <w:iCs/>
    </w:rPr>
  </w:style>
  <w:style w:type="character" w:customStyle="1" w:styleId="IntenseEmphasis1">
    <w:name w:val="Intense Emphasis1"/>
    <w:uiPriority w:val="99"/>
    <w:rsid w:val="00CC2583"/>
    <w:rPr>
      <w:b/>
      <w:bCs/>
    </w:rPr>
  </w:style>
  <w:style w:type="character" w:customStyle="1" w:styleId="SubtleReference1">
    <w:name w:val="Subtle Reference1"/>
    <w:uiPriority w:val="99"/>
    <w:rsid w:val="00CC2583"/>
    <w:rPr>
      <w:smallCaps/>
    </w:rPr>
  </w:style>
  <w:style w:type="character" w:customStyle="1" w:styleId="IntenseReference1">
    <w:name w:val="Intense Reference1"/>
    <w:uiPriority w:val="99"/>
    <w:rsid w:val="00CC2583"/>
    <w:rPr>
      <w:smallCaps/>
      <w:spacing w:val="5"/>
      <w:u w:val="single"/>
    </w:rPr>
  </w:style>
  <w:style w:type="character" w:customStyle="1" w:styleId="BookTitle1">
    <w:name w:val="Book Title1"/>
    <w:uiPriority w:val="99"/>
    <w:rsid w:val="00CC2583"/>
    <w:rPr>
      <w:i/>
      <w:iCs/>
      <w:smallCaps/>
      <w:spacing w:val="5"/>
    </w:rPr>
  </w:style>
  <w:style w:type="paragraph" w:styleId="Header">
    <w:name w:val="header"/>
    <w:basedOn w:val="Normal"/>
    <w:link w:val="HeaderChar"/>
    <w:uiPriority w:val="99"/>
    <w:rsid w:val="00CC25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2583"/>
    <w:rPr>
      <w:rFonts w:ascii="Times New Roman" w:eastAsia="MS Mincho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rsid w:val="00CC2583"/>
    <w:pPr>
      <w:spacing w:before="100" w:beforeAutospacing="1" w:after="100" w:afterAutospacing="1"/>
    </w:pPr>
  </w:style>
  <w:style w:type="paragraph" w:customStyle="1" w:styleId="xl65">
    <w:name w:val="xl65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CC2583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uiPriority w:val="99"/>
    <w:rsid w:val="00CC2583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CC2583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CC2583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CC258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CC2583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CC258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CC258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CC258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CC2583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CC2583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CC25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0">
    <w:name w:val="xl100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character" w:customStyle="1" w:styleId="shorttext1">
    <w:name w:val="short_text1"/>
    <w:basedOn w:val="DefaultParagraphFont"/>
    <w:uiPriority w:val="99"/>
    <w:rsid w:val="00CC2583"/>
    <w:rPr>
      <w:sz w:val="20"/>
      <w:szCs w:val="20"/>
    </w:rPr>
  </w:style>
  <w:style w:type="paragraph" w:customStyle="1" w:styleId="style-standard-ouvrage">
    <w:name w:val="style-standard-ouvrage"/>
    <w:basedOn w:val="Normal"/>
    <w:uiPriority w:val="99"/>
    <w:rsid w:val="00CC2583"/>
    <w:pPr>
      <w:spacing w:before="100" w:beforeAutospacing="1" w:after="100" w:afterAutospacing="1"/>
    </w:pPr>
    <w:rPr>
      <w:lang w:val="it-IT" w:eastAsia="it-IT"/>
    </w:rPr>
  </w:style>
  <w:style w:type="paragraph" w:customStyle="1" w:styleId="dictionnaire-intitule-terme">
    <w:name w:val="dictionnaire-intitule-terme"/>
    <w:basedOn w:val="Normal"/>
    <w:uiPriority w:val="99"/>
    <w:rsid w:val="00CC2583"/>
    <w:pPr>
      <w:spacing w:before="100" w:beforeAutospacing="1" w:after="100" w:afterAutospacing="1"/>
    </w:pPr>
    <w:rPr>
      <w:lang w:val="it-IT" w:eastAsia="it-IT"/>
    </w:rPr>
  </w:style>
  <w:style w:type="character" w:customStyle="1" w:styleId="hps">
    <w:name w:val="hps"/>
    <w:basedOn w:val="DefaultParagraphFont"/>
    <w:rsid w:val="00CC2583"/>
  </w:style>
  <w:style w:type="character" w:customStyle="1" w:styleId="longtext">
    <w:name w:val="long_text"/>
    <w:basedOn w:val="DefaultParagraphFont"/>
    <w:uiPriority w:val="99"/>
    <w:rsid w:val="00CC2583"/>
  </w:style>
  <w:style w:type="paragraph" w:styleId="FootnoteText">
    <w:name w:val="footnote text"/>
    <w:basedOn w:val="Normal"/>
    <w:link w:val="FootnoteTextChar"/>
    <w:uiPriority w:val="99"/>
    <w:semiHidden/>
    <w:rsid w:val="00CC2583"/>
    <w:rPr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C2583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rsid w:val="00CC2583"/>
    <w:rPr>
      <w:vertAlign w:val="superscript"/>
    </w:rPr>
  </w:style>
  <w:style w:type="character" w:customStyle="1" w:styleId="apple-style-span">
    <w:name w:val="apple-style-span"/>
    <w:basedOn w:val="DefaultParagraphFont"/>
    <w:uiPriority w:val="99"/>
    <w:rsid w:val="00CC2583"/>
  </w:style>
  <w:style w:type="character" w:customStyle="1" w:styleId="apple-converted-space">
    <w:name w:val="apple-converted-space"/>
    <w:basedOn w:val="DefaultParagraphFont"/>
    <w:rsid w:val="00CC2583"/>
  </w:style>
  <w:style w:type="paragraph" w:styleId="BalloonText">
    <w:name w:val="Balloon Text"/>
    <w:basedOn w:val="Normal"/>
    <w:link w:val="BalloonTextChar"/>
    <w:uiPriority w:val="99"/>
    <w:rsid w:val="00CC258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C2583"/>
    <w:rPr>
      <w:rFonts w:ascii="Lucida Grande" w:eastAsia="MS Mincho" w:hAnsi="Lucida Grande" w:cs="Lucida Grande"/>
      <w:sz w:val="18"/>
      <w:szCs w:val="18"/>
    </w:rPr>
  </w:style>
  <w:style w:type="paragraph" w:customStyle="1" w:styleId="Char">
    <w:name w:val="Char"/>
    <w:basedOn w:val="Normal"/>
    <w:rsid w:val="00CC2583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TableTitle">
    <w:name w:val="Table Title"/>
    <w:basedOn w:val="Heading2"/>
    <w:next w:val="Normal"/>
    <w:link w:val="TableTitleChar"/>
    <w:uiPriority w:val="99"/>
    <w:rsid w:val="00CC2583"/>
    <w:pPr>
      <w:keepLines/>
      <w:numPr>
        <w:numId w:val="2"/>
      </w:numPr>
      <w:spacing w:before="120" w:after="60"/>
      <w:jc w:val="both"/>
    </w:pPr>
    <w:rPr>
      <w:rFonts w:ascii="Times New Roman" w:hAnsi="Times New Roman" w:cs="Times New Roman"/>
      <w:sz w:val="21"/>
      <w:szCs w:val="21"/>
      <w:lang w:val="en-GB" w:eastAsia="x-none"/>
    </w:rPr>
  </w:style>
  <w:style w:type="character" w:customStyle="1" w:styleId="TableTitleChar">
    <w:name w:val="Table Title Char"/>
    <w:link w:val="TableTitle"/>
    <w:uiPriority w:val="99"/>
    <w:locked/>
    <w:rsid w:val="00CC2583"/>
    <w:rPr>
      <w:rFonts w:ascii="Times New Roman" w:eastAsia="MS Mincho" w:hAnsi="Times New Roman" w:cs="Times New Roman"/>
      <w:b/>
      <w:bCs/>
      <w:sz w:val="21"/>
      <w:szCs w:val="21"/>
      <w:lang w:val="en-GB" w:eastAsia="x-none"/>
    </w:rPr>
  </w:style>
  <w:style w:type="paragraph" w:customStyle="1" w:styleId="Heading1Left0cm">
    <w:name w:val="Heading 1 + Left:  0 cm"/>
    <w:aliases w:val="First line:  0 cm"/>
    <w:basedOn w:val="Heading1"/>
    <w:uiPriority w:val="99"/>
    <w:rsid w:val="00CC2583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paragraph" w:customStyle="1" w:styleId="CharCharChar2">
    <w:name w:val="Char Char Char2"/>
    <w:basedOn w:val="Normal"/>
    <w:uiPriority w:val="99"/>
    <w:rsid w:val="00CC2583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CC2583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styleId="NoSpacing">
    <w:name w:val="No Spacing"/>
    <w:uiPriority w:val="1"/>
    <w:qFormat/>
    <w:rsid w:val="00CC2583"/>
    <w:rPr>
      <w:rFonts w:ascii="Times New Roman" w:eastAsia="Times New Roman" w:hAnsi="Times New Roman"/>
      <w:sz w:val="24"/>
      <w:szCs w:val="22"/>
    </w:rPr>
  </w:style>
  <w:style w:type="character" w:customStyle="1" w:styleId="TitulliChar">
    <w:name w:val="Titulli Char"/>
    <w:basedOn w:val="DefaultParagraphFont"/>
    <w:link w:val="Titulli"/>
    <w:rsid w:val="00CC258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f11">
    <w:name w:val="f11"/>
    <w:basedOn w:val="DefaultParagraphFont"/>
    <w:rsid w:val="00CC2583"/>
    <w:rPr>
      <w:rFonts w:ascii="Bookman Old Style" w:hAnsi="Bookman Old Style" w:hint="default"/>
      <w:color w:val="000000"/>
      <w:sz w:val="22"/>
      <w:szCs w:val="22"/>
    </w:rPr>
  </w:style>
  <w:style w:type="paragraph" w:customStyle="1" w:styleId="ModelNrmlDouble">
    <w:name w:val="ModelNrmlDouble"/>
    <w:basedOn w:val="Normal"/>
    <w:rsid w:val="00CC2583"/>
    <w:pPr>
      <w:spacing w:after="360" w:line="480" w:lineRule="auto"/>
      <w:ind w:firstLine="720"/>
      <w:jc w:val="both"/>
    </w:pPr>
    <w:rPr>
      <w:rFonts w:eastAsia="Times New Roman"/>
      <w:sz w:val="22"/>
      <w:szCs w:val="20"/>
    </w:rPr>
  </w:style>
  <w:style w:type="paragraph" w:customStyle="1" w:styleId="ModelDoubleNoIndent">
    <w:name w:val="ModelDoubleNoIndent"/>
    <w:basedOn w:val="ModelNrmlDouble"/>
    <w:rsid w:val="00CC2583"/>
    <w:pPr>
      <w:ind w:firstLine="0"/>
    </w:pPr>
    <w:rPr>
      <w:u w:val="single"/>
    </w:rPr>
  </w:style>
  <w:style w:type="paragraph" w:customStyle="1" w:styleId="ModelNrmlSingle">
    <w:name w:val="ModelNrmlSingle"/>
    <w:basedOn w:val="Normal"/>
    <w:rsid w:val="00CC2583"/>
    <w:pPr>
      <w:spacing w:after="240"/>
      <w:ind w:firstLine="720"/>
      <w:jc w:val="both"/>
    </w:pPr>
    <w:rPr>
      <w:rFonts w:eastAsia="Times New Roman"/>
      <w:sz w:val="22"/>
      <w:szCs w:val="20"/>
    </w:rPr>
  </w:style>
  <w:style w:type="character" w:styleId="Hyperlink">
    <w:name w:val="Hyperlink"/>
    <w:basedOn w:val="DefaultParagraphFont"/>
    <w:uiPriority w:val="99"/>
    <w:unhideWhenUsed/>
    <w:rsid w:val="00CC2583"/>
    <w:rPr>
      <w:color w:val="0000FF"/>
      <w:u w:val="single"/>
    </w:rPr>
  </w:style>
  <w:style w:type="character" w:customStyle="1" w:styleId="NeniNrChar">
    <w:name w:val="Neni_Nr Char"/>
    <w:basedOn w:val="DefaultParagraphFont"/>
    <w:link w:val="NeniNr"/>
    <w:rsid w:val="00CC2583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CC258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ecxyiv2026995msonormal">
    <w:name w:val="ecxyiv2026995msonormal"/>
    <w:basedOn w:val="Normal"/>
    <w:rsid w:val="00CC2583"/>
    <w:pPr>
      <w:spacing w:after="324"/>
    </w:pPr>
    <w:rPr>
      <w:rFonts w:eastAsia="Times New Roman"/>
    </w:rPr>
  </w:style>
  <w:style w:type="character" w:customStyle="1" w:styleId="hpsatn">
    <w:name w:val="hps atn"/>
    <w:basedOn w:val="DefaultParagraphFont"/>
    <w:rsid w:val="00CC2583"/>
  </w:style>
  <w:style w:type="character" w:customStyle="1" w:styleId="atn">
    <w:name w:val="atn"/>
    <w:basedOn w:val="DefaultParagraphFont"/>
    <w:rsid w:val="00CC2583"/>
  </w:style>
  <w:style w:type="character" w:customStyle="1" w:styleId="gt-icon-text1">
    <w:name w:val="gt-icon-text1"/>
    <w:basedOn w:val="DefaultParagraphFont"/>
    <w:rsid w:val="00CC2583"/>
  </w:style>
  <w:style w:type="paragraph" w:customStyle="1" w:styleId="CM4">
    <w:name w:val="CM4"/>
    <w:basedOn w:val="Normal"/>
    <w:next w:val="Normal"/>
    <w:rsid w:val="00CC2583"/>
    <w:pPr>
      <w:autoSpaceDE w:val="0"/>
      <w:autoSpaceDN w:val="0"/>
      <w:adjustRightInd w:val="0"/>
    </w:pPr>
    <w:rPr>
      <w:rFonts w:ascii="EUAlbertina" w:eastAsia="Times New Roman" w:hAnsi="EUAlbertina"/>
    </w:rPr>
  </w:style>
  <w:style w:type="paragraph" w:customStyle="1" w:styleId="a">
    <w:name w:val="Κείμενο πλαισίου"/>
    <w:basedOn w:val="Normal"/>
    <w:semiHidden/>
    <w:rsid w:val="00CC2583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styleId="Caption">
    <w:name w:val="caption"/>
    <w:basedOn w:val="Normal"/>
    <w:next w:val="Normal"/>
    <w:qFormat/>
    <w:rsid w:val="00CC2583"/>
    <w:rPr>
      <w:rFonts w:eastAsia="Times New Roman"/>
      <w:b/>
      <w:bCs/>
      <w:sz w:val="20"/>
      <w:szCs w:val="20"/>
      <w:lang w:val="en-GB"/>
    </w:rPr>
  </w:style>
  <w:style w:type="paragraph" w:styleId="BodyText2">
    <w:name w:val="Body Text 2"/>
    <w:basedOn w:val="Normal"/>
    <w:link w:val="BodyText2Char"/>
    <w:rsid w:val="00CC2583"/>
    <w:pPr>
      <w:jc w:val="center"/>
    </w:pPr>
    <w:rPr>
      <w:rFonts w:ascii="Arial" w:eastAsia="Times New Roman" w:hAnsi="Arial"/>
      <w:b/>
      <w:caps/>
      <w:sz w:val="28"/>
      <w:szCs w:val="20"/>
      <w:lang w:val="sq-AL"/>
    </w:rPr>
  </w:style>
  <w:style w:type="character" w:customStyle="1" w:styleId="BodyText2Char">
    <w:name w:val="Body Text 2 Char"/>
    <w:basedOn w:val="DefaultParagraphFont"/>
    <w:link w:val="BodyText2"/>
    <w:rsid w:val="00CC2583"/>
    <w:rPr>
      <w:rFonts w:ascii="Arial" w:eastAsia="Times New Roman" w:hAnsi="Arial" w:cs="Times New Roman"/>
      <w:b/>
      <w:caps/>
      <w:sz w:val="28"/>
      <w:szCs w:val="20"/>
      <w:lang w:val="sq-AL"/>
    </w:rPr>
  </w:style>
  <w:style w:type="paragraph" w:customStyle="1" w:styleId="Char1CharChar1CharCharCharChar1CharCharChar1">
    <w:name w:val="Char1 Char Char1 Char Char Char Char1 Char Char Char1"/>
    <w:basedOn w:val="Normal"/>
    <w:rsid w:val="00CC2583"/>
    <w:pPr>
      <w:spacing w:after="160" w:line="240" w:lineRule="exact"/>
    </w:pPr>
    <w:rPr>
      <w:rFonts w:ascii="Tahoma" w:hAnsi="Tahoma"/>
      <w:sz w:val="20"/>
      <w:szCs w:val="20"/>
      <w:lang w:val="sq-AL"/>
    </w:rPr>
  </w:style>
  <w:style w:type="paragraph" w:customStyle="1" w:styleId="Normal0">
    <w:name w:val="[Normal]"/>
    <w:rsid w:val="00CC2583"/>
    <w:pPr>
      <w:autoSpaceDE w:val="0"/>
      <w:autoSpaceDN w:val="0"/>
      <w:adjustRightInd w:val="0"/>
    </w:pPr>
    <w:rPr>
      <w:rFonts w:ascii="Arial" w:eastAsia="MS Mincho" w:hAnsi="Arial" w:cs="Arial"/>
      <w:sz w:val="24"/>
      <w:szCs w:val="24"/>
    </w:rPr>
  </w:style>
  <w:style w:type="paragraph" w:customStyle="1" w:styleId="a0">
    <w:name w:val="a0"/>
    <w:basedOn w:val="Normal"/>
    <w:rsid w:val="00CC2583"/>
    <w:pPr>
      <w:spacing w:before="100" w:beforeAutospacing="1" w:after="100" w:afterAutospacing="1"/>
      <w:jc w:val="center"/>
    </w:pPr>
    <w:rPr>
      <w:lang w:val="sq-AL"/>
    </w:rPr>
  </w:style>
  <w:style w:type="paragraph" w:customStyle="1" w:styleId="a1">
    <w:name w:val="a1"/>
    <w:basedOn w:val="Normal"/>
    <w:rsid w:val="00CC2583"/>
    <w:pPr>
      <w:spacing w:before="100" w:beforeAutospacing="1" w:after="100" w:afterAutospacing="1"/>
    </w:pPr>
    <w:rPr>
      <w:lang w:val="sq-AL"/>
    </w:rPr>
  </w:style>
  <w:style w:type="paragraph" w:customStyle="1" w:styleId="a2">
    <w:name w:val="a2"/>
    <w:basedOn w:val="Normal"/>
    <w:rsid w:val="00CC2583"/>
    <w:pPr>
      <w:spacing w:before="100" w:beforeAutospacing="1" w:after="100" w:afterAutospacing="1"/>
      <w:jc w:val="both"/>
    </w:pPr>
    <w:rPr>
      <w:lang w:val="sq-AL"/>
    </w:rPr>
  </w:style>
  <w:style w:type="character" w:customStyle="1" w:styleId="actstitle">
    <w:name w:val="actstitle"/>
    <w:basedOn w:val="DefaultParagraphFont"/>
    <w:rsid w:val="00CC2583"/>
  </w:style>
  <w:style w:type="paragraph" w:customStyle="1" w:styleId="akti0">
    <w:name w:val="akti"/>
    <w:basedOn w:val="Normal"/>
    <w:rsid w:val="00CC2583"/>
    <w:pPr>
      <w:spacing w:before="100" w:beforeAutospacing="1" w:after="100" w:afterAutospacing="1"/>
    </w:pPr>
    <w:rPr>
      <w:rFonts w:eastAsia="SimSun"/>
      <w:lang w:val="sq-AL" w:eastAsia="zh-CN"/>
    </w:rPr>
  </w:style>
  <w:style w:type="paragraph" w:customStyle="1" w:styleId="Anlagentext">
    <w:name w:val="Anlagentext"/>
    <w:basedOn w:val="Normal"/>
    <w:rsid w:val="00CC2583"/>
    <w:pPr>
      <w:tabs>
        <w:tab w:val="left" w:pos="1701"/>
        <w:tab w:val="left" w:pos="3969"/>
        <w:tab w:val="left" w:pos="6237"/>
      </w:tabs>
    </w:pPr>
    <w:rPr>
      <w:rFonts w:ascii="Arial" w:hAnsi="Arial"/>
      <w:sz w:val="20"/>
      <w:szCs w:val="20"/>
      <w:lang w:val="sq-AL" w:eastAsia="de-DE"/>
    </w:rPr>
  </w:style>
  <w:style w:type="paragraph" w:customStyle="1" w:styleId="anrede">
    <w:name w:val="anrede"/>
    <w:basedOn w:val="Normal"/>
    <w:next w:val="Normal"/>
    <w:rsid w:val="00CC2583"/>
    <w:pPr>
      <w:spacing w:after="240" w:line="360" w:lineRule="atLeast"/>
      <w:jc w:val="both"/>
    </w:pPr>
    <w:rPr>
      <w:rFonts w:ascii="Arial" w:hAnsi="Arial"/>
      <w:szCs w:val="20"/>
      <w:lang w:val="sq-AL" w:eastAsia="de-DE"/>
    </w:rPr>
  </w:style>
  <w:style w:type="paragraph" w:customStyle="1" w:styleId="Artikel">
    <w:name w:val="Artikel"/>
    <w:basedOn w:val="Normal"/>
    <w:rsid w:val="00CC2583"/>
    <w:pPr>
      <w:spacing w:after="480" w:line="360" w:lineRule="atLeast"/>
      <w:jc w:val="center"/>
    </w:pPr>
    <w:rPr>
      <w:rFonts w:ascii="Arial" w:hAnsi="Arial"/>
      <w:b/>
      <w:szCs w:val="20"/>
      <w:u w:val="single"/>
      <w:lang w:val="sq-AL" w:eastAsia="de-DE"/>
    </w:rPr>
  </w:style>
  <w:style w:type="character" w:customStyle="1" w:styleId="bc">
    <w:name w:val="bc"/>
    <w:basedOn w:val="DefaultParagraphFont"/>
    <w:rsid w:val="00CC2583"/>
  </w:style>
  <w:style w:type="paragraph" w:customStyle="1" w:styleId="betreff">
    <w:name w:val="betreff"/>
    <w:basedOn w:val="Normal"/>
    <w:next w:val="anrede"/>
    <w:rsid w:val="00CC2583"/>
    <w:pPr>
      <w:spacing w:after="480" w:line="360" w:lineRule="atLeast"/>
      <w:ind w:left="1276" w:hanging="1276"/>
      <w:jc w:val="both"/>
    </w:pPr>
    <w:rPr>
      <w:rFonts w:ascii="Arial" w:hAnsi="Arial"/>
      <w:b/>
      <w:szCs w:val="20"/>
      <w:lang w:val="sq-AL" w:eastAsia="de-DE"/>
    </w:rPr>
  </w:style>
  <w:style w:type="paragraph" w:customStyle="1" w:styleId="Normal115pt">
    <w:name w:val="Normal + 11.5 pt"/>
    <w:aliases w:val="Black,Justified"/>
    <w:basedOn w:val="Normal"/>
    <w:rsid w:val="00CC2583"/>
    <w:pPr>
      <w:autoSpaceDE w:val="0"/>
      <w:autoSpaceDN w:val="0"/>
      <w:adjustRightInd w:val="0"/>
      <w:jc w:val="both"/>
    </w:pPr>
    <w:rPr>
      <w:rFonts w:eastAsia="Times New Roman"/>
      <w:color w:val="333333"/>
      <w:sz w:val="23"/>
      <w:szCs w:val="23"/>
      <w:lang w:val="x-none" w:eastAsia="x-none"/>
    </w:rPr>
  </w:style>
  <w:style w:type="paragraph" w:customStyle="1" w:styleId="bodytext0">
    <w:name w:val="bodytext"/>
    <w:basedOn w:val="Normal"/>
    <w:rsid w:val="00CC2583"/>
    <w:pPr>
      <w:spacing w:before="100" w:beforeAutospacing="1" w:after="100" w:afterAutospacing="1"/>
    </w:pPr>
    <w:rPr>
      <w:lang w:val="sq-AL"/>
    </w:rPr>
  </w:style>
  <w:style w:type="paragraph" w:customStyle="1" w:styleId="bodytext212pt">
    <w:name w:val="bodytext212pt"/>
    <w:basedOn w:val="Normal"/>
    <w:rsid w:val="00CC2583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BookTitle">
    <w:name w:val="Book Title"/>
    <w:uiPriority w:val="33"/>
    <w:qFormat/>
    <w:rsid w:val="00CC2583"/>
    <w:rPr>
      <w:i/>
      <w:iCs/>
      <w:smallCaps/>
      <w:spacing w:val="5"/>
    </w:rPr>
  </w:style>
  <w:style w:type="paragraph" w:customStyle="1" w:styleId="briefkopf">
    <w:name w:val="briefkopf"/>
    <w:basedOn w:val="Normal"/>
    <w:rsid w:val="00CC2583"/>
    <w:pPr>
      <w:spacing w:before="1440" w:after="1200" w:line="240" w:lineRule="exact"/>
      <w:jc w:val="both"/>
    </w:pPr>
    <w:rPr>
      <w:rFonts w:ascii="Arial" w:hAnsi="Arial"/>
      <w:sz w:val="22"/>
      <w:szCs w:val="20"/>
      <w:lang w:val="sq-AL" w:eastAsia="de-DE"/>
    </w:rPr>
  </w:style>
  <w:style w:type="character" w:customStyle="1" w:styleId="CharChar">
    <w:name w:val="Char Char"/>
    <w:basedOn w:val="DefaultParagraphFont"/>
    <w:locked/>
    <w:rsid w:val="00CC2583"/>
    <w:rPr>
      <w:rFonts w:ascii="Trebuchet MS" w:eastAsia="MS Mincho" w:hAnsi="Trebuchet MS"/>
      <w:sz w:val="22"/>
      <w:lang w:val="en-GB" w:eastAsia="en-US" w:bidi="ar-SA"/>
    </w:rPr>
  </w:style>
  <w:style w:type="character" w:customStyle="1" w:styleId="CharCharChar">
    <w:name w:val="Char Char Char"/>
    <w:basedOn w:val="DefaultParagraphFont"/>
    <w:rsid w:val="00CC2583"/>
    <w:rPr>
      <w:b/>
      <w:bCs/>
      <w:sz w:val="24"/>
      <w:szCs w:val="24"/>
      <w:lang w:val="en-US" w:eastAsia="en-US" w:bidi="ar-SA"/>
    </w:rPr>
  </w:style>
  <w:style w:type="paragraph" w:customStyle="1" w:styleId="CharCharCharChar">
    <w:name w:val="Char Char Char Char"/>
    <w:basedOn w:val="Normal"/>
    <w:rsid w:val="00CC2583"/>
    <w:pPr>
      <w:overflowPunct w:val="0"/>
      <w:autoSpaceDE w:val="0"/>
      <w:autoSpaceDN w:val="0"/>
      <w:adjustRightInd w:val="0"/>
      <w:spacing w:after="160" w:line="240" w:lineRule="exact"/>
      <w:textAlignment w:val="baseline"/>
    </w:pPr>
    <w:rPr>
      <w:rFonts w:ascii="Tahoma" w:hAnsi="Tahoma" w:cs="Tahoma"/>
      <w:sz w:val="20"/>
      <w:szCs w:val="20"/>
      <w:lang w:val="de-DE" w:eastAsia="de-DE"/>
    </w:rPr>
  </w:style>
  <w:style w:type="paragraph" w:customStyle="1" w:styleId="CharCharCharCharCharCharCarattere">
    <w:name w:val="Char Char Char Char Char Char Carattere"/>
    <w:basedOn w:val="Normal"/>
    <w:rsid w:val="00CC2583"/>
    <w:pPr>
      <w:spacing w:after="160" w:line="240" w:lineRule="exact"/>
    </w:pPr>
    <w:rPr>
      <w:rFonts w:ascii="Tahoma" w:hAnsi="Tahoma" w:cs="Tahoma"/>
      <w:sz w:val="20"/>
      <w:szCs w:val="20"/>
      <w:lang w:val="sq-AL"/>
    </w:rPr>
  </w:style>
  <w:style w:type="character" w:customStyle="1" w:styleId="CharChar1">
    <w:name w:val="Char Char1"/>
    <w:basedOn w:val="DefaultParagraphFont"/>
    <w:rsid w:val="00CC2583"/>
    <w:rPr>
      <w:rFonts w:ascii="Trebuchet MS" w:eastAsia="MS Mincho" w:hAnsi="Trebuchet MS"/>
      <w:lang w:val="en-GB" w:eastAsia="en-US" w:bidi="ar-SA"/>
    </w:rPr>
  </w:style>
  <w:style w:type="paragraph" w:customStyle="1" w:styleId="Char1">
    <w:name w:val="Char1"/>
    <w:basedOn w:val="Normal"/>
    <w:rsid w:val="00CC2583"/>
    <w:pPr>
      <w:spacing w:after="160" w:line="240" w:lineRule="exact"/>
    </w:pPr>
    <w:rPr>
      <w:rFonts w:ascii="Tahoma" w:hAnsi="Tahoma"/>
      <w:sz w:val="20"/>
      <w:szCs w:val="20"/>
      <w:lang w:val="sq-AL"/>
    </w:rPr>
  </w:style>
  <w:style w:type="paragraph" w:customStyle="1" w:styleId="Char2">
    <w:name w:val="Char2"/>
    <w:basedOn w:val="Normal"/>
    <w:rsid w:val="00CC2583"/>
    <w:pPr>
      <w:overflowPunct w:val="0"/>
      <w:autoSpaceDE w:val="0"/>
      <w:autoSpaceDN w:val="0"/>
      <w:adjustRightInd w:val="0"/>
      <w:spacing w:after="160" w:line="240" w:lineRule="exact"/>
      <w:textAlignment w:val="baseline"/>
    </w:pPr>
    <w:rPr>
      <w:rFonts w:ascii="Tahoma" w:hAnsi="Tahoma" w:cs="Tahoma"/>
      <w:sz w:val="20"/>
      <w:szCs w:val="20"/>
      <w:lang w:val="en-GB" w:eastAsia="en-GB"/>
    </w:rPr>
  </w:style>
  <w:style w:type="paragraph" w:customStyle="1" w:styleId="ColorfulList-Accent11">
    <w:name w:val="Colorful List - Accent 11"/>
    <w:basedOn w:val="Normal"/>
    <w:qFormat/>
    <w:rsid w:val="00CC2583"/>
    <w:pPr>
      <w:ind w:left="720"/>
    </w:pPr>
    <w:rPr>
      <w:lang w:val="sq-AL"/>
    </w:rPr>
  </w:style>
  <w:style w:type="paragraph" w:customStyle="1" w:styleId="ColorfulList-Accent12">
    <w:name w:val="Colorful List - Accent 12"/>
    <w:basedOn w:val="Normal"/>
    <w:qFormat/>
    <w:rsid w:val="00CC2583"/>
    <w:pPr>
      <w:ind w:left="720"/>
    </w:pPr>
    <w:rPr>
      <w:lang w:val="sq-AL" w:eastAsia="en-GB"/>
    </w:rPr>
  </w:style>
  <w:style w:type="paragraph" w:customStyle="1" w:styleId="DefaultParagraphFontParaCharChar">
    <w:name w:val="Default Paragraph Font Para Char Char"/>
    <w:aliases w:val="Default Paragraph Font Para Char Para Char Char"/>
    <w:basedOn w:val="Normal"/>
    <w:rsid w:val="00CC2583"/>
    <w:rPr>
      <w:sz w:val="20"/>
      <w:szCs w:val="20"/>
    </w:rPr>
  </w:style>
  <w:style w:type="paragraph" w:customStyle="1" w:styleId="ecxmsonormal">
    <w:name w:val="ecxmsonormal"/>
    <w:basedOn w:val="Normal"/>
    <w:rsid w:val="00CC2583"/>
    <w:pPr>
      <w:spacing w:after="324"/>
    </w:pPr>
    <w:rPr>
      <w:lang w:val="en-GB" w:eastAsia="en-GB"/>
    </w:rPr>
  </w:style>
  <w:style w:type="paragraph" w:customStyle="1" w:styleId="ein1">
    <w:name w:val="ein1"/>
    <w:basedOn w:val="Normal"/>
    <w:rsid w:val="00CC2583"/>
    <w:pPr>
      <w:ind w:left="1134" w:hanging="1134"/>
      <w:jc w:val="both"/>
    </w:pPr>
    <w:rPr>
      <w:rFonts w:ascii="Arial" w:hAnsi="Arial"/>
      <w:sz w:val="22"/>
      <w:szCs w:val="20"/>
      <w:lang w:val="sq-AL" w:eastAsia="de-DE"/>
    </w:rPr>
  </w:style>
  <w:style w:type="paragraph" w:customStyle="1" w:styleId="Einrck1">
    <w:name w:val="Einrück1"/>
    <w:basedOn w:val="Normal"/>
    <w:rsid w:val="00CC2583"/>
    <w:pPr>
      <w:overflowPunct w:val="0"/>
      <w:autoSpaceDE w:val="0"/>
      <w:autoSpaceDN w:val="0"/>
      <w:adjustRightInd w:val="0"/>
      <w:spacing w:line="312" w:lineRule="exact"/>
      <w:ind w:left="709" w:hanging="709"/>
      <w:textAlignment w:val="baseline"/>
    </w:pPr>
    <w:rPr>
      <w:rFonts w:ascii="Arial" w:hAnsi="Arial" w:cs="Arial"/>
      <w:lang w:val="de-DE" w:eastAsia="de-DE"/>
    </w:rPr>
  </w:style>
  <w:style w:type="paragraph" w:customStyle="1" w:styleId="Einrck2">
    <w:name w:val="Einrück2"/>
    <w:basedOn w:val="Normal"/>
    <w:rsid w:val="00CC2583"/>
    <w:pPr>
      <w:overflowPunct w:val="0"/>
      <w:autoSpaceDE w:val="0"/>
      <w:autoSpaceDN w:val="0"/>
      <w:adjustRightInd w:val="0"/>
      <w:spacing w:line="312" w:lineRule="exact"/>
      <w:ind w:left="1276" w:hanging="567"/>
      <w:textAlignment w:val="baseline"/>
    </w:pPr>
    <w:rPr>
      <w:rFonts w:ascii="Arial" w:hAnsi="Arial" w:cs="Arial"/>
      <w:lang w:val="de-DE" w:eastAsia="de-DE"/>
    </w:rPr>
  </w:style>
  <w:style w:type="paragraph" w:customStyle="1" w:styleId="Einrckung1">
    <w:name w:val="Einrückung 1"/>
    <w:basedOn w:val="Normal"/>
    <w:rsid w:val="00CC2583"/>
    <w:pPr>
      <w:spacing w:line="360" w:lineRule="atLeast"/>
      <w:ind w:left="851" w:hanging="851"/>
      <w:jc w:val="both"/>
    </w:pPr>
    <w:rPr>
      <w:rFonts w:ascii="Arial" w:hAnsi="Arial"/>
      <w:szCs w:val="20"/>
      <w:lang w:val="sq-AL" w:eastAsia="de-DE"/>
    </w:rPr>
  </w:style>
  <w:style w:type="paragraph" w:customStyle="1" w:styleId="Einrckung2">
    <w:name w:val="Einrückung 2"/>
    <w:basedOn w:val="Normal"/>
    <w:rsid w:val="00CC2583"/>
    <w:pPr>
      <w:spacing w:line="360" w:lineRule="atLeast"/>
      <w:ind w:left="1701" w:hanging="851"/>
    </w:pPr>
    <w:rPr>
      <w:rFonts w:ascii="Arial" w:hAnsi="Arial"/>
      <w:szCs w:val="20"/>
      <w:lang w:val="sq-AL" w:eastAsia="de-DE"/>
    </w:rPr>
  </w:style>
  <w:style w:type="paragraph" w:customStyle="1" w:styleId="Einrckung3">
    <w:name w:val="Einrückung 3"/>
    <w:basedOn w:val="Normal"/>
    <w:rsid w:val="00CC2583"/>
    <w:pPr>
      <w:spacing w:line="360" w:lineRule="atLeast"/>
      <w:ind w:left="2552" w:hanging="851"/>
    </w:pPr>
    <w:rPr>
      <w:rFonts w:ascii="Arial" w:hAnsi="Arial"/>
      <w:szCs w:val="20"/>
      <w:lang w:val="sq-AL" w:eastAsia="de-DE"/>
    </w:rPr>
  </w:style>
  <w:style w:type="character" w:customStyle="1" w:styleId="f01">
    <w:name w:val="f01"/>
    <w:basedOn w:val="DefaultParagraphFont"/>
    <w:rsid w:val="00CC2583"/>
    <w:rPr>
      <w:rFonts w:ascii="FangSong" w:eastAsia="FangSong" w:hAnsi="FangSong" w:hint="eastAsia"/>
      <w:color w:val="000000"/>
      <w:sz w:val="20"/>
      <w:szCs w:val="20"/>
    </w:rPr>
  </w:style>
  <w:style w:type="character" w:customStyle="1" w:styleId="f41">
    <w:name w:val="f41"/>
    <w:basedOn w:val="DefaultParagraphFont"/>
    <w:rsid w:val="00CC2583"/>
    <w:rPr>
      <w:rFonts w:ascii="MS Mincho" w:eastAsia="MS Mincho" w:hAnsi="MS Mincho" w:hint="eastAsia"/>
      <w:color w:val="000000"/>
      <w:sz w:val="20"/>
      <w:szCs w:val="20"/>
    </w:rPr>
  </w:style>
  <w:style w:type="paragraph" w:customStyle="1" w:styleId="FootnoteText1">
    <w:name w:val="Footnote Text1"/>
    <w:rsid w:val="00CC2583"/>
    <w:rPr>
      <w:rFonts w:ascii="Helvetica" w:eastAsia="ヒラギノ角ゴ Pro W3" w:hAnsi="Helvetica"/>
      <w:color w:val="000000"/>
      <w:lang w:val="en-GB"/>
    </w:rPr>
  </w:style>
  <w:style w:type="character" w:styleId="IntenseEmphasis">
    <w:name w:val="Intense Emphasis"/>
    <w:uiPriority w:val="21"/>
    <w:qFormat/>
    <w:rsid w:val="00CC2583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583"/>
    <w:pPr>
      <w:pBdr>
        <w:bottom w:val="single" w:sz="4" w:space="1" w:color="auto"/>
      </w:pBdr>
      <w:overflowPunct w:val="0"/>
      <w:autoSpaceDE w:val="0"/>
      <w:autoSpaceDN w:val="0"/>
      <w:adjustRightInd w:val="0"/>
      <w:spacing w:before="200" w:after="280" w:line="312" w:lineRule="exact"/>
      <w:ind w:left="1008" w:right="1152"/>
      <w:jc w:val="both"/>
      <w:textAlignment w:val="baseline"/>
    </w:pPr>
    <w:rPr>
      <w:rFonts w:ascii="Arial" w:hAnsi="Arial" w:cs="Arial"/>
      <w:b/>
      <w:bCs/>
      <w:i/>
      <w:iCs/>
      <w:lang w:val="de-DE" w:eastAsia="de-D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583"/>
    <w:rPr>
      <w:rFonts w:ascii="Arial" w:eastAsia="MS Mincho" w:hAnsi="Arial" w:cs="Arial"/>
      <w:b/>
      <w:bCs/>
      <w:i/>
      <w:iCs/>
      <w:sz w:val="24"/>
      <w:szCs w:val="24"/>
      <w:lang w:val="de-DE" w:eastAsia="de-DE"/>
    </w:rPr>
  </w:style>
  <w:style w:type="character" w:styleId="IntenseReference">
    <w:name w:val="Intense Reference"/>
    <w:uiPriority w:val="32"/>
    <w:qFormat/>
    <w:rsid w:val="00CC2583"/>
    <w:rPr>
      <w:smallCaps/>
      <w:spacing w:val="5"/>
      <w:u w:val="single"/>
    </w:rPr>
  </w:style>
  <w:style w:type="paragraph" w:customStyle="1" w:styleId="JuPara">
    <w:name w:val="Ju_Para"/>
    <w:basedOn w:val="Normal"/>
    <w:rsid w:val="00CC2583"/>
    <w:pPr>
      <w:suppressAutoHyphens/>
      <w:ind w:firstLine="284"/>
      <w:jc w:val="both"/>
    </w:pPr>
    <w:rPr>
      <w:lang w:val="en-GB" w:eastAsia="fr-FR"/>
    </w:rPr>
  </w:style>
  <w:style w:type="paragraph" w:customStyle="1" w:styleId="ju-005fpara-0020char-0020char">
    <w:name w:val="ju-005fpara-0020char-0020char"/>
    <w:basedOn w:val="Normal"/>
    <w:rsid w:val="00CC2583"/>
    <w:pPr>
      <w:spacing w:before="100" w:beforeAutospacing="1" w:after="100" w:afterAutospacing="1"/>
    </w:pPr>
  </w:style>
  <w:style w:type="character" w:customStyle="1" w:styleId="ju-005fpara-002cleft-002cfirst-0020line-003a-0020-00200-0020cm--char">
    <w:name w:val="ju-005fpara-002cleft-002cfirst-0020line-003a-0020-00200-0020cm--char"/>
    <w:basedOn w:val="DefaultParagraphFont"/>
    <w:rsid w:val="00CC2583"/>
  </w:style>
  <w:style w:type="character" w:customStyle="1" w:styleId="ju--005fpara----char--char">
    <w:name w:val="ju--005fpara----char--char"/>
    <w:basedOn w:val="DefaultParagraphFont"/>
    <w:rsid w:val="00CC2583"/>
  </w:style>
  <w:style w:type="character" w:customStyle="1" w:styleId="longtext1">
    <w:name w:val="long_text1"/>
    <w:basedOn w:val="DefaultParagraphFont"/>
    <w:rsid w:val="00CC2583"/>
    <w:rPr>
      <w:sz w:val="20"/>
      <w:szCs w:val="20"/>
    </w:rPr>
  </w:style>
  <w:style w:type="character" w:customStyle="1" w:styleId="mediumtext">
    <w:name w:val="medium_text"/>
    <w:basedOn w:val="DefaultParagraphFont"/>
    <w:rsid w:val="00CC2583"/>
  </w:style>
  <w:style w:type="paragraph" w:customStyle="1" w:styleId="neninr0">
    <w:name w:val="neninr"/>
    <w:basedOn w:val="Normal"/>
    <w:rsid w:val="00CC2583"/>
    <w:pPr>
      <w:spacing w:before="100" w:beforeAutospacing="1" w:after="100" w:afterAutospacing="1"/>
    </w:pPr>
    <w:rPr>
      <w:lang w:val="sq-AL"/>
    </w:rPr>
  </w:style>
  <w:style w:type="paragraph" w:customStyle="1" w:styleId="NormalLatinArial">
    <w:name w:val="Normal + (Latin) Arial"/>
    <w:basedOn w:val="Normal"/>
    <w:rsid w:val="00CC2583"/>
    <w:rPr>
      <w:rFonts w:ascii="Arial" w:hAnsi="Arial" w:cs="Arial"/>
    </w:rPr>
  </w:style>
  <w:style w:type="paragraph" w:customStyle="1" w:styleId="Normal1">
    <w:name w:val="Normal+1"/>
    <w:basedOn w:val="Default"/>
    <w:next w:val="Default"/>
    <w:rsid w:val="00CC2583"/>
    <w:rPr>
      <w:rFonts w:ascii="Life L2" w:hAnsi="Life L2"/>
      <w:color w:val="auto"/>
    </w:rPr>
  </w:style>
  <w:style w:type="paragraph" w:customStyle="1" w:styleId="NummerierteListe">
    <w:name w:val="Nummerierte Liste"/>
    <w:aliases w:val="Links:  0,63 cm"/>
    <w:basedOn w:val="Normal"/>
    <w:rsid w:val="00CC2583"/>
    <w:pPr>
      <w:tabs>
        <w:tab w:val="left" w:pos="426"/>
      </w:tabs>
    </w:pPr>
    <w:rPr>
      <w:rFonts w:ascii="Arial" w:hAnsi="Arial"/>
      <w:sz w:val="22"/>
      <w:szCs w:val="20"/>
      <w:lang w:val="en-GB" w:eastAsia="de-DE"/>
    </w:rPr>
  </w:style>
  <w:style w:type="paragraph" w:customStyle="1" w:styleId="numridata0">
    <w:name w:val="numridata"/>
    <w:basedOn w:val="Normal"/>
    <w:rsid w:val="00CC2583"/>
    <w:pPr>
      <w:spacing w:before="100" w:beforeAutospacing="1" w:after="100" w:afterAutospacing="1"/>
    </w:pPr>
  </w:style>
  <w:style w:type="paragraph" w:customStyle="1" w:styleId="paragrafi0">
    <w:name w:val="paragrafi"/>
    <w:basedOn w:val="Normal"/>
    <w:rsid w:val="00CC2583"/>
    <w:pPr>
      <w:spacing w:before="100" w:beforeAutospacing="1" w:after="100" w:afterAutospacing="1"/>
    </w:pPr>
    <w:rPr>
      <w:lang w:val="en-GB" w:eastAsia="en-GB"/>
    </w:rPr>
  </w:style>
  <w:style w:type="paragraph" w:customStyle="1" w:styleId="Paragrafoelenco">
    <w:name w:val="Paragrafo elenco"/>
    <w:basedOn w:val="Normal"/>
    <w:qFormat/>
    <w:rsid w:val="00CC258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it-IT"/>
    </w:rPr>
  </w:style>
  <w:style w:type="paragraph" w:customStyle="1" w:styleId="Prambelabsatz">
    <w:name w:val="Präambelabsatz"/>
    <w:basedOn w:val="Normal"/>
    <w:rsid w:val="00CC2583"/>
    <w:pPr>
      <w:tabs>
        <w:tab w:val="left" w:pos="0"/>
        <w:tab w:val="left" w:pos="360"/>
        <w:tab w:val="left" w:pos="1134"/>
        <w:tab w:val="left" w:pos="1701"/>
      </w:tabs>
      <w:overflowPunct w:val="0"/>
      <w:autoSpaceDE w:val="0"/>
      <w:autoSpaceDN w:val="0"/>
      <w:adjustRightInd w:val="0"/>
      <w:spacing w:after="240" w:line="336" w:lineRule="auto"/>
      <w:jc w:val="both"/>
      <w:textAlignment w:val="baseline"/>
    </w:pPr>
    <w:rPr>
      <w:rFonts w:ascii="Arial" w:hAnsi="Arial" w:cs="Arial"/>
      <w:sz w:val="22"/>
      <w:szCs w:val="22"/>
      <w:lang w:val="de-DE" w:eastAsia="de-DE"/>
    </w:rPr>
  </w:style>
  <w:style w:type="paragraph" w:styleId="Quote">
    <w:name w:val="Quote"/>
    <w:basedOn w:val="Normal"/>
    <w:next w:val="Normal"/>
    <w:link w:val="QuoteChar"/>
    <w:uiPriority w:val="29"/>
    <w:qFormat/>
    <w:rsid w:val="00CC2583"/>
    <w:pPr>
      <w:overflowPunct w:val="0"/>
      <w:autoSpaceDE w:val="0"/>
      <w:autoSpaceDN w:val="0"/>
      <w:adjustRightInd w:val="0"/>
      <w:spacing w:before="200" w:line="312" w:lineRule="exact"/>
      <w:ind w:left="360" w:right="360"/>
      <w:textAlignment w:val="baseline"/>
    </w:pPr>
    <w:rPr>
      <w:rFonts w:ascii="Arial" w:hAnsi="Arial" w:cs="Arial"/>
      <w:i/>
      <w:iCs/>
      <w:lang w:val="de-DE" w:eastAsia="de-DE"/>
    </w:rPr>
  </w:style>
  <w:style w:type="character" w:customStyle="1" w:styleId="QuoteChar">
    <w:name w:val="Quote Char"/>
    <w:basedOn w:val="DefaultParagraphFont"/>
    <w:link w:val="Quote"/>
    <w:uiPriority w:val="29"/>
    <w:rsid w:val="00CC2583"/>
    <w:rPr>
      <w:rFonts w:ascii="Arial" w:eastAsia="MS Mincho" w:hAnsi="Arial" w:cs="Arial"/>
      <w:i/>
      <w:iCs/>
      <w:sz w:val="24"/>
      <w:szCs w:val="24"/>
      <w:lang w:val="de-DE" w:eastAsia="de-DE"/>
    </w:rPr>
  </w:style>
  <w:style w:type="character" w:customStyle="1" w:styleId="shorttext">
    <w:name w:val="short_text"/>
    <w:basedOn w:val="DefaultParagraphFont"/>
    <w:rsid w:val="00CC2583"/>
  </w:style>
  <w:style w:type="paragraph" w:customStyle="1" w:styleId="Standard1">
    <w:name w:val="Standard1"/>
    <w:basedOn w:val="Normal"/>
    <w:rsid w:val="00CC2583"/>
    <w:pPr>
      <w:spacing w:line="360" w:lineRule="atLeast"/>
      <w:jc w:val="both"/>
    </w:pPr>
    <w:rPr>
      <w:rFonts w:ascii="Arial" w:hAnsi="Arial"/>
      <w:szCs w:val="20"/>
      <w:lang w:val="sq-AL" w:eastAsia="de-DE"/>
    </w:rPr>
  </w:style>
  <w:style w:type="paragraph" w:customStyle="1" w:styleId="Style1">
    <w:name w:val="Style 1"/>
    <w:rsid w:val="00CC2583"/>
    <w:pPr>
      <w:widowControl w:val="0"/>
      <w:autoSpaceDE w:val="0"/>
      <w:autoSpaceDN w:val="0"/>
      <w:adjustRightInd w:val="0"/>
    </w:pPr>
    <w:rPr>
      <w:rFonts w:ascii="Times New Roman" w:eastAsia="SimSun" w:hAnsi="Times New Roman"/>
      <w:lang w:eastAsia="zh-CN"/>
    </w:rPr>
  </w:style>
  <w:style w:type="paragraph" w:customStyle="1" w:styleId="Style4">
    <w:name w:val="Style 4"/>
    <w:rsid w:val="00CC2583"/>
    <w:pPr>
      <w:widowControl w:val="0"/>
      <w:autoSpaceDE w:val="0"/>
      <w:autoSpaceDN w:val="0"/>
      <w:spacing w:before="108"/>
      <w:ind w:left="288" w:hanging="288"/>
    </w:pPr>
    <w:rPr>
      <w:rFonts w:ascii="Times New Roman" w:eastAsia="SimSun" w:hAnsi="Times New Roman"/>
      <w:sz w:val="18"/>
      <w:szCs w:val="18"/>
      <w:lang w:eastAsia="zh-CN"/>
    </w:rPr>
  </w:style>
  <w:style w:type="paragraph" w:customStyle="1" w:styleId="Style8">
    <w:name w:val="Style 8"/>
    <w:rsid w:val="00CC2583"/>
    <w:pPr>
      <w:widowControl w:val="0"/>
      <w:autoSpaceDE w:val="0"/>
      <w:autoSpaceDN w:val="0"/>
      <w:spacing w:before="72" w:line="307" w:lineRule="auto"/>
    </w:pPr>
    <w:rPr>
      <w:rFonts w:ascii="Times New Roman" w:eastAsia="SimSun" w:hAnsi="Times New Roman"/>
      <w:sz w:val="18"/>
      <w:szCs w:val="18"/>
      <w:lang w:eastAsia="zh-CN"/>
    </w:rPr>
  </w:style>
  <w:style w:type="paragraph" w:customStyle="1" w:styleId="style5">
    <w:name w:val="style5"/>
    <w:basedOn w:val="Normal"/>
    <w:rsid w:val="00CC2583"/>
    <w:pPr>
      <w:spacing w:before="100" w:beforeAutospacing="1" w:after="100" w:afterAutospacing="1"/>
    </w:pPr>
    <w:rPr>
      <w:lang w:val="sq-AL"/>
    </w:rPr>
  </w:style>
  <w:style w:type="character" w:styleId="SubtleEmphasis">
    <w:name w:val="Subtle Emphasis"/>
    <w:uiPriority w:val="19"/>
    <w:qFormat/>
    <w:rsid w:val="00CC2583"/>
    <w:rPr>
      <w:i/>
      <w:iCs/>
    </w:rPr>
  </w:style>
  <w:style w:type="character" w:styleId="SubtleReference">
    <w:name w:val="Subtle Reference"/>
    <w:uiPriority w:val="31"/>
    <w:qFormat/>
    <w:rsid w:val="00CC2583"/>
    <w:rPr>
      <w:smallCaps/>
    </w:rPr>
  </w:style>
  <w:style w:type="paragraph" w:customStyle="1" w:styleId="Tabellenberschrift">
    <w:name w:val="Tabellenüberschrift"/>
    <w:basedOn w:val="Normal"/>
    <w:rsid w:val="00CC2583"/>
    <w:pPr>
      <w:keepNext/>
      <w:overflowPunct w:val="0"/>
      <w:autoSpaceDE w:val="0"/>
      <w:autoSpaceDN w:val="0"/>
      <w:adjustRightInd w:val="0"/>
      <w:spacing w:after="120" w:line="336" w:lineRule="auto"/>
      <w:jc w:val="center"/>
      <w:textAlignment w:val="baseline"/>
    </w:pPr>
    <w:rPr>
      <w:rFonts w:ascii="Arial" w:hAnsi="Arial" w:cs="Arial"/>
      <w:b/>
      <w:bCs/>
      <w:sz w:val="22"/>
      <w:szCs w:val="22"/>
      <w:lang w:val="de-DE" w:eastAsia="de-DE"/>
    </w:rPr>
  </w:style>
  <w:style w:type="paragraph" w:customStyle="1" w:styleId="Tabellenzeile">
    <w:name w:val="Tabellenzeile"/>
    <w:basedOn w:val="Normal"/>
    <w:rsid w:val="00CC2583"/>
    <w:pPr>
      <w:overflowPunct w:val="0"/>
      <w:autoSpaceDE w:val="0"/>
      <w:autoSpaceDN w:val="0"/>
      <w:adjustRightInd w:val="0"/>
      <w:spacing w:after="120" w:line="336" w:lineRule="auto"/>
      <w:ind w:right="-68"/>
      <w:jc w:val="both"/>
      <w:textAlignment w:val="baseline"/>
    </w:pPr>
    <w:rPr>
      <w:rFonts w:ascii="Arial" w:hAnsi="Arial" w:cs="Arial"/>
      <w:sz w:val="22"/>
      <w:szCs w:val="22"/>
      <w:lang w:val="de-DE" w:eastAsia="de-DE"/>
    </w:rPr>
  </w:style>
  <w:style w:type="paragraph" w:customStyle="1" w:styleId="TextfrKfW">
    <w:name w:val="Text für KfW"/>
    <w:basedOn w:val="Normal"/>
    <w:rsid w:val="00CC2583"/>
    <w:pPr>
      <w:tabs>
        <w:tab w:val="left" w:pos="851"/>
        <w:tab w:val="left" w:pos="1418"/>
        <w:tab w:val="left" w:pos="2127"/>
      </w:tabs>
      <w:spacing w:after="240" w:line="360" w:lineRule="atLeast"/>
      <w:jc w:val="both"/>
    </w:pPr>
    <w:rPr>
      <w:rFonts w:ascii="Arial" w:hAnsi="Arial"/>
      <w:szCs w:val="20"/>
      <w:lang w:val="sq-AL" w:eastAsia="de-DE"/>
    </w:rPr>
  </w:style>
  <w:style w:type="paragraph" w:styleId="TOCHeading">
    <w:name w:val="TOC Heading"/>
    <w:basedOn w:val="Heading1"/>
    <w:next w:val="Normal"/>
    <w:uiPriority w:val="39"/>
    <w:qFormat/>
    <w:rsid w:val="00CC2583"/>
    <w:pPr>
      <w:keepNext w:val="0"/>
      <w:overflowPunct w:val="0"/>
      <w:autoSpaceDE w:val="0"/>
      <w:autoSpaceDN w:val="0"/>
      <w:adjustRightInd w:val="0"/>
      <w:spacing w:before="480" w:after="0" w:line="312" w:lineRule="exact"/>
      <w:textAlignment w:val="baseline"/>
      <w:outlineLvl w:val="9"/>
    </w:pPr>
    <w:rPr>
      <w:rFonts w:ascii="Cambria" w:hAnsi="Cambria" w:cs="Cambria"/>
      <w:kern w:val="0"/>
      <w:sz w:val="28"/>
      <w:szCs w:val="28"/>
      <w:lang w:val="de-DE" w:eastAsia="de-DE"/>
    </w:rPr>
  </w:style>
  <w:style w:type="paragraph" w:styleId="BodyText3">
    <w:name w:val="Body Text 3"/>
    <w:basedOn w:val="Normal"/>
    <w:link w:val="BodyText3Char"/>
    <w:rsid w:val="00CC2583"/>
    <w:pPr>
      <w:spacing w:after="120"/>
    </w:pPr>
    <w:rPr>
      <w:sz w:val="16"/>
      <w:szCs w:val="16"/>
      <w:lang w:val="en-GB" w:eastAsia="x-none"/>
    </w:rPr>
  </w:style>
  <w:style w:type="character" w:customStyle="1" w:styleId="BodyText3Char">
    <w:name w:val="Body Text 3 Char"/>
    <w:basedOn w:val="DefaultParagraphFont"/>
    <w:link w:val="BodyText3"/>
    <w:rsid w:val="00CC2583"/>
    <w:rPr>
      <w:rFonts w:ascii="Times New Roman" w:eastAsia="MS Mincho" w:hAnsi="Times New Roman" w:cs="Times New Roman"/>
      <w:sz w:val="16"/>
      <w:szCs w:val="16"/>
      <w:lang w:val="en-GB" w:eastAsia="x-none"/>
    </w:rPr>
  </w:style>
  <w:style w:type="paragraph" w:styleId="BodyTextIndent">
    <w:name w:val="Body Text Indent"/>
    <w:basedOn w:val="Normal"/>
    <w:link w:val="BodyTextIndentChar"/>
    <w:rsid w:val="00CC2583"/>
    <w:pPr>
      <w:spacing w:after="120"/>
      <w:ind w:left="360"/>
    </w:pPr>
    <w:rPr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CC2583"/>
    <w:rPr>
      <w:rFonts w:ascii="Times New Roman" w:eastAsia="MS Mincho" w:hAnsi="Times New Roman" w:cs="Times New Roman"/>
      <w:sz w:val="20"/>
      <w:szCs w:val="20"/>
      <w:lang w:val="en-GB"/>
    </w:rPr>
  </w:style>
  <w:style w:type="character" w:styleId="CommentReference">
    <w:name w:val="annotation reference"/>
    <w:semiHidden/>
    <w:unhideWhenUsed/>
    <w:rsid w:val="00CC25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2583"/>
    <w:pPr>
      <w:spacing w:after="200" w:line="276" w:lineRule="auto"/>
    </w:pPr>
    <w:rPr>
      <w:rFonts w:ascii="Calibri" w:hAnsi="Calibri"/>
      <w:sz w:val="20"/>
      <w:szCs w:val="20"/>
      <w:lang w:val="sq-AL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2583"/>
    <w:rPr>
      <w:rFonts w:ascii="Calibri" w:eastAsia="MS Mincho" w:hAnsi="Calibri" w:cs="Times New Roman"/>
      <w:sz w:val="20"/>
      <w:szCs w:val="20"/>
      <w:lang w:val="sq-AL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25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2583"/>
    <w:rPr>
      <w:rFonts w:ascii="Calibri" w:eastAsia="MS Mincho" w:hAnsi="Calibri" w:cs="Times New Roman"/>
      <w:b/>
      <w:bCs/>
      <w:sz w:val="20"/>
      <w:szCs w:val="20"/>
      <w:lang w:val="sq-AL" w:eastAsia="x-none"/>
    </w:rPr>
  </w:style>
  <w:style w:type="paragraph" w:customStyle="1" w:styleId="Corpodeltesto">
    <w:name w:val="Corpo del testo"/>
    <w:basedOn w:val="Default"/>
    <w:next w:val="Default"/>
    <w:rsid w:val="00CC2583"/>
    <w:rPr>
      <w:rFonts w:eastAsia="Times New Roman"/>
      <w:color w:val="auto"/>
    </w:rPr>
  </w:style>
  <w:style w:type="paragraph" w:customStyle="1" w:styleId="Didascalia">
    <w:name w:val="Didascalia"/>
    <w:basedOn w:val="Default"/>
    <w:next w:val="Default"/>
    <w:rsid w:val="00CC2583"/>
    <w:rPr>
      <w:rFonts w:eastAsia="Times New Roman"/>
      <w:color w:val="auto"/>
    </w:rPr>
  </w:style>
  <w:style w:type="numbering" w:customStyle="1" w:styleId="NoList1">
    <w:name w:val="No List1"/>
    <w:next w:val="NoList"/>
    <w:semiHidden/>
    <w:unhideWhenUsed/>
    <w:rsid w:val="00CC2583"/>
  </w:style>
  <w:style w:type="paragraph" w:customStyle="1" w:styleId="Normale">
    <w:name w:val="Normale"/>
    <w:basedOn w:val="Default"/>
    <w:next w:val="Default"/>
    <w:rsid w:val="00CC2583"/>
    <w:rPr>
      <w:rFonts w:eastAsia="Times New Roman"/>
      <w:color w:val="auto"/>
    </w:rPr>
  </w:style>
  <w:style w:type="paragraph" w:customStyle="1" w:styleId="Rientrocorpodeltesto">
    <w:name w:val="Rientro corpo del testo"/>
    <w:basedOn w:val="Default"/>
    <w:next w:val="Default"/>
    <w:rsid w:val="00CC2583"/>
    <w:rPr>
      <w:rFonts w:eastAsia="Times New Roman"/>
      <w:color w:val="auto"/>
    </w:rPr>
  </w:style>
  <w:style w:type="paragraph" w:customStyle="1" w:styleId="Rientrocorpodeltesto2">
    <w:name w:val="Rientro corpo del testo 2"/>
    <w:basedOn w:val="Default"/>
    <w:next w:val="Default"/>
    <w:rsid w:val="00CC2583"/>
    <w:rPr>
      <w:rFonts w:eastAsia="Times New Roman"/>
      <w:color w:val="auto"/>
    </w:rPr>
  </w:style>
  <w:style w:type="paragraph" w:customStyle="1" w:styleId="Rientrocorpodeltesto3">
    <w:name w:val="Rientro corpo del testo 3"/>
    <w:basedOn w:val="Default"/>
    <w:next w:val="Default"/>
    <w:rsid w:val="00CC2583"/>
    <w:rPr>
      <w:rFonts w:eastAsia="Times New Roman"/>
      <w:color w:val="auto"/>
    </w:rPr>
  </w:style>
  <w:style w:type="character" w:customStyle="1" w:styleId="ssens">
    <w:name w:val="ssens"/>
    <w:basedOn w:val="DefaultParagraphFont"/>
    <w:rsid w:val="00CC2583"/>
  </w:style>
  <w:style w:type="character" w:customStyle="1" w:styleId="Subtitle1">
    <w:name w:val="Subtitle1"/>
    <w:basedOn w:val="DefaultParagraphFont"/>
    <w:rsid w:val="00CC2583"/>
  </w:style>
  <w:style w:type="paragraph" w:customStyle="1" w:styleId="Titolo1">
    <w:name w:val="Titolo 1"/>
    <w:basedOn w:val="Default"/>
    <w:next w:val="Default"/>
    <w:rsid w:val="00CC2583"/>
    <w:rPr>
      <w:rFonts w:eastAsia="Times New Roman"/>
      <w:color w:val="auto"/>
    </w:rPr>
  </w:style>
  <w:style w:type="paragraph" w:customStyle="1" w:styleId="Titolo2">
    <w:name w:val="Titolo 2"/>
    <w:basedOn w:val="Default"/>
    <w:next w:val="Default"/>
    <w:rsid w:val="00CC2583"/>
    <w:rPr>
      <w:rFonts w:eastAsia="Times New Roman"/>
      <w:color w:val="auto"/>
    </w:rPr>
  </w:style>
  <w:style w:type="paragraph" w:customStyle="1" w:styleId="Titolo3">
    <w:name w:val="Titolo 3"/>
    <w:basedOn w:val="Default"/>
    <w:next w:val="Default"/>
    <w:rsid w:val="00CC2583"/>
    <w:rPr>
      <w:rFonts w:eastAsia="Times New Roman"/>
      <w:color w:val="auto"/>
    </w:rPr>
  </w:style>
  <w:style w:type="paragraph" w:customStyle="1" w:styleId="Titolo4">
    <w:name w:val="Titolo 4"/>
    <w:basedOn w:val="Default"/>
    <w:next w:val="Default"/>
    <w:rsid w:val="00CC2583"/>
    <w:rPr>
      <w:rFonts w:eastAsia="Times New Roman"/>
      <w:color w:val="auto"/>
    </w:rPr>
  </w:style>
  <w:style w:type="character" w:customStyle="1" w:styleId="vi">
    <w:name w:val="vi"/>
    <w:basedOn w:val="DefaultParagraphFont"/>
    <w:rsid w:val="00CC2583"/>
  </w:style>
  <w:style w:type="character" w:customStyle="1" w:styleId="actsnumber">
    <w:name w:val="actsnumber"/>
    <w:basedOn w:val="DefaultParagraphFont"/>
    <w:rsid w:val="00CC2583"/>
  </w:style>
  <w:style w:type="character" w:customStyle="1" w:styleId="actscontent">
    <w:name w:val="actscontent"/>
    <w:basedOn w:val="DefaultParagraphFont"/>
    <w:rsid w:val="00CC2583"/>
  </w:style>
  <w:style w:type="character" w:styleId="FollowedHyperlink">
    <w:name w:val="FollowedHyperlink"/>
    <w:basedOn w:val="DefaultParagraphFont"/>
    <w:uiPriority w:val="99"/>
    <w:rsid w:val="00CC2583"/>
    <w:rPr>
      <w:color w:val="800080"/>
      <w:u w:val="single"/>
    </w:rPr>
  </w:style>
  <w:style w:type="paragraph" w:customStyle="1" w:styleId="Char0">
    <w:name w:val="Char"/>
    <w:basedOn w:val="Normal"/>
    <w:rsid w:val="00CC2583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Numri">
    <w:name w:val="Numri"/>
    <w:aliases w:val="data"/>
    <w:rsid w:val="00CC2583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C2583"/>
    <w:rPr>
      <w:rFonts w:ascii="Tahoma" w:eastAsia="Times New Roman" w:hAnsi="Tahoma"/>
      <w:sz w:val="20"/>
      <w:szCs w:val="20"/>
      <w:lang w:val="x-none" w:eastAsia="x-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C2583"/>
    <w:rPr>
      <w:rFonts w:ascii="Tahoma" w:eastAsia="Times New Roman" w:hAnsi="Tahoma" w:cs="Times New Roman"/>
      <w:sz w:val="20"/>
      <w:szCs w:val="20"/>
      <w:lang w:val="x-none" w:eastAsia="x-none"/>
    </w:rPr>
  </w:style>
  <w:style w:type="character" w:styleId="EndnoteReference">
    <w:name w:val="endnote reference"/>
    <w:semiHidden/>
    <w:unhideWhenUsed/>
    <w:rsid w:val="00CC2583"/>
    <w:rPr>
      <w:vertAlign w:val="superscript"/>
    </w:rPr>
  </w:style>
  <w:style w:type="character" w:customStyle="1" w:styleId="AutoritetiChar">
    <w:name w:val="Autoriteti Char"/>
    <w:basedOn w:val="DefaultParagraphFont"/>
    <w:link w:val="Autoriteti"/>
    <w:locked/>
    <w:rsid w:val="00CC258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xl63">
    <w:name w:val="xl63"/>
    <w:basedOn w:val="Normal"/>
    <w:rsid w:val="00CC2583"/>
    <w:pPr>
      <w:pBdr>
        <w:top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64">
    <w:name w:val="xl64"/>
    <w:basedOn w:val="Normal"/>
    <w:rsid w:val="00CC2583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06">
    <w:name w:val="xl106"/>
    <w:basedOn w:val="Normal"/>
    <w:rsid w:val="00CC2583"/>
    <w:pPr>
      <w:pBdr>
        <w:top w:val="single" w:sz="4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7">
    <w:name w:val="xl107"/>
    <w:basedOn w:val="Normal"/>
    <w:rsid w:val="00CC2583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8">
    <w:name w:val="xl108"/>
    <w:basedOn w:val="Normal"/>
    <w:rsid w:val="00CC2583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9">
    <w:name w:val="xl109"/>
    <w:basedOn w:val="Normal"/>
    <w:rsid w:val="00CC2583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0">
    <w:name w:val="xl110"/>
    <w:basedOn w:val="Normal"/>
    <w:rsid w:val="00CC2583"/>
    <w:pPr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1">
    <w:name w:val="xl111"/>
    <w:basedOn w:val="Normal"/>
    <w:rsid w:val="00CC2583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12">
    <w:name w:val="xl112"/>
    <w:basedOn w:val="Normal"/>
    <w:rsid w:val="00CC2583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3">
    <w:name w:val="xl113"/>
    <w:basedOn w:val="Normal"/>
    <w:rsid w:val="00CC2583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4">
    <w:name w:val="xl114"/>
    <w:basedOn w:val="Normal"/>
    <w:rsid w:val="00CC2583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15">
    <w:name w:val="xl115"/>
    <w:basedOn w:val="Normal"/>
    <w:rsid w:val="00CC2583"/>
    <w:pPr>
      <w:pBdr>
        <w:top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16">
    <w:name w:val="xl116"/>
    <w:basedOn w:val="Normal"/>
    <w:rsid w:val="00CC2583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7">
    <w:name w:val="xl117"/>
    <w:basedOn w:val="Normal"/>
    <w:rsid w:val="00CC2583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8">
    <w:name w:val="xl118"/>
    <w:basedOn w:val="Normal"/>
    <w:rsid w:val="00CC2583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19">
    <w:name w:val="xl119"/>
    <w:basedOn w:val="Normal"/>
    <w:rsid w:val="00CC2583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20">
    <w:name w:val="xl120"/>
    <w:basedOn w:val="Normal"/>
    <w:rsid w:val="00CC2583"/>
    <w:pPr>
      <w:pBdr>
        <w:top w:val="single" w:sz="4" w:space="0" w:color="auto"/>
        <w:lef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1">
    <w:name w:val="xl121"/>
    <w:basedOn w:val="Normal"/>
    <w:rsid w:val="00CC2583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2">
    <w:name w:val="xl122"/>
    <w:basedOn w:val="Normal"/>
    <w:rsid w:val="00CC2583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3">
    <w:name w:val="xl123"/>
    <w:basedOn w:val="Normal"/>
    <w:rsid w:val="00CC2583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4">
    <w:name w:val="xl124"/>
    <w:basedOn w:val="Normal"/>
    <w:rsid w:val="00CC2583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5">
    <w:name w:val="xl125"/>
    <w:basedOn w:val="Normal"/>
    <w:rsid w:val="00CC2583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6">
    <w:name w:val="xl126"/>
    <w:basedOn w:val="Normal"/>
    <w:rsid w:val="00CC2583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7">
    <w:name w:val="xl127"/>
    <w:basedOn w:val="Normal"/>
    <w:rsid w:val="00CC2583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character" w:customStyle="1" w:styleId="AktiChar">
    <w:name w:val="Akti Char"/>
    <w:basedOn w:val="DefaultParagraphFont"/>
    <w:link w:val="Akti"/>
    <w:rsid w:val="00CC258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font5">
    <w:name w:val="font5"/>
    <w:basedOn w:val="Normal"/>
    <w:rsid w:val="00CC2583"/>
    <w:pPr>
      <w:spacing w:before="100" w:beforeAutospacing="1" w:after="100" w:afterAutospacing="1"/>
    </w:pPr>
    <w:rPr>
      <w:rFonts w:ascii="Arial Narrow" w:eastAsia="Times New Roman" w:hAnsi="Arial Narrow"/>
      <w:b/>
      <w:bCs/>
      <w:color w:val="000000"/>
      <w:sz w:val="14"/>
      <w:szCs w:val="14"/>
      <w:lang w:val="sq-AL" w:eastAsia="sq-AL"/>
    </w:rPr>
  </w:style>
  <w:style w:type="paragraph" w:customStyle="1" w:styleId="font6">
    <w:name w:val="font6"/>
    <w:basedOn w:val="Normal"/>
    <w:rsid w:val="00CC2583"/>
    <w:pPr>
      <w:spacing w:before="100" w:beforeAutospacing="1" w:after="100" w:afterAutospacing="1"/>
    </w:pPr>
    <w:rPr>
      <w:rFonts w:ascii="Calibri" w:eastAsia="Times New Roman" w:hAnsi="Calibri"/>
      <w:b/>
      <w:bCs/>
      <w:color w:val="000000"/>
      <w:sz w:val="14"/>
      <w:szCs w:val="14"/>
      <w:lang w:val="sq-AL" w:eastAsia="sq-AL"/>
    </w:rPr>
  </w:style>
  <w:style w:type="paragraph" w:customStyle="1" w:styleId="xl128">
    <w:name w:val="xl128"/>
    <w:basedOn w:val="Normal"/>
    <w:rsid w:val="00CC25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29">
    <w:name w:val="xl129"/>
    <w:basedOn w:val="Normal"/>
    <w:rsid w:val="00CC2583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0">
    <w:name w:val="xl130"/>
    <w:basedOn w:val="Normal"/>
    <w:rsid w:val="00CC2583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1">
    <w:name w:val="xl131"/>
    <w:basedOn w:val="Normal"/>
    <w:rsid w:val="00CC2583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2">
    <w:name w:val="xl132"/>
    <w:basedOn w:val="Normal"/>
    <w:rsid w:val="00CC25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3">
    <w:name w:val="xl133"/>
    <w:basedOn w:val="Normal"/>
    <w:rsid w:val="00CC2583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4">
    <w:name w:val="xl134"/>
    <w:basedOn w:val="Normal"/>
    <w:rsid w:val="00CC258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color w:val="000000"/>
      <w:sz w:val="14"/>
      <w:szCs w:val="14"/>
      <w:lang w:val="sq-AL" w:eastAsia="sq-AL"/>
    </w:rPr>
  </w:style>
  <w:style w:type="paragraph" w:customStyle="1" w:styleId="xl135">
    <w:name w:val="xl135"/>
    <w:basedOn w:val="Normal"/>
    <w:rsid w:val="00CC2583"/>
    <w:pPr>
      <w:pBdr>
        <w:top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6">
    <w:name w:val="xl136"/>
    <w:basedOn w:val="Normal"/>
    <w:rsid w:val="00CC2583"/>
    <w:pPr>
      <w:pBdr>
        <w:top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7">
    <w:name w:val="xl137"/>
    <w:basedOn w:val="Normal"/>
    <w:rsid w:val="00CC258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8">
    <w:name w:val="xl138"/>
    <w:basedOn w:val="Normal"/>
    <w:rsid w:val="00CC2583"/>
    <w:pPr>
      <w:pBdr>
        <w:top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9">
    <w:name w:val="xl139"/>
    <w:basedOn w:val="Normal"/>
    <w:rsid w:val="00CC258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BodyText21">
    <w:name w:val="Body Text 21"/>
    <w:basedOn w:val="Normal"/>
    <w:rsid w:val="00CC2583"/>
    <w:pPr>
      <w:jc w:val="both"/>
    </w:pPr>
    <w:rPr>
      <w:rFonts w:eastAsia="Times New Roman"/>
      <w:lang w:eastAsia="bg-BG"/>
    </w:rPr>
  </w:style>
  <w:style w:type="paragraph" w:styleId="Revision">
    <w:name w:val="Revision"/>
    <w:hidden/>
    <w:uiPriority w:val="99"/>
    <w:semiHidden/>
    <w:rsid w:val="00CC2583"/>
    <w:rPr>
      <w:sz w:val="22"/>
      <w:szCs w:val="22"/>
    </w:rPr>
  </w:style>
  <w:style w:type="paragraph" w:customStyle="1" w:styleId="bazligjpropozues0">
    <w:name w:val="bazligjpropozues"/>
    <w:basedOn w:val="Normal"/>
    <w:rsid w:val="00CC2583"/>
    <w:pPr>
      <w:spacing w:before="100" w:beforeAutospacing="1" w:after="100" w:afterAutospacing="1"/>
    </w:pPr>
    <w:rPr>
      <w:rFonts w:eastAsia="Times New Roman"/>
    </w:rPr>
  </w:style>
  <w:style w:type="paragraph" w:customStyle="1" w:styleId="Pa32">
    <w:name w:val="Pa32"/>
    <w:basedOn w:val="Normal"/>
    <w:next w:val="Normal"/>
    <w:rsid w:val="00CC2583"/>
    <w:pPr>
      <w:autoSpaceDE w:val="0"/>
      <w:autoSpaceDN w:val="0"/>
      <w:adjustRightInd w:val="0"/>
      <w:spacing w:line="241" w:lineRule="atLeast"/>
    </w:pPr>
    <w:rPr>
      <w:rFonts w:ascii="Calibri" w:eastAsia="Times New Roman" w:hAnsi="Calibri"/>
    </w:rPr>
  </w:style>
  <w:style w:type="paragraph" w:customStyle="1" w:styleId="Pa33">
    <w:name w:val="Pa33"/>
    <w:basedOn w:val="Normal"/>
    <w:next w:val="Normal"/>
    <w:rsid w:val="00CC2583"/>
    <w:pPr>
      <w:autoSpaceDE w:val="0"/>
      <w:autoSpaceDN w:val="0"/>
      <w:adjustRightInd w:val="0"/>
      <w:spacing w:line="211" w:lineRule="atLeast"/>
    </w:pPr>
    <w:rPr>
      <w:rFonts w:ascii="Calibri" w:eastAsia="Times New Roman" w:hAnsi="Calibri"/>
    </w:rPr>
  </w:style>
  <w:style w:type="paragraph" w:styleId="PlainText">
    <w:name w:val="Plain Text"/>
    <w:basedOn w:val="Normal"/>
    <w:link w:val="PlainTextChar1"/>
    <w:semiHidden/>
    <w:unhideWhenUsed/>
    <w:rsid w:val="00CC2583"/>
    <w:pPr>
      <w:jc w:val="both"/>
    </w:pPr>
    <w:rPr>
      <w:rFonts w:ascii="Courier New" w:eastAsia="Times New Roman" w:hAnsi="Courier New"/>
      <w:sz w:val="20"/>
      <w:szCs w:val="20"/>
      <w:lang w:val="sk-SK" w:eastAsia="cs-CZ"/>
    </w:rPr>
  </w:style>
  <w:style w:type="character" w:customStyle="1" w:styleId="PlainTextChar">
    <w:name w:val="Plain Text Char"/>
    <w:basedOn w:val="DefaultParagraphFont"/>
    <w:uiPriority w:val="99"/>
    <w:semiHidden/>
    <w:rsid w:val="00CC2583"/>
    <w:rPr>
      <w:rFonts w:ascii="Consolas" w:eastAsia="MS Mincho" w:hAnsi="Consolas" w:cs="Times New Roman"/>
      <w:sz w:val="21"/>
      <w:szCs w:val="21"/>
    </w:rPr>
  </w:style>
  <w:style w:type="character" w:customStyle="1" w:styleId="PlainTextChar1">
    <w:name w:val="Plain Text Char1"/>
    <w:basedOn w:val="DefaultParagraphFont"/>
    <w:link w:val="PlainText"/>
    <w:semiHidden/>
    <w:locked/>
    <w:rsid w:val="00CC2583"/>
    <w:rPr>
      <w:rFonts w:ascii="Courier New" w:eastAsia="Times New Roman" w:hAnsi="Courier New" w:cs="Times New Roman"/>
      <w:sz w:val="20"/>
      <w:szCs w:val="20"/>
      <w:lang w:val="sk-SK" w:eastAsia="cs-CZ"/>
    </w:rPr>
  </w:style>
  <w:style w:type="paragraph" w:customStyle="1" w:styleId="xl140">
    <w:name w:val="xl140"/>
    <w:basedOn w:val="Normal"/>
    <w:rsid w:val="00CC258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41">
    <w:name w:val="xl141"/>
    <w:basedOn w:val="Normal"/>
    <w:rsid w:val="00CC2583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42">
    <w:name w:val="xl142"/>
    <w:basedOn w:val="Normal"/>
    <w:rsid w:val="00CC2583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43">
    <w:name w:val="xl143"/>
    <w:basedOn w:val="Normal"/>
    <w:rsid w:val="00CC2583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44">
    <w:name w:val="xl144"/>
    <w:basedOn w:val="Normal"/>
    <w:rsid w:val="00CC2583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45">
    <w:name w:val="xl145"/>
    <w:basedOn w:val="Normal"/>
    <w:rsid w:val="00CC2583"/>
    <w:pP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  <w:u w:val="single"/>
    </w:rPr>
  </w:style>
  <w:style w:type="paragraph" w:customStyle="1" w:styleId="xl146">
    <w:name w:val="xl146"/>
    <w:basedOn w:val="Normal"/>
    <w:rsid w:val="00CC2583"/>
    <w:pP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47">
    <w:name w:val="xl147"/>
    <w:basedOn w:val="Normal"/>
    <w:rsid w:val="00CC2583"/>
    <w:pP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48">
    <w:name w:val="xl148"/>
    <w:basedOn w:val="Normal"/>
    <w:rsid w:val="00CC2583"/>
    <w:pPr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49">
    <w:name w:val="xl149"/>
    <w:basedOn w:val="Normal"/>
    <w:rsid w:val="00CC2583"/>
    <w:pP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CC2583"/>
    <w:pP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CC2583"/>
    <w:pP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CC2583"/>
    <w:pPr>
      <w:spacing w:before="100" w:beforeAutospacing="1" w:after="100" w:afterAutospacing="1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3">
    <w:name w:val="xl153"/>
    <w:basedOn w:val="Normal"/>
    <w:rsid w:val="00CC2583"/>
    <w:pP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CC2583"/>
    <w:pPr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CC2583"/>
    <w:pPr>
      <w:spacing w:before="100" w:beforeAutospacing="1" w:after="100" w:afterAutospacing="1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CC2583"/>
    <w:pP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CC2583"/>
    <w:pPr>
      <w:spacing w:before="100" w:beforeAutospacing="1" w:after="100" w:afterAutospacing="1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CC2583"/>
    <w:pPr>
      <w:spacing w:before="100" w:beforeAutospacing="1" w:after="100" w:afterAutospacing="1"/>
    </w:pPr>
    <w:rPr>
      <w:rFonts w:ascii="CG Times" w:eastAsia="Times New Roman" w:hAnsi="CG Times"/>
      <w:b/>
      <w:bCs/>
      <w:color w:val="000000"/>
      <w:sz w:val="14"/>
      <w:szCs w:val="14"/>
    </w:rPr>
  </w:style>
  <w:style w:type="paragraph" w:customStyle="1" w:styleId="xl159">
    <w:name w:val="xl159"/>
    <w:basedOn w:val="Normal"/>
    <w:rsid w:val="00CC2583"/>
    <w:pPr>
      <w:spacing w:before="100" w:beforeAutospacing="1" w:after="100" w:afterAutospacing="1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60">
    <w:name w:val="xl160"/>
    <w:basedOn w:val="Normal"/>
    <w:rsid w:val="00CC2583"/>
    <w:pPr>
      <w:spacing w:before="100" w:beforeAutospacing="1" w:after="100" w:afterAutospacing="1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61">
    <w:name w:val="xl161"/>
    <w:basedOn w:val="Normal"/>
    <w:rsid w:val="00CC2583"/>
    <w:pPr>
      <w:spacing w:before="100" w:beforeAutospacing="1" w:after="100" w:afterAutospacing="1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62">
    <w:name w:val="xl162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i/>
      <w:iCs/>
      <w:sz w:val="14"/>
      <w:szCs w:val="14"/>
    </w:rPr>
  </w:style>
  <w:style w:type="paragraph" w:customStyle="1" w:styleId="xl163">
    <w:name w:val="xl163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64">
    <w:name w:val="xl164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65">
    <w:name w:val="xl165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66">
    <w:name w:val="xl166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67">
    <w:name w:val="xl167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168">
    <w:name w:val="xl168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69">
    <w:name w:val="xl169"/>
    <w:basedOn w:val="Normal"/>
    <w:rsid w:val="00CC2583"/>
    <w:pPr>
      <w:spacing w:before="100" w:beforeAutospacing="1" w:after="100" w:afterAutospacing="1"/>
      <w:jc w:val="right"/>
      <w:textAlignment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70">
    <w:name w:val="xl170"/>
    <w:basedOn w:val="Normal"/>
    <w:rsid w:val="00CC2583"/>
    <w:pPr>
      <w:spacing w:before="100" w:beforeAutospacing="1" w:after="100" w:afterAutospacing="1"/>
      <w:jc w:val="right"/>
      <w:textAlignment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71">
    <w:name w:val="xl171"/>
    <w:basedOn w:val="Normal"/>
    <w:rsid w:val="00CC2583"/>
    <w:pPr>
      <w:spacing w:before="100" w:beforeAutospacing="1" w:after="100" w:afterAutospacing="1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172">
    <w:name w:val="xl172"/>
    <w:basedOn w:val="Normal"/>
    <w:rsid w:val="00CC2583"/>
    <w:pPr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173">
    <w:name w:val="xl173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174">
    <w:name w:val="xl174"/>
    <w:basedOn w:val="Normal"/>
    <w:rsid w:val="00CC2583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175">
    <w:name w:val="xl175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76">
    <w:name w:val="xl176"/>
    <w:basedOn w:val="Normal"/>
    <w:rsid w:val="00CC2583"/>
    <w:pPr>
      <w:spacing w:before="100" w:beforeAutospacing="1" w:after="100" w:afterAutospacing="1"/>
      <w:jc w:val="center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177">
    <w:name w:val="xl177"/>
    <w:basedOn w:val="Normal"/>
    <w:rsid w:val="00CC2583"/>
    <w:pPr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178">
    <w:name w:val="xl178"/>
    <w:basedOn w:val="Normal"/>
    <w:rsid w:val="00CC2583"/>
    <w:pPr>
      <w:spacing w:before="100" w:beforeAutospacing="1" w:after="100" w:afterAutospacing="1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179">
    <w:name w:val="xl179"/>
    <w:basedOn w:val="Normal"/>
    <w:rsid w:val="00CC2583"/>
    <w:pPr>
      <w:spacing w:before="100" w:beforeAutospacing="1" w:after="100" w:afterAutospacing="1"/>
      <w:jc w:val="center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180">
    <w:name w:val="xl180"/>
    <w:basedOn w:val="Normal"/>
    <w:rsid w:val="00CC2583"/>
    <w:pPr>
      <w:spacing w:before="100" w:beforeAutospacing="1" w:after="100" w:afterAutospacing="1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181">
    <w:name w:val="xl181"/>
    <w:basedOn w:val="Normal"/>
    <w:rsid w:val="00CC2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182">
    <w:name w:val="xl182"/>
    <w:basedOn w:val="Normal"/>
    <w:rsid w:val="00CC258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i/>
      <w:iCs/>
      <w:sz w:val="14"/>
      <w:szCs w:val="14"/>
    </w:rPr>
  </w:style>
  <w:style w:type="paragraph" w:customStyle="1" w:styleId="xl183">
    <w:name w:val="xl183"/>
    <w:basedOn w:val="Normal"/>
    <w:rsid w:val="00CC2583"/>
    <w:pP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84">
    <w:name w:val="xl184"/>
    <w:basedOn w:val="Normal"/>
    <w:rsid w:val="00CC2583"/>
    <w:pPr>
      <w:spacing w:before="100" w:beforeAutospacing="1" w:after="100" w:afterAutospacing="1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85">
    <w:name w:val="xl185"/>
    <w:basedOn w:val="Normal"/>
    <w:rsid w:val="00CC258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86">
    <w:name w:val="xl186"/>
    <w:basedOn w:val="Normal"/>
    <w:rsid w:val="00CC258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87">
    <w:name w:val="xl187"/>
    <w:basedOn w:val="Normal"/>
    <w:rsid w:val="00CC258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188">
    <w:name w:val="xl188"/>
    <w:basedOn w:val="Normal"/>
    <w:rsid w:val="00CC258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89">
    <w:name w:val="xl189"/>
    <w:basedOn w:val="Normal"/>
    <w:rsid w:val="00CC258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90">
    <w:name w:val="xl190"/>
    <w:basedOn w:val="Normal"/>
    <w:rsid w:val="00CC258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704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1657</Words>
  <Characters>9448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Rovena Lipe</cp:lastModifiedBy>
  <cp:revision>3</cp:revision>
  <dcterms:created xsi:type="dcterms:W3CDTF">2025-10-29T12:38:00Z</dcterms:created>
  <dcterms:modified xsi:type="dcterms:W3CDTF">2025-10-29T12:46:00Z</dcterms:modified>
</cp:coreProperties>
</file>