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4B5" w:rsidRPr="00C41E4F" w:rsidRDefault="001E54B5" w:rsidP="001E54B5">
      <w:pPr>
        <w:pStyle w:val="Akti"/>
        <w:rPr>
          <w:lang w:val="sq-AL"/>
        </w:rPr>
      </w:pPr>
      <w:bookmarkStart w:id="0" w:name="_GoBack"/>
      <w:bookmarkEnd w:id="0"/>
      <w:r w:rsidRPr="00C41E4F">
        <w:rPr>
          <w:lang w:val="sq-AL"/>
        </w:rPr>
        <w:t>VENDIM</w:t>
      </w:r>
    </w:p>
    <w:p w:rsidR="001E54B5" w:rsidRPr="00C41E4F" w:rsidRDefault="001E54B5" w:rsidP="001E54B5">
      <w:pPr>
        <w:pStyle w:val="NumriData"/>
        <w:rPr>
          <w:lang w:val="sq-AL"/>
        </w:rPr>
      </w:pPr>
      <w:r w:rsidRPr="00C41E4F">
        <w:rPr>
          <w:lang w:val="sq-AL"/>
        </w:rPr>
        <w:t>Nr. 699, datë 16.8.2013</w:t>
      </w:r>
    </w:p>
    <w:p w:rsidR="001E54B5" w:rsidRPr="00C41E4F" w:rsidRDefault="001E54B5" w:rsidP="001E54B5">
      <w:pPr>
        <w:pStyle w:val="Paragrafi"/>
        <w:rPr>
          <w:lang w:val="sq-AL"/>
        </w:rPr>
      </w:pPr>
    </w:p>
    <w:p w:rsidR="001E54B5" w:rsidRPr="00C41E4F" w:rsidRDefault="001E54B5" w:rsidP="001E54B5">
      <w:pPr>
        <w:pStyle w:val="Titulli"/>
        <w:rPr>
          <w:lang w:val="sq-AL"/>
        </w:rPr>
      </w:pPr>
      <w:r w:rsidRPr="00C41E4F">
        <w:rPr>
          <w:lang w:val="sq-AL"/>
        </w:rPr>
        <w:t>PËR MIRATIMIN E MARRËVESHJEVE HIDROKARBURE, NDËRMJET “ALBPETROL” SHA DHE “PHOENIX PETROLEUM” SHA, PËR ZHVILLIMIN DHE PRODHIMIN E HIDROKARBUREVE NË VENDBURIMET E NAFTËS AMONICË, DRASHOVICË E PEKISHT-MURRIZ, SI DHE VENDBURIMET E GAZIT PANAJA, FRAKULL, POVELÇË, DIVJAKË, BALLAJ-KRYEVIDH DHE FINIQ-KRANE</w:t>
      </w:r>
    </w:p>
    <w:p w:rsidR="001E54B5" w:rsidRPr="00C41E4F" w:rsidRDefault="001E54B5" w:rsidP="001E54B5">
      <w:pPr>
        <w:pStyle w:val="Paragrafi"/>
        <w:rPr>
          <w:lang w:val="sq-AL"/>
        </w:rPr>
      </w:pP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Në mbështetje të nenit 100 të Kushtetutës dhe të neneve 5 e 13 të ligjit nr. 7746, datë 28.7.1993 “Për hidrokarburet (kërkimi dhe prodhimi)”, të ndryshuar, me propozimin e Ministrit të Ekonomisë, Tregtisë dhe Energjetikës, Këshilli i Ministrave</w:t>
      </w:r>
    </w:p>
    <w:p w:rsidR="001E54B5" w:rsidRPr="00C41E4F" w:rsidRDefault="001E54B5" w:rsidP="001E54B5">
      <w:pPr>
        <w:pStyle w:val="Paragrafi"/>
        <w:ind w:firstLine="0"/>
        <w:rPr>
          <w:lang w:val="sq-AL"/>
        </w:rPr>
      </w:pPr>
    </w:p>
    <w:p w:rsidR="001E54B5" w:rsidRPr="00C41E4F" w:rsidRDefault="001E54B5" w:rsidP="001E54B5">
      <w:pPr>
        <w:pStyle w:val="VENDOSI"/>
        <w:rPr>
          <w:lang w:val="sq-AL"/>
        </w:rPr>
      </w:pPr>
      <w:r w:rsidRPr="00C41E4F">
        <w:rPr>
          <w:lang w:val="sq-AL"/>
        </w:rPr>
        <w:t>VENDOSI:</w:t>
      </w:r>
    </w:p>
    <w:p w:rsidR="001E54B5" w:rsidRPr="00C41E4F" w:rsidRDefault="001E54B5" w:rsidP="001E54B5">
      <w:pPr>
        <w:pStyle w:val="Paragrafi"/>
        <w:rPr>
          <w:lang w:val="sq-AL"/>
        </w:rPr>
      </w:pP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1. Miratimin e marrëveshjeve hidrokarbure, ndërmjet “Albpetrol” sh.a. dhe “PHOENIX Petroleum” sh.a.</w:t>
      </w:r>
      <w:r>
        <w:rPr>
          <w:lang w:val="sq-AL"/>
        </w:rPr>
        <w:t xml:space="preserve">, </w:t>
      </w:r>
      <w:r w:rsidRPr="00C41E4F">
        <w:rPr>
          <w:lang w:val="sq-AL"/>
        </w:rPr>
        <w:t>sipas tekstit që i bashkëlidhet këtij vendimi, përkatësisht për:</w:t>
      </w: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a) zhvillimin dhe prodhimin e hidrokarbureve në vendburimin e naftës Amonicë;</w:t>
      </w: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b) zhvillimin dhe prodhimin e hidrokarbureve në vendburimin e naftës Drashovicë;</w:t>
      </w: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c) zhvillimin dhe prodhimin e hidrokarbureve në vendburimin e naftës Pekisht-Murriz;</w:t>
      </w: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ç) zhvillimin dhe prodhimin e hidrokarbureve në vendburimin e gazit natyror Panaja;</w:t>
      </w: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d) zhvillimin dhe prodhimin e hidrokarbureve në vendburimin e gazit natyror Frakull;</w:t>
      </w: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dh) zhvillimin dhe prodhimin e hidrokarbureve në vendburimin e gazit natyror Povelçë;</w:t>
      </w: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e) zhvillimin dhe prodhimin e hidrokarbureve në vendburimin e gazit natyror Divjakë;</w:t>
      </w: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ë) zhvillimin dhe prodhimin e hidrokarbureve në vendburimin e gazit natyror Ballaj-Kryevidh;</w:t>
      </w: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f) zhvillimin dhe prodhimin e hidrokarbureve në vendburimin e gazit natyror Finiq-Krane.</w:t>
      </w: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2. Ngarkohet Ministria e Ekonomisë, Tregtisë dhe Energjetikës për zbatimin e këtij vendimi.</w:t>
      </w:r>
    </w:p>
    <w:p w:rsidR="001E54B5" w:rsidRPr="00C41E4F" w:rsidRDefault="001E54B5" w:rsidP="001E54B5">
      <w:pPr>
        <w:pStyle w:val="Paragrafi"/>
        <w:rPr>
          <w:lang w:val="sq-AL"/>
        </w:rPr>
      </w:pPr>
      <w:r w:rsidRPr="00C41E4F">
        <w:rPr>
          <w:lang w:val="sq-AL"/>
        </w:rPr>
        <w:t>Ky vendim hyn në fuqi pas botimit në Fletoren Zyrtare.</w:t>
      </w:r>
    </w:p>
    <w:p w:rsidR="001E54B5" w:rsidRPr="00C41E4F" w:rsidRDefault="001E54B5" w:rsidP="001E54B5">
      <w:pPr>
        <w:pStyle w:val="Paragrafi"/>
        <w:rPr>
          <w:lang w:val="sq-AL"/>
        </w:rPr>
      </w:pPr>
    </w:p>
    <w:p w:rsidR="001E54B5" w:rsidRPr="00C41E4F" w:rsidRDefault="001E54B5" w:rsidP="001E54B5">
      <w:pPr>
        <w:pStyle w:val="Autoriteti"/>
        <w:rPr>
          <w:lang w:val="sq-AL"/>
        </w:rPr>
      </w:pPr>
      <w:r w:rsidRPr="00C41E4F">
        <w:rPr>
          <w:lang w:val="sq-AL"/>
        </w:rPr>
        <w:t>KRYEMINISTRI</w:t>
      </w:r>
    </w:p>
    <w:p w:rsidR="001E54B5" w:rsidRPr="00C41E4F" w:rsidRDefault="001E54B5" w:rsidP="001E54B5">
      <w:pPr>
        <w:pStyle w:val="AutoritetiEmer"/>
        <w:rPr>
          <w:lang w:val="sq-AL"/>
        </w:rPr>
      </w:pPr>
      <w:r w:rsidRPr="00C41E4F">
        <w:rPr>
          <w:lang w:val="sq-AL"/>
        </w:rPr>
        <w:t>Sali Berisha</w:t>
      </w:r>
    </w:p>
    <w:sectPr w:rsidR="001E54B5" w:rsidRPr="00C41E4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54B5"/>
    <w:rsid w:val="001E54B5"/>
    <w:rsid w:val="00C173CC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E734C0-C5B2-4042-AF34-C86E61B6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4B5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E54B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E54B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E54B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E54B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E54B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E54B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E54B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E54B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E54B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E54B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E54B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E54B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E54B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2019-03-18T14:03:00Z</dcterms:created>
  <dcterms:modified xsi:type="dcterms:W3CDTF">2019-03-18T14:03:00Z</dcterms:modified>
</cp:coreProperties>
</file>