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06C" w:rsidRPr="00584135" w:rsidRDefault="0005106C" w:rsidP="0005106C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 xml:space="preserve">Vendim </w:t>
      </w:r>
    </w:p>
    <w:p w:rsidR="0005106C" w:rsidRPr="00584135" w:rsidRDefault="0005106C" w:rsidP="0005106C">
      <w:pPr>
        <w:pStyle w:val="NumriData"/>
        <w:rPr>
          <w:lang w:val="sq-AL"/>
        </w:rPr>
      </w:pPr>
      <w:r w:rsidRPr="00584135">
        <w:rPr>
          <w:lang w:val="sq-AL"/>
        </w:rPr>
        <w:t>Nr. 730, dat</w:t>
      </w:r>
      <w:r>
        <w:rPr>
          <w:lang w:val="sq-AL"/>
        </w:rPr>
        <w:t>ë</w:t>
      </w:r>
      <w:r w:rsidRPr="00584135">
        <w:rPr>
          <w:lang w:val="sq-AL"/>
        </w:rPr>
        <w:t xml:space="preserve">  28.8.2013</w:t>
      </w:r>
    </w:p>
    <w:p w:rsidR="0005106C" w:rsidRPr="00584135" w:rsidRDefault="0005106C" w:rsidP="0005106C">
      <w:pPr>
        <w:pStyle w:val="Paragrafi"/>
        <w:rPr>
          <w:lang w:val="sq-AL"/>
        </w:rPr>
      </w:pPr>
    </w:p>
    <w:p w:rsidR="0005106C" w:rsidRPr="00584135" w:rsidRDefault="0005106C" w:rsidP="0005106C">
      <w:pPr>
        <w:pStyle w:val="Titulli"/>
        <w:rPr>
          <w:lang w:val="sq-AL"/>
        </w:rPr>
      </w:pPr>
      <w:r w:rsidRPr="00584135">
        <w:rPr>
          <w:lang w:val="sq-AL"/>
        </w:rPr>
        <w:t xml:space="preserve">Për lejimin e qendrës </w:t>
      </w:r>
      <w:r>
        <w:rPr>
          <w:lang w:val="sq-AL"/>
        </w:rPr>
        <w:t>kombëtarE</w:t>
      </w:r>
      <w:r w:rsidRPr="00584135">
        <w:rPr>
          <w:lang w:val="sq-AL"/>
        </w:rPr>
        <w:t xml:space="preserve"> të kontrollit të barnave si autoritet kontraktor, për kryerjen e procedurës së prokurimit PUBLIK për blerje pullash kontrolli me Element sigurie për barnat dhe aksesorë për shtypjen e tyre</w:t>
      </w:r>
    </w:p>
    <w:p w:rsidR="0005106C" w:rsidRPr="00584135" w:rsidRDefault="0005106C" w:rsidP="0005106C">
      <w:pPr>
        <w:pStyle w:val="Paragrafi"/>
        <w:rPr>
          <w:lang w:val="sq-AL"/>
        </w:rPr>
      </w:pPr>
    </w:p>
    <w:p w:rsidR="0005106C" w:rsidRPr="00584135" w:rsidRDefault="0005106C" w:rsidP="0005106C">
      <w:pPr>
        <w:pStyle w:val="Paragrafi"/>
        <w:rPr>
          <w:lang w:val="sq-AL"/>
        </w:rPr>
      </w:pPr>
      <w:r w:rsidRPr="00584135">
        <w:rPr>
          <w:lang w:val="sq-AL"/>
        </w:rPr>
        <w:t xml:space="preserve">Në mbështetje të nenit 100 të Kushtetutës, të ligjit nr. 9643, datë 20.11.2006 </w:t>
      </w:r>
      <w:r>
        <w:rPr>
          <w:lang w:val="sq-AL"/>
        </w:rPr>
        <w:t>“</w:t>
      </w:r>
      <w:r w:rsidRPr="00584135">
        <w:rPr>
          <w:lang w:val="sq-AL"/>
        </w:rPr>
        <w:t>Për prokurimin publik</w:t>
      </w:r>
      <w:r>
        <w:rPr>
          <w:lang w:val="sq-AL"/>
        </w:rPr>
        <w:t>”</w:t>
      </w:r>
      <w:r w:rsidRPr="00584135">
        <w:rPr>
          <w:lang w:val="sq-AL"/>
        </w:rPr>
        <w:t>, të ndryshuar, të ligjit nr.</w:t>
      </w:r>
      <w:r>
        <w:rPr>
          <w:lang w:val="sq-AL"/>
        </w:rPr>
        <w:t xml:space="preserve"> 119/2012 “Për buxhetin e vitit </w:t>
      </w:r>
      <w:r w:rsidRPr="00584135">
        <w:rPr>
          <w:lang w:val="sq-AL"/>
        </w:rPr>
        <w:t>2013</w:t>
      </w:r>
      <w:r>
        <w:rPr>
          <w:lang w:val="sq-AL"/>
        </w:rPr>
        <w:t>”</w:t>
      </w:r>
      <w:r w:rsidRPr="00584135">
        <w:rPr>
          <w:lang w:val="sq-AL"/>
        </w:rPr>
        <w:t>, dhe në vijim të v</w:t>
      </w:r>
      <w:r>
        <w:rPr>
          <w:lang w:val="sq-AL"/>
        </w:rPr>
        <w:t>endimit nr. 591, datë 10.7.2013</w:t>
      </w:r>
      <w:r w:rsidRPr="00584135">
        <w:rPr>
          <w:lang w:val="sq-AL"/>
        </w:rPr>
        <w:t xml:space="preserve"> të Këshillit të Ministrave </w:t>
      </w:r>
      <w:r>
        <w:rPr>
          <w:lang w:val="sq-AL"/>
        </w:rPr>
        <w:t>“</w:t>
      </w:r>
      <w:r w:rsidRPr="00584135">
        <w:rPr>
          <w:lang w:val="sq-AL"/>
        </w:rPr>
        <w:t>Për disiplinimin e përdori</w:t>
      </w:r>
      <w:r>
        <w:rPr>
          <w:lang w:val="sq-AL"/>
        </w:rPr>
        <w:t>mit të shpenzimeve buxhetore</w:t>
      </w:r>
      <w:r w:rsidRPr="00584135">
        <w:rPr>
          <w:lang w:val="sq-AL"/>
        </w:rPr>
        <w:t xml:space="preserve"> për vitin 2013, me propozimin e Ministrit të Shëndetësisë, Këshilli i Ministrave </w:t>
      </w:r>
    </w:p>
    <w:p w:rsidR="0005106C" w:rsidRPr="00584135" w:rsidRDefault="0005106C" w:rsidP="0005106C">
      <w:pPr>
        <w:pStyle w:val="Paragrafi"/>
        <w:rPr>
          <w:lang w:val="sq-AL"/>
        </w:rPr>
      </w:pPr>
    </w:p>
    <w:p w:rsidR="0005106C" w:rsidRPr="00584135" w:rsidRDefault="0005106C" w:rsidP="0005106C">
      <w:pPr>
        <w:pStyle w:val="VENDOSI"/>
        <w:rPr>
          <w:lang w:val="sq-AL"/>
        </w:rPr>
      </w:pPr>
      <w:r w:rsidRPr="00584135">
        <w:rPr>
          <w:lang w:val="sq-AL"/>
        </w:rPr>
        <w:t>Vendosi</w:t>
      </w:r>
      <w:r>
        <w:rPr>
          <w:lang w:val="sq-AL"/>
        </w:rPr>
        <w:t>:</w:t>
      </w:r>
    </w:p>
    <w:p w:rsidR="0005106C" w:rsidRPr="00584135" w:rsidRDefault="0005106C" w:rsidP="0005106C">
      <w:pPr>
        <w:pStyle w:val="Paragrafi"/>
        <w:rPr>
          <w:lang w:val="sq-AL"/>
        </w:rPr>
      </w:pPr>
    </w:p>
    <w:p w:rsidR="0005106C" w:rsidRPr="00584135" w:rsidRDefault="0005106C" w:rsidP="0005106C">
      <w:pPr>
        <w:pStyle w:val="Paragrafi"/>
        <w:rPr>
          <w:lang w:val="sq-AL"/>
        </w:rPr>
      </w:pPr>
      <w:r w:rsidRPr="00584135">
        <w:rPr>
          <w:lang w:val="sq-AL"/>
        </w:rPr>
        <w:t xml:space="preserve">1. Lejimin e Qendrës Kombëtare të Kontrollit të Barnave, ai autoritet kontraktor, për kryerjen e procedurës së prokurimit publik me objekt </w:t>
      </w:r>
      <w:r>
        <w:rPr>
          <w:lang w:val="sq-AL"/>
        </w:rPr>
        <w:t>“</w:t>
      </w:r>
      <w:r w:rsidRPr="00584135">
        <w:rPr>
          <w:lang w:val="sq-AL"/>
        </w:rPr>
        <w:t>Blerje pullash kontrolli me element sigurie për barnat dhe aksesorë për shtypjen e tyre</w:t>
      </w:r>
      <w:r>
        <w:rPr>
          <w:lang w:val="sq-AL"/>
        </w:rPr>
        <w:t>”</w:t>
      </w:r>
      <w:r w:rsidRPr="00584135">
        <w:rPr>
          <w:lang w:val="sq-AL"/>
        </w:rPr>
        <w:t xml:space="preserve"> me fond limit 8 400 000 (tetë milionë e katërqind mijë) lekë.</w:t>
      </w:r>
    </w:p>
    <w:p w:rsidR="0005106C" w:rsidRPr="00584135" w:rsidRDefault="0005106C" w:rsidP="0005106C">
      <w:pPr>
        <w:pStyle w:val="Paragrafi"/>
        <w:rPr>
          <w:lang w:val="sq-AL"/>
        </w:rPr>
      </w:pPr>
      <w:r w:rsidRPr="00584135">
        <w:rPr>
          <w:lang w:val="sq-AL"/>
        </w:rPr>
        <w:t>2. Ngarkohe</w:t>
      </w:r>
      <w:r>
        <w:rPr>
          <w:lang w:val="sq-AL"/>
        </w:rPr>
        <w:t>n</w:t>
      </w:r>
      <w:r w:rsidRPr="00584135">
        <w:rPr>
          <w:lang w:val="sq-AL"/>
        </w:rPr>
        <w:t xml:space="preserve"> </w:t>
      </w:r>
      <w:r>
        <w:rPr>
          <w:lang w:val="sq-AL"/>
        </w:rPr>
        <w:t>Ministria e S</w:t>
      </w:r>
      <w:r w:rsidRPr="00584135">
        <w:rPr>
          <w:lang w:val="sq-AL"/>
        </w:rPr>
        <w:t>hëndetësisë, Ministria e Financave dhe Agjencia e Prokurimit Publik për ndjekjen e zbatimit të këtij vendimi.</w:t>
      </w:r>
    </w:p>
    <w:p w:rsidR="0005106C" w:rsidRPr="00584135" w:rsidRDefault="0005106C" w:rsidP="0005106C">
      <w:pPr>
        <w:pStyle w:val="Paragrafi"/>
        <w:rPr>
          <w:lang w:val="sq-AL"/>
        </w:rPr>
      </w:pPr>
      <w:r w:rsidRPr="00584135">
        <w:rPr>
          <w:lang w:val="sq-AL"/>
        </w:rPr>
        <w:t>Ky vendim hyn në fuqi menjëherë dhe botohet në Fletoren Zyrtare.</w:t>
      </w:r>
    </w:p>
    <w:p w:rsidR="0005106C" w:rsidRPr="00584135" w:rsidRDefault="0005106C" w:rsidP="0005106C">
      <w:pPr>
        <w:pStyle w:val="Paragrafi"/>
        <w:rPr>
          <w:lang w:val="sq-AL"/>
        </w:rPr>
      </w:pPr>
    </w:p>
    <w:p w:rsidR="0005106C" w:rsidRPr="00584135" w:rsidRDefault="0005106C" w:rsidP="0005106C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05106C" w:rsidRPr="00584135" w:rsidRDefault="0005106C" w:rsidP="0005106C">
      <w:pPr>
        <w:pStyle w:val="AutoritetiEmer"/>
        <w:rPr>
          <w:lang w:val="sq-AL"/>
        </w:rPr>
      </w:pPr>
      <w:r w:rsidRPr="00584135">
        <w:rPr>
          <w:lang w:val="sq-AL"/>
        </w:rPr>
        <w:t xml:space="preserve">Sali Berisha </w:t>
      </w:r>
    </w:p>
    <w:sectPr w:rsidR="0005106C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106C"/>
    <w:rsid w:val="0005106C"/>
    <w:rsid w:val="00C25302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D6663A-6C15-4158-B7E5-A9D73377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5106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5106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5106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5106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5106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5106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5106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5106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5106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5106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5106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5106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5106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