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75D" w:rsidRPr="008A6F54" w:rsidRDefault="00FA475D" w:rsidP="00FA475D">
      <w:pPr>
        <w:pStyle w:val="Akti"/>
        <w:keepNext w:val="0"/>
        <w:rPr>
          <w:lang w:val="sq-AL"/>
        </w:rPr>
      </w:pPr>
      <w:bookmarkStart w:id="0" w:name="_GoBack"/>
      <w:bookmarkEnd w:id="0"/>
      <w:r w:rsidRPr="008A6F54">
        <w:rPr>
          <w:lang w:val="sq-AL"/>
        </w:rPr>
        <w:t>Vendim</w:t>
      </w:r>
    </w:p>
    <w:p w:rsidR="00FA475D" w:rsidRPr="008A6F54" w:rsidRDefault="00FA475D" w:rsidP="00FA475D">
      <w:pPr>
        <w:pStyle w:val="Numri"/>
        <w:widowControl w:val="0"/>
        <w:rPr>
          <w:lang w:val="sq-AL"/>
        </w:rPr>
      </w:pPr>
      <w:r w:rsidRPr="008A6F54">
        <w:rPr>
          <w:lang w:val="sq-AL"/>
        </w:rPr>
        <w:t>Nr. 749, datë 5.9.2013</w:t>
      </w:r>
    </w:p>
    <w:p w:rsidR="00FA475D" w:rsidRPr="008A6F54" w:rsidRDefault="00FA475D" w:rsidP="00FA475D">
      <w:pPr>
        <w:pStyle w:val="Paragrafi"/>
        <w:rPr>
          <w:lang w:val="sq-AL"/>
        </w:rPr>
      </w:pPr>
    </w:p>
    <w:p w:rsidR="00FA475D" w:rsidRPr="008A6F54" w:rsidRDefault="00FA475D" w:rsidP="00FA475D">
      <w:pPr>
        <w:pStyle w:val="Titulli"/>
        <w:keepNext w:val="0"/>
        <w:rPr>
          <w:lang w:val="sq-AL"/>
        </w:rPr>
      </w:pPr>
      <w:r w:rsidRPr="008A6F54">
        <w:rPr>
          <w:lang w:val="sq-AL"/>
        </w:rPr>
        <w:t>Për miratimin e listës përfundimtare të pronave të paluajtshme publike, shtetërore, që transferohen në pronësi ose në përdorim të komunës Karinë të qarkut të Elbasanit</w:t>
      </w:r>
    </w:p>
    <w:p w:rsidR="00FA475D" w:rsidRPr="008A6F54" w:rsidRDefault="00FA475D" w:rsidP="00FA475D">
      <w:pPr>
        <w:pStyle w:val="Paragrafi"/>
        <w:rPr>
          <w:lang w:val="sq-AL"/>
        </w:rPr>
      </w:pPr>
    </w:p>
    <w:p w:rsidR="00FA475D" w:rsidRPr="008A6F54" w:rsidRDefault="00FA475D" w:rsidP="00FA475D">
      <w:pPr>
        <w:pStyle w:val="Paragrafi"/>
        <w:rPr>
          <w:lang w:val="sq-AL"/>
        </w:rPr>
      </w:pPr>
      <w:r w:rsidRPr="008A6F54">
        <w:rPr>
          <w:lang w:val="sq-AL"/>
        </w:rPr>
        <w:t>Në mbështetje të nenit 100 të Kushtetutës dhe të neneve 3, 5 e 17 të ligjit nr. 8744, datë 22.2.2001 “Për transferimin e pronave t</w:t>
      </w:r>
      <w:r>
        <w:rPr>
          <w:lang w:val="sq-AL"/>
        </w:rPr>
        <w:t>ë</w:t>
      </w:r>
      <w:r w:rsidRPr="008A6F54">
        <w:rPr>
          <w:lang w:val="sq-AL"/>
        </w:rPr>
        <w:t xml:space="preserve"> paluajtshme publike të shtetit në njësitë e qeverisjes vendore”, të ndryshuar, me propozimin e Ministrit të Brendshëm, Këshilli i Ministrave</w:t>
      </w:r>
    </w:p>
    <w:p w:rsidR="00FA475D" w:rsidRPr="008A6F54" w:rsidRDefault="00FA475D" w:rsidP="00FA475D">
      <w:pPr>
        <w:pStyle w:val="Paragrafi"/>
        <w:rPr>
          <w:lang w:val="sq-AL"/>
        </w:rPr>
      </w:pPr>
    </w:p>
    <w:p w:rsidR="00FA475D" w:rsidRPr="008A6F54" w:rsidRDefault="00FA475D" w:rsidP="00FA475D">
      <w:pPr>
        <w:pStyle w:val="VENDOSI"/>
        <w:keepNext w:val="0"/>
        <w:rPr>
          <w:lang w:val="sq-AL"/>
        </w:rPr>
      </w:pPr>
      <w:r w:rsidRPr="008A6F54">
        <w:rPr>
          <w:lang w:val="sq-AL"/>
        </w:rPr>
        <w:t>Vendosi:</w:t>
      </w:r>
    </w:p>
    <w:p w:rsidR="00FA475D" w:rsidRPr="008A6F54" w:rsidRDefault="00FA475D" w:rsidP="00FA475D">
      <w:pPr>
        <w:pStyle w:val="Paragrafi"/>
        <w:rPr>
          <w:sz w:val="12"/>
          <w:lang w:val="sq-AL"/>
        </w:rPr>
      </w:pPr>
    </w:p>
    <w:p w:rsidR="00FA475D" w:rsidRPr="008A6F54" w:rsidRDefault="00FA475D" w:rsidP="00FA475D">
      <w:pPr>
        <w:pStyle w:val="Paragrafi"/>
        <w:rPr>
          <w:lang w:val="sq-AL"/>
        </w:rPr>
      </w:pPr>
      <w:r w:rsidRPr="008A6F54">
        <w:rPr>
          <w:lang w:val="sq-AL"/>
        </w:rPr>
        <w:t>1. Miratimin e listës përfundimtare të pronave të paluajtshme publike, shtetërore, brenda juridiksionit, territorial dhe administrativ, të komunës Karinë të qarkut të Elbasanit, që transferohen në pronësi ose në përdorim të kësaj komune, sipas lidhjes nr.</w:t>
      </w:r>
      <w:r>
        <w:rPr>
          <w:lang w:val="sq-AL"/>
        </w:rPr>
        <w:t xml:space="preserve"> </w:t>
      </w:r>
      <w:r w:rsidRPr="008A6F54">
        <w:rPr>
          <w:lang w:val="sq-AL"/>
        </w:rPr>
        <w:t>1, që i bashkëlidhet këtij vendimi dhe është pjesë përbërëse e tij.</w:t>
      </w:r>
    </w:p>
    <w:p w:rsidR="00FA475D" w:rsidRPr="008A6F54" w:rsidRDefault="00FA475D" w:rsidP="00FA475D">
      <w:pPr>
        <w:pStyle w:val="Paragrafi"/>
        <w:rPr>
          <w:lang w:val="sq-AL"/>
        </w:rPr>
      </w:pPr>
      <w:r w:rsidRPr="008A6F54">
        <w:rPr>
          <w:lang w:val="sq-AL"/>
        </w:rPr>
        <w:t>Lista me 139 (njëqind e tridhjetë e nëntë) fletë, që i bashkëlidhet këtij vendimi, përfundon me numrin rendor 1553 (një mijë e pesëqind e pesëdhjetë e tre).</w:t>
      </w:r>
    </w:p>
    <w:p w:rsidR="00FA475D" w:rsidRPr="008A6F54" w:rsidRDefault="00FA475D" w:rsidP="00FA475D">
      <w:pPr>
        <w:pStyle w:val="Paragrafi"/>
        <w:rPr>
          <w:lang w:val="sq-AL"/>
        </w:rPr>
      </w:pPr>
      <w:r w:rsidRPr="008A6F54">
        <w:rPr>
          <w:lang w:val="sq-AL"/>
        </w:rPr>
        <w:t>2. Ngarkohen Ministri i Brendshëm, Kryeregjistruesi i Pasurive të Paluajtshme të Republikës së Shqipërisë dhe komuna Karinë për zbatimin e këtij vendimi.</w:t>
      </w:r>
    </w:p>
    <w:p w:rsidR="00FA475D" w:rsidRPr="008A6F54" w:rsidRDefault="00FA475D" w:rsidP="00FA475D">
      <w:pPr>
        <w:pStyle w:val="Paragrafi"/>
        <w:rPr>
          <w:lang w:val="sq-AL"/>
        </w:rPr>
      </w:pPr>
      <w:r w:rsidRPr="008A6F54">
        <w:rPr>
          <w:lang w:val="sq-AL"/>
        </w:rPr>
        <w:t>Ky vendim hyn në fuqi pas botimit në Fletoren Zyrtare.</w:t>
      </w:r>
    </w:p>
    <w:p w:rsidR="00FA475D" w:rsidRPr="008A6F54" w:rsidRDefault="00FA475D" w:rsidP="00FA475D">
      <w:pPr>
        <w:pStyle w:val="Paragrafi"/>
        <w:rPr>
          <w:sz w:val="14"/>
          <w:lang w:val="sq-AL"/>
        </w:rPr>
      </w:pPr>
    </w:p>
    <w:p w:rsidR="00FA475D" w:rsidRPr="008A6F54" w:rsidRDefault="00FA475D" w:rsidP="00FA475D">
      <w:pPr>
        <w:pStyle w:val="Autoriteti"/>
        <w:keepNext w:val="0"/>
        <w:rPr>
          <w:lang w:val="sq-AL"/>
        </w:rPr>
      </w:pPr>
      <w:r w:rsidRPr="008A6F54">
        <w:rPr>
          <w:lang w:val="sq-AL"/>
        </w:rPr>
        <w:t>Kryeministri</w:t>
      </w:r>
    </w:p>
    <w:p w:rsidR="00FA475D" w:rsidRPr="008A6F54" w:rsidRDefault="00FA475D" w:rsidP="00FA475D">
      <w:pPr>
        <w:pStyle w:val="AutoritetiEmer"/>
        <w:rPr>
          <w:lang w:val="sq-AL"/>
        </w:rPr>
      </w:pPr>
      <w:r w:rsidRPr="008A6F54">
        <w:rPr>
          <w:lang w:val="sq-AL"/>
        </w:rPr>
        <w:t xml:space="preserve">Sali Berisha </w:t>
      </w:r>
    </w:p>
    <w:p w:rsidR="00FA475D" w:rsidRPr="008A6F54" w:rsidRDefault="00FA475D" w:rsidP="00FA475D">
      <w:pPr>
        <w:pStyle w:val="Paragrafi"/>
        <w:rPr>
          <w:lang w:val="sq-AL"/>
        </w:rPr>
      </w:pPr>
    </w:p>
    <w:p w:rsidR="00FA475D" w:rsidRPr="008A6F54" w:rsidRDefault="00FA475D" w:rsidP="00FA475D">
      <w:pPr>
        <w:pStyle w:val="Paragrafi"/>
        <w:ind w:firstLine="0"/>
        <w:rPr>
          <w:lang w:val="sq-AL"/>
        </w:rPr>
      </w:pPr>
      <w:r w:rsidRPr="008A6F54">
        <w:rPr>
          <w:lang w:val="sq-AL"/>
        </w:rPr>
        <w:t>Komuna Karinë</w:t>
      </w:r>
      <w:r w:rsidRPr="008A6F54">
        <w:rPr>
          <w:lang w:val="sq-AL"/>
        </w:rPr>
        <w:tab/>
      </w:r>
      <w:r w:rsidRPr="008A6F54">
        <w:rPr>
          <w:lang w:val="sq-AL"/>
        </w:rPr>
        <w:tab/>
      </w:r>
      <w:r w:rsidRPr="008A6F54">
        <w:rPr>
          <w:lang w:val="sq-AL"/>
        </w:rPr>
        <w:tab/>
      </w:r>
      <w:r w:rsidRPr="008A6F54">
        <w:rPr>
          <w:lang w:val="sq-AL"/>
        </w:rPr>
        <w:tab/>
      </w:r>
      <w:r w:rsidRPr="008A6F54">
        <w:rPr>
          <w:lang w:val="sq-AL"/>
        </w:rPr>
        <w:tab/>
      </w:r>
      <w:r w:rsidRPr="008A6F54">
        <w:rPr>
          <w:lang w:val="sq-AL"/>
        </w:rPr>
        <w:tab/>
      </w:r>
      <w:r w:rsidRPr="008A6F54">
        <w:rPr>
          <w:lang w:val="sq-AL"/>
        </w:rPr>
        <w:tab/>
      </w:r>
      <w:r w:rsidRPr="008A6F54">
        <w:rPr>
          <w:lang w:val="sq-AL"/>
        </w:rPr>
        <w:tab/>
      </w:r>
      <w:r>
        <w:rPr>
          <w:lang w:val="sq-AL"/>
        </w:rPr>
        <w:tab/>
      </w:r>
      <w:r>
        <w:rPr>
          <w:lang w:val="sq-AL"/>
        </w:rPr>
        <w:tab/>
      </w:r>
      <w:r w:rsidRPr="008A6F54">
        <w:rPr>
          <w:lang w:val="sq-AL"/>
        </w:rPr>
        <w:t>Lidhja nr.</w:t>
      </w:r>
      <w:r>
        <w:rPr>
          <w:lang w:val="sq-AL"/>
        </w:rPr>
        <w:t xml:space="preserve"> </w:t>
      </w:r>
      <w:r w:rsidRPr="008A6F54">
        <w:rPr>
          <w:lang w:val="sq-AL"/>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395"/>
        <w:gridCol w:w="2516"/>
      </w:tblGrid>
      <w:tr w:rsidR="00FA475D" w:rsidRPr="008A6F54" w:rsidTr="00F61448">
        <w:tc>
          <w:tcPr>
            <w:tcW w:w="2376" w:type="dxa"/>
            <w:vAlign w:val="center"/>
          </w:tcPr>
          <w:p w:rsidR="00FA475D" w:rsidRPr="008A6F54" w:rsidRDefault="00FA475D" w:rsidP="00F61448">
            <w:pPr>
              <w:pStyle w:val="Paragrafi"/>
              <w:ind w:firstLine="0"/>
              <w:jc w:val="center"/>
              <w:rPr>
                <w:b/>
                <w:sz w:val="20"/>
                <w:szCs w:val="20"/>
                <w:lang w:val="sq-AL"/>
              </w:rPr>
            </w:pPr>
            <w:r w:rsidRPr="008A6F54">
              <w:rPr>
                <w:b/>
                <w:sz w:val="20"/>
                <w:szCs w:val="20"/>
                <w:lang w:val="sq-AL"/>
              </w:rPr>
              <w:t>Numrat rendorë të pronave në listën e inventarit</w:t>
            </w:r>
          </w:p>
        </w:tc>
        <w:tc>
          <w:tcPr>
            <w:tcW w:w="4395" w:type="dxa"/>
            <w:vAlign w:val="center"/>
          </w:tcPr>
          <w:p w:rsidR="00FA475D" w:rsidRPr="008A6F54" w:rsidRDefault="00FA475D" w:rsidP="00F61448">
            <w:pPr>
              <w:pStyle w:val="Paragrafi"/>
              <w:ind w:firstLine="0"/>
              <w:jc w:val="center"/>
              <w:rPr>
                <w:b/>
                <w:sz w:val="20"/>
                <w:szCs w:val="20"/>
                <w:lang w:val="sq-AL"/>
              </w:rPr>
            </w:pPr>
            <w:r w:rsidRPr="008A6F54">
              <w:rPr>
                <w:b/>
                <w:sz w:val="20"/>
                <w:szCs w:val="20"/>
                <w:lang w:val="sq-AL"/>
              </w:rPr>
              <w:t>Fusha e përdorimit të pronës</w:t>
            </w:r>
          </w:p>
        </w:tc>
        <w:tc>
          <w:tcPr>
            <w:tcW w:w="2516" w:type="dxa"/>
            <w:vAlign w:val="center"/>
          </w:tcPr>
          <w:p w:rsidR="00FA475D" w:rsidRPr="008A6F54" w:rsidRDefault="00FA475D" w:rsidP="00F61448">
            <w:pPr>
              <w:pStyle w:val="Paragrafi"/>
              <w:ind w:firstLine="0"/>
              <w:jc w:val="center"/>
              <w:rPr>
                <w:b/>
                <w:sz w:val="20"/>
                <w:szCs w:val="20"/>
                <w:lang w:val="sq-AL"/>
              </w:rPr>
            </w:pPr>
            <w:r w:rsidRPr="008A6F54">
              <w:rPr>
                <w:b/>
                <w:sz w:val="20"/>
                <w:szCs w:val="20"/>
                <w:lang w:val="sq-AL"/>
              </w:rPr>
              <w:t>Lloji i transferimit</w:t>
            </w:r>
          </w:p>
        </w:tc>
      </w:tr>
      <w:tr w:rsidR="00FA475D" w:rsidRPr="008A6F54" w:rsidTr="00F61448">
        <w:tc>
          <w:tcPr>
            <w:tcW w:w="2376" w:type="dxa"/>
          </w:tcPr>
          <w:p w:rsidR="00FA475D" w:rsidRPr="008A6F54" w:rsidRDefault="00FA475D" w:rsidP="00F61448">
            <w:pPr>
              <w:pStyle w:val="Paragrafi"/>
              <w:ind w:firstLine="0"/>
              <w:rPr>
                <w:sz w:val="20"/>
                <w:szCs w:val="20"/>
                <w:lang w:val="sq-AL"/>
              </w:rPr>
            </w:pPr>
            <w:r>
              <w:rPr>
                <w:sz w:val="20"/>
                <w:szCs w:val="20"/>
                <w:lang w:val="sq-AL"/>
              </w:rPr>
              <w:t>1-8</w:t>
            </w:r>
          </w:p>
        </w:tc>
        <w:tc>
          <w:tcPr>
            <w:tcW w:w="4395" w:type="dxa"/>
          </w:tcPr>
          <w:p w:rsidR="00FA475D" w:rsidRPr="008A6F54" w:rsidRDefault="00FA475D" w:rsidP="00F61448">
            <w:pPr>
              <w:pStyle w:val="Paragrafi"/>
              <w:ind w:firstLine="0"/>
              <w:rPr>
                <w:sz w:val="20"/>
                <w:szCs w:val="20"/>
                <w:lang w:val="sq-AL"/>
              </w:rPr>
            </w:pPr>
            <w:r w:rsidRPr="008A6F54">
              <w:rPr>
                <w:sz w:val="20"/>
                <w:szCs w:val="20"/>
                <w:lang w:val="sq-AL"/>
              </w:rPr>
              <w:t>Prona që përdoren për realizimin e programeve arsimore</w:t>
            </w:r>
          </w:p>
        </w:tc>
        <w:tc>
          <w:tcPr>
            <w:tcW w:w="2516" w:type="dxa"/>
          </w:tcPr>
          <w:p w:rsidR="00FA475D" w:rsidRPr="008A6F54" w:rsidRDefault="00FA475D" w:rsidP="00F61448">
            <w:pPr>
              <w:pStyle w:val="Paragrafi"/>
              <w:ind w:firstLine="0"/>
              <w:rPr>
                <w:sz w:val="20"/>
                <w:szCs w:val="20"/>
                <w:lang w:val="sq-AL"/>
              </w:rPr>
            </w:pPr>
            <w:r w:rsidRPr="008A6F54">
              <w:rPr>
                <w:sz w:val="20"/>
                <w:szCs w:val="20"/>
                <w:lang w:val="sq-AL"/>
              </w:rPr>
              <w:t>Në pronësi</w:t>
            </w:r>
          </w:p>
        </w:tc>
      </w:tr>
      <w:tr w:rsidR="00FA475D" w:rsidRPr="008A6F54" w:rsidTr="00F61448">
        <w:tc>
          <w:tcPr>
            <w:tcW w:w="2376" w:type="dxa"/>
          </w:tcPr>
          <w:p w:rsidR="00FA475D" w:rsidRPr="008A6F54" w:rsidRDefault="00FA475D" w:rsidP="00F61448">
            <w:pPr>
              <w:pStyle w:val="Paragrafi"/>
              <w:ind w:firstLine="0"/>
              <w:rPr>
                <w:sz w:val="20"/>
                <w:szCs w:val="20"/>
                <w:lang w:val="sq-AL"/>
              </w:rPr>
            </w:pPr>
            <w:r w:rsidRPr="008A6F54">
              <w:rPr>
                <w:sz w:val="20"/>
                <w:szCs w:val="20"/>
                <w:lang w:val="sq-AL"/>
              </w:rPr>
              <w:t>9, 10</w:t>
            </w:r>
          </w:p>
        </w:tc>
        <w:tc>
          <w:tcPr>
            <w:tcW w:w="4395" w:type="dxa"/>
          </w:tcPr>
          <w:p w:rsidR="00FA475D" w:rsidRPr="008A6F54" w:rsidRDefault="00FA475D" w:rsidP="00F61448">
            <w:pPr>
              <w:pStyle w:val="Paragrafi"/>
              <w:ind w:firstLine="0"/>
              <w:rPr>
                <w:sz w:val="20"/>
                <w:szCs w:val="20"/>
                <w:lang w:val="sq-AL"/>
              </w:rPr>
            </w:pPr>
            <w:r w:rsidRPr="008A6F54">
              <w:rPr>
                <w:sz w:val="20"/>
                <w:szCs w:val="20"/>
                <w:lang w:val="sq-AL"/>
              </w:rPr>
              <w:t>Prona që përdoren për realizimin e funksioneve të shëndetit publik</w:t>
            </w:r>
          </w:p>
        </w:tc>
        <w:tc>
          <w:tcPr>
            <w:tcW w:w="2516" w:type="dxa"/>
          </w:tcPr>
          <w:p w:rsidR="00FA475D" w:rsidRPr="008A6F54" w:rsidRDefault="00FA475D" w:rsidP="00F61448">
            <w:pPr>
              <w:pStyle w:val="Paragrafi"/>
              <w:ind w:firstLine="0"/>
              <w:rPr>
                <w:sz w:val="20"/>
                <w:szCs w:val="20"/>
                <w:lang w:val="sq-AL"/>
              </w:rPr>
            </w:pPr>
            <w:r w:rsidRPr="008A6F54">
              <w:rPr>
                <w:sz w:val="20"/>
                <w:szCs w:val="20"/>
                <w:lang w:val="sq-AL"/>
              </w:rPr>
              <w:t>Në pronësi</w:t>
            </w:r>
          </w:p>
        </w:tc>
      </w:tr>
      <w:tr w:rsidR="00FA475D" w:rsidRPr="008A6F54" w:rsidTr="00F61448">
        <w:tc>
          <w:tcPr>
            <w:tcW w:w="2376" w:type="dxa"/>
          </w:tcPr>
          <w:p w:rsidR="00FA475D" w:rsidRPr="008A6F54" w:rsidRDefault="00FA475D" w:rsidP="00F61448">
            <w:pPr>
              <w:pStyle w:val="Paragrafi"/>
              <w:ind w:firstLine="0"/>
              <w:rPr>
                <w:sz w:val="20"/>
                <w:szCs w:val="20"/>
                <w:lang w:val="sq-AL"/>
              </w:rPr>
            </w:pPr>
            <w:r w:rsidRPr="008A6F54">
              <w:rPr>
                <w:sz w:val="20"/>
                <w:szCs w:val="20"/>
                <w:lang w:val="sq-AL"/>
              </w:rPr>
              <w:t>11-27, 403-405</w:t>
            </w:r>
          </w:p>
        </w:tc>
        <w:tc>
          <w:tcPr>
            <w:tcW w:w="4395" w:type="dxa"/>
          </w:tcPr>
          <w:p w:rsidR="00FA475D" w:rsidRPr="008A6F54" w:rsidRDefault="00FA475D" w:rsidP="00F61448">
            <w:pPr>
              <w:pStyle w:val="Paragrafi"/>
              <w:ind w:firstLine="0"/>
              <w:rPr>
                <w:sz w:val="20"/>
                <w:szCs w:val="20"/>
                <w:lang w:val="sq-AL"/>
              </w:rPr>
            </w:pPr>
            <w:r w:rsidRPr="008A6F54">
              <w:rPr>
                <w:sz w:val="20"/>
                <w:szCs w:val="20"/>
                <w:lang w:val="sq-AL"/>
              </w:rPr>
              <w:t>Prona që përdoren për shërbime funerale</w:t>
            </w:r>
          </w:p>
        </w:tc>
        <w:tc>
          <w:tcPr>
            <w:tcW w:w="2516" w:type="dxa"/>
          </w:tcPr>
          <w:p w:rsidR="00FA475D" w:rsidRPr="008A6F54" w:rsidRDefault="00FA475D" w:rsidP="00F61448">
            <w:pPr>
              <w:pStyle w:val="Paragrafi"/>
              <w:ind w:firstLine="0"/>
              <w:rPr>
                <w:sz w:val="20"/>
                <w:szCs w:val="20"/>
                <w:lang w:val="sq-AL"/>
              </w:rPr>
            </w:pPr>
            <w:r w:rsidRPr="008A6F54">
              <w:rPr>
                <w:sz w:val="20"/>
                <w:szCs w:val="20"/>
                <w:lang w:val="sq-AL"/>
              </w:rPr>
              <w:t>Në pronësi</w:t>
            </w:r>
          </w:p>
        </w:tc>
      </w:tr>
      <w:tr w:rsidR="00FA475D" w:rsidRPr="008A6F54" w:rsidTr="00F61448">
        <w:tc>
          <w:tcPr>
            <w:tcW w:w="2376" w:type="dxa"/>
          </w:tcPr>
          <w:p w:rsidR="00FA475D" w:rsidRPr="008A6F54" w:rsidRDefault="00FA475D" w:rsidP="00F61448">
            <w:pPr>
              <w:pStyle w:val="Paragrafi"/>
              <w:ind w:firstLine="0"/>
              <w:rPr>
                <w:sz w:val="20"/>
                <w:szCs w:val="20"/>
                <w:lang w:val="sq-AL"/>
              </w:rPr>
            </w:pPr>
            <w:r w:rsidRPr="008A6F54">
              <w:rPr>
                <w:sz w:val="20"/>
                <w:szCs w:val="20"/>
                <w:lang w:val="sq-AL"/>
              </w:rPr>
              <w:t>247-256, 388-394</w:t>
            </w:r>
          </w:p>
        </w:tc>
        <w:tc>
          <w:tcPr>
            <w:tcW w:w="4395" w:type="dxa"/>
          </w:tcPr>
          <w:p w:rsidR="00FA475D" w:rsidRPr="008A6F54" w:rsidRDefault="00FA475D" w:rsidP="00F61448">
            <w:pPr>
              <w:pStyle w:val="Paragrafi"/>
              <w:ind w:firstLine="0"/>
              <w:rPr>
                <w:sz w:val="20"/>
                <w:szCs w:val="20"/>
                <w:lang w:val="sq-AL"/>
              </w:rPr>
            </w:pPr>
            <w:r w:rsidRPr="008A6F54">
              <w:rPr>
                <w:sz w:val="20"/>
                <w:szCs w:val="20"/>
                <w:lang w:val="sq-AL"/>
              </w:rPr>
              <w:t>Prona që përdoren për infrastrukturë dhe shërbime publike (troje)</w:t>
            </w:r>
          </w:p>
        </w:tc>
        <w:tc>
          <w:tcPr>
            <w:tcW w:w="2516" w:type="dxa"/>
          </w:tcPr>
          <w:p w:rsidR="00FA475D" w:rsidRPr="008A6F54" w:rsidRDefault="00FA475D" w:rsidP="00F61448">
            <w:pPr>
              <w:pStyle w:val="Paragrafi"/>
              <w:ind w:firstLine="0"/>
              <w:rPr>
                <w:sz w:val="20"/>
                <w:szCs w:val="20"/>
                <w:lang w:val="sq-AL"/>
              </w:rPr>
            </w:pPr>
            <w:r w:rsidRPr="008A6F54">
              <w:rPr>
                <w:sz w:val="20"/>
                <w:szCs w:val="20"/>
                <w:lang w:val="sq-AL"/>
              </w:rPr>
              <w:t>Në përdorim</w:t>
            </w:r>
          </w:p>
        </w:tc>
      </w:tr>
      <w:tr w:rsidR="00FA475D" w:rsidRPr="008A6F54" w:rsidTr="00F61448">
        <w:tc>
          <w:tcPr>
            <w:tcW w:w="2376" w:type="dxa"/>
          </w:tcPr>
          <w:p w:rsidR="00FA475D" w:rsidRPr="008A6F54" w:rsidRDefault="00FA475D" w:rsidP="00F61448">
            <w:pPr>
              <w:pStyle w:val="Paragrafi"/>
              <w:ind w:firstLine="0"/>
              <w:rPr>
                <w:sz w:val="20"/>
                <w:szCs w:val="20"/>
                <w:lang w:val="sq-AL"/>
              </w:rPr>
            </w:pPr>
            <w:r w:rsidRPr="008A6F54">
              <w:rPr>
                <w:sz w:val="20"/>
                <w:szCs w:val="20"/>
                <w:lang w:val="sq-AL"/>
              </w:rPr>
              <w:t>30-31</w:t>
            </w:r>
          </w:p>
        </w:tc>
        <w:tc>
          <w:tcPr>
            <w:tcW w:w="4395" w:type="dxa"/>
          </w:tcPr>
          <w:p w:rsidR="00FA475D" w:rsidRPr="008A6F54" w:rsidRDefault="00FA475D" w:rsidP="00F61448">
            <w:pPr>
              <w:pStyle w:val="Paragrafi"/>
              <w:ind w:firstLine="0"/>
              <w:rPr>
                <w:sz w:val="20"/>
                <w:szCs w:val="20"/>
                <w:lang w:val="sq-AL"/>
              </w:rPr>
            </w:pPr>
            <w:r w:rsidRPr="008A6F54">
              <w:rPr>
                <w:sz w:val="20"/>
                <w:szCs w:val="20"/>
                <w:lang w:val="sq-AL"/>
              </w:rPr>
              <w:t>Prona që përdoren për realizimin e programeve të zhvillimit ekonomik</w:t>
            </w:r>
          </w:p>
        </w:tc>
        <w:tc>
          <w:tcPr>
            <w:tcW w:w="2516" w:type="dxa"/>
          </w:tcPr>
          <w:p w:rsidR="00FA475D" w:rsidRPr="008A6F54" w:rsidRDefault="00FA475D" w:rsidP="00F61448">
            <w:pPr>
              <w:pStyle w:val="Paragrafi"/>
              <w:ind w:firstLine="0"/>
              <w:rPr>
                <w:sz w:val="20"/>
                <w:szCs w:val="20"/>
                <w:lang w:val="sq-AL"/>
              </w:rPr>
            </w:pPr>
            <w:r w:rsidRPr="008A6F54">
              <w:rPr>
                <w:sz w:val="20"/>
                <w:szCs w:val="20"/>
                <w:lang w:val="sq-AL"/>
              </w:rPr>
              <w:t>Në pronësi</w:t>
            </w:r>
          </w:p>
        </w:tc>
      </w:tr>
      <w:tr w:rsidR="00FA475D" w:rsidRPr="008A6F54" w:rsidTr="00F61448">
        <w:tc>
          <w:tcPr>
            <w:tcW w:w="2376" w:type="dxa"/>
          </w:tcPr>
          <w:p w:rsidR="00FA475D" w:rsidRPr="008A6F54" w:rsidRDefault="00FA475D" w:rsidP="00F61448">
            <w:pPr>
              <w:pStyle w:val="Paragrafi"/>
              <w:ind w:firstLine="0"/>
              <w:rPr>
                <w:sz w:val="20"/>
                <w:szCs w:val="20"/>
                <w:lang w:val="sq-AL"/>
              </w:rPr>
            </w:pPr>
            <w:r w:rsidRPr="008A6F54">
              <w:rPr>
                <w:sz w:val="20"/>
                <w:szCs w:val="20"/>
                <w:lang w:val="sq-AL"/>
              </w:rPr>
              <w:t>327-337</w:t>
            </w:r>
          </w:p>
        </w:tc>
        <w:tc>
          <w:tcPr>
            <w:tcW w:w="4395" w:type="dxa"/>
          </w:tcPr>
          <w:p w:rsidR="00FA475D" w:rsidRPr="008A6F54" w:rsidRDefault="00FA475D" w:rsidP="00F61448">
            <w:pPr>
              <w:pStyle w:val="Paragrafi"/>
              <w:ind w:firstLine="0"/>
              <w:rPr>
                <w:sz w:val="20"/>
                <w:szCs w:val="20"/>
                <w:lang w:val="sq-AL"/>
              </w:rPr>
            </w:pPr>
            <w:r w:rsidRPr="008A6F54">
              <w:rPr>
                <w:sz w:val="20"/>
                <w:szCs w:val="20"/>
                <w:lang w:val="sq-AL"/>
              </w:rPr>
              <w:t>Prona që përdoren për ushtrimin e funksioneve në fushën e bujqësisë dhe të ushqimit (toka produktive)</w:t>
            </w:r>
          </w:p>
        </w:tc>
        <w:tc>
          <w:tcPr>
            <w:tcW w:w="2516" w:type="dxa"/>
          </w:tcPr>
          <w:p w:rsidR="00FA475D" w:rsidRPr="008A6F54" w:rsidRDefault="00FA475D" w:rsidP="00F61448">
            <w:pPr>
              <w:pStyle w:val="Paragrafi"/>
              <w:ind w:firstLine="0"/>
              <w:jc w:val="left"/>
              <w:rPr>
                <w:sz w:val="20"/>
                <w:szCs w:val="20"/>
                <w:lang w:val="sq-AL"/>
              </w:rPr>
            </w:pPr>
            <w:r w:rsidRPr="008A6F54">
              <w:rPr>
                <w:sz w:val="20"/>
                <w:szCs w:val="20"/>
                <w:lang w:val="sq-AL"/>
              </w:rPr>
              <w:t>Në përdorim</w:t>
            </w:r>
          </w:p>
          <w:p w:rsidR="00FA475D" w:rsidRPr="008A6F54" w:rsidRDefault="00FA475D" w:rsidP="00F61448">
            <w:pPr>
              <w:pStyle w:val="Paragrafi"/>
              <w:ind w:firstLine="0"/>
              <w:jc w:val="left"/>
              <w:rPr>
                <w:sz w:val="20"/>
                <w:szCs w:val="20"/>
                <w:lang w:val="sq-AL"/>
              </w:rPr>
            </w:pPr>
            <w:r w:rsidRPr="008A6F54">
              <w:rPr>
                <w:sz w:val="20"/>
                <w:szCs w:val="20"/>
                <w:lang w:val="sq-AL"/>
              </w:rPr>
              <w:t>Nuk transferohen sipërfaqe të tokës bujqësore të trajtuara me vendimin e Këshillit të Ministrave nr.</w:t>
            </w:r>
            <w:r>
              <w:rPr>
                <w:sz w:val="20"/>
                <w:szCs w:val="20"/>
                <w:lang w:val="sq-AL"/>
              </w:rPr>
              <w:t xml:space="preserve"> </w:t>
            </w:r>
            <w:r w:rsidRPr="008A6F54">
              <w:rPr>
                <w:sz w:val="20"/>
                <w:szCs w:val="20"/>
                <w:lang w:val="sq-AL"/>
              </w:rPr>
              <w:t>868, datë 18.6.2008</w:t>
            </w:r>
          </w:p>
        </w:tc>
      </w:tr>
      <w:tr w:rsidR="00FA475D" w:rsidRPr="008A6F54" w:rsidTr="00F61448">
        <w:tc>
          <w:tcPr>
            <w:tcW w:w="2376" w:type="dxa"/>
          </w:tcPr>
          <w:p w:rsidR="00FA475D" w:rsidRPr="008A6F54" w:rsidRDefault="00FA475D" w:rsidP="00F61448">
            <w:pPr>
              <w:pStyle w:val="Paragrafi"/>
              <w:ind w:firstLine="0"/>
              <w:rPr>
                <w:sz w:val="20"/>
                <w:szCs w:val="20"/>
                <w:lang w:val="sq-AL"/>
              </w:rPr>
            </w:pPr>
            <w:r w:rsidRPr="008A6F54">
              <w:rPr>
                <w:sz w:val="20"/>
                <w:szCs w:val="20"/>
                <w:lang w:val="sq-AL"/>
              </w:rPr>
              <w:t>332/1, 366/1, 337/1, 344, 1461-1553</w:t>
            </w:r>
          </w:p>
        </w:tc>
        <w:tc>
          <w:tcPr>
            <w:tcW w:w="4395" w:type="dxa"/>
          </w:tcPr>
          <w:p w:rsidR="00FA475D" w:rsidRPr="008A6F54" w:rsidRDefault="00FA475D" w:rsidP="00F61448">
            <w:pPr>
              <w:pStyle w:val="Paragrafi"/>
              <w:ind w:firstLine="0"/>
              <w:rPr>
                <w:sz w:val="20"/>
                <w:szCs w:val="20"/>
                <w:lang w:val="sq-AL"/>
              </w:rPr>
            </w:pPr>
            <w:r w:rsidRPr="008A6F54">
              <w:rPr>
                <w:sz w:val="20"/>
                <w:szCs w:val="20"/>
                <w:lang w:val="sq-AL"/>
              </w:rPr>
              <w:t>Prona që përdoren për ushtrimin e funksioneve në fushën e bujqësisë dhe të ushqimit (kanale të treta dhe toka joproduktive)</w:t>
            </w:r>
          </w:p>
        </w:tc>
        <w:tc>
          <w:tcPr>
            <w:tcW w:w="2516" w:type="dxa"/>
          </w:tcPr>
          <w:p w:rsidR="00FA475D" w:rsidRPr="008A6F54" w:rsidRDefault="00FA475D" w:rsidP="00F61448">
            <w:pPr>
              <w:pStyle w:val="Paragrafi"/>
              <w:ind w:firstLine="0"/>
              <w:rPr>
                <w:sz w:val="20"/>
                <w:szCs w:val="20"/>
                <w:lang w:val="sq-AL"/>
              </w:rPr>
            </w:pPr>
            <w:r w:rsidRPr="008A6F54">
              <w:rPr>
                <w:sz w:val="20"/>
                <w:szCs w:val="20"/>
                <w:lang w:val="sq-AL"/>
              </w:rPr>
              <w:t>Në pronësi</w:t>
            </w:r>
          </w:p>
        </w:tc>
      </w:tr>
      <w:tr w:rsidR="00FA475D" w:rsidRPr="008A6F54" w:rsidTr="00F61448">
        <w:tc>
          <w:tcPr>
            <w:tcW w:w="2376" w:type="dxa"/>
          </w:tcPr>
          <w:p w:rsidR="00FA475D" w:rsidRPr="008A6F54" w:rsidRDefault="00FA475D" w:rsidP="00F61448">
            <w:pPr>
              <w:pStyle w:val="Paragrafi"/>
              <w:ind w:firstLine="0"/>
              <w:rPr>
                <w:sz w:val="20"/>
                <w:szCs w:val="20"/>
                <w:lang w:val="sq-AL"/>
              </w:rPr>
            </w:pPr>
            <w:r w:rsidRPr="008A6F54">
              <w:rPr>
                <w:sz w:val="20"/>
                <w:szCs w:val="20"/>
                <w:lang w:val="sq-AL"/>
              </w:rPr>
              <w:t>32-244, 395-398</w:t>
            </w:r>
          </w:p>
        </w:tc>
        <w:tc>
          <w:tcPr>
            <w:tcW w:w="4395" w:type="dxa"/>
          </w:tcPr>
          <w:p w:rsidR="00FA475D" w:rsidRPr="008A6F54" w:rsidRDefault="00FA475D" w:rsidP="00F61448">
            <w:pPr>
              <w:pStyle w:val="Paragrafi"/>
              <w:ind w:firstLine="0"/>
              <w:rPr>
                <w:sz w:val="20"/>
                <w:szCs w:val="20"/>
                <w:lang w:val="sq-AL"/>
              </w:rPr>
            </w:pPr>
            <w:r w:rsidRPr="008A6F54">
              <w:rPr>
                <w:sz w:val="20"/>
                <w:szCs w:val="20"/>
                <w:lang w:val="sq-AL"/>
              </w:rPr>
              <w:t>Infrastrukturë (rrugë vendor</w:t>
            </w:r>
            <w:r>
              <w:rPr>
                <w:sz w:val="20"/>
                <w:szCs w:val="20"/>
                <w:lang w:val="sq-AL"/>
              </w:rPr>
              <w:t>e</w:t>
            </w:r>
            <w:r w:rsidRPr="008A6F54">
              <w:rPr>
                <w:sz w:val="20"/>
                <w:szCs w:val="20"/>
                <w:lang w:val="sq-AL"/>
              </w:rPr>
              <w:t>)</w:t>
            </w:r>
          </w:p>
        </w:tc>
        <w:tc>
          <w:tcPr>
            <w:tcW w:w="2516" w:type="dxa"/>
          </w:tcPr>
          <w:p w:rsidR="00FA475D" w:rsidRPr="008A6F54" w:rsidRDefault="00FA475D" w:rsidP="00F61448">
            <w:pPr>
              <w:pStyle w:val="Paragrafi"/>
              <w:ind w:firstLine="0"/>
              <w:rPr>
                <w:sz w:val="20"/>
                <w:szCs w:val="20"/>
                <w:lang w:val="sq-AL"/>
              </w:rPr>
            </w:pPr>
            <w:r w:rsidRPr="008A6F54">
              <w:rPr>
                <w:sz w:val="20"/>
                <w:szCs w:val="20"/>
                <w:lang w:val="sq-AL"/>
              </w:rPr>
              <w:t>Në pronësi</w:t>
            </w:r>
          </w:p>
        </w:tc>
      </w:tr>
      <w:tr w:rsidR="00FA475D" w:rsidRPr="008A6F54" w:rsidTr="00F61448">
        <w:tc>
          <w:tcPr>
            <w:tcW w:w="2376" w:type="dxa"/>
          </w:tcPr>
          <w:p w:rsidR="00FA475D" w:rsidRPr="008A6F54" w:rsidRDefault="00FA475D" w:rsidP="00F61448">
            <w:pPr>
              <w:pStyle w:val="Paragrafi"/>
              <w:ind w:firstLine="0"/>
              <w:rPr>
                <w:sz w:val="20"/>
                <w:szCs w:val="20"/>
                <w:lang w:val="sq-AL"/>
              </w:rPr>
            </w:pPr>
            <w:r w:rsidRPr="008A6F54">
              <w:rPr>
                <w:sz w:val="20"/>
                <w:szCs w:val="20"/>
                <w:lang w:val="sq-AL"/>
              </w:rPr>
              <w:t>245-246</w:t>
            </w:r>
          </w:p>
        </w:tc>
        <w:tc>
          <w:tcPr>
            <w:tcW w:w="4395" w:type="dxa"/>
          </w:tcPr>
          <w:p w:rsidR="00FA475D" w:rsidRPr="008A6F54" w:rsidRDefault="00FA475D" w:rsidP="00F61448">
            <w:pPr>
              <w:pStyle w:val="Paragrafi"/>
              <w:ind w:firstLine="0"/>
              <w:rPr>
                <w:sz w:val="20"/>
                <w:szCs w:val="20"/>
                <w:lang w:val="sq-AL"/>
              </w:rPr>
            </w:pPr>
            <w:r w:rsidRPr="008A6F54">
              <w:rPr>
                <w:sz w:val="20"/>
                <w:szCs w:val="20"/>
                <w:lang w:val="sq-AL"/>
              </w:rPr>
              <w:t>Prona që përdoren për infrastrukturë dhe shërbime publike (sheshe)</w:t>
            </w:r>
          </w:p>
        </w:tc>
        <w:tc>
          <w:tcPr>
            <w:tcW w:w="2516" w:type="dxa"/>
          </w:tcPr>
          <w:p w:rsidR="00FA475D" w:rsidRPr="008A6F54" w:rsidRDefault="00FA475D" w:rsidP="00F61448">
            <w:pPr>
              <w:pStyle w:val="Paragrafi"/>
              <w:ind w:firstLine="0"/>
              <w:rPr>
                <w:sz w:val="20"/>
                <w:szCs w:val="20"/>
                <w:lang w:val="sq-AL"/>
              </w:rPr>
            </w:pPr>
            <w:r w:rsidRPr="008A6F54">
              <w:rPr>
                <w:sz w:val="20"/>
                <w:szCs w:val="20"/>
                <w:lang w:val="sq-AL"/>
              </w:rPr>
              <w:t>Në pronësi</w:t>
            </w:r>
          </w:p>
        </w:tc>
      </w:tr>
    </w:tbl>
    <w:p w:rsidR="00FA475D" w:rsidRDefault="00FA475D" w:rsidP="00FA475D">
      <w:pPr>
        <w:pStyle w:val="Akti"/>
        <w:keepNext w:val="0"/>
        <w:jc w:val="left"/>
        <w:rPr>
          <w:lang w:val="sq-AL"/>
        </w:rPr>
      </w:pPr>
    </w:p>
    <w:sectPr w:rsidR="00FA475D"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A475D"/>
    <w:rsid w:val="00CB01A1"/>
    <w:rsid w:val="00CE303F"/>
    <w:rsid w:val="00F61448"/>
    <w:rsid w:val="00FA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3826BB6-1270-497E-BC4B-C916C56C1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75D"/>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A475D"/>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FA475D"/>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A475D"/>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FA475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A475D"/>
    <w:rPr>
      <w:rFonts w:ascii="CG Times" w:eastAsia="MS Mincho" w:hAnsi="CG Times" w:cs="CG Times"/>
      <w:sz w:val="22"/>
      <w:szCs w:val="22"/>
      <w:lang w:val="en-US" w:eastAsia="en-US" w:bidi="ar-SA"/>
    </w:rPr>
  </w:style>
  <w:style w:type="paragraph" w:customStyle="1" w:styleId="Titulli">
    <w:name w:val="Titulli"/>
    <w:next w:val="Normal"/>
    <w:link w:val="TitulliChar"/>
    <w:rsid w:val="00FA475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A475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A475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A475D"/>
    <w:rPr>
      <w:rFonts w:ascii="CG Times" w:eastAsia="MS Mincho" w:hAnsi="CG Times" w:cs="CG Times"/>
      <w:b/>
      <w:bCs/>
      <w:caps/>
      <w:sz w:val="22"/>
      <w:szCs w:val="22"/>
      <w:lang w:val="en-GB" w:eastAsia="en-US" w:bidi="ar-SA"/>
    </w:rPr>
  </w:style>
  <w:style w:type="paragraph" w:customStyle="1" w:styleId="Numri">
    <w:name w:val="Numri"/>
    <w:aliases w:val="data"/>
    <w:rsid w:val="00FA4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FA475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A475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2019-03-18T14:08:00Z</dcterms:created>
  <dcterms:modified xsi:type="dcterms:W3CDTF">2019-03-18T14:08:00Z</dcterms:modified>
</cp:coreProperties>
</file>