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7DF" w:rsidRPr="002130B1" w:rsidRDefault="00A207DF" w:rsidP="00A207DF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r w:rsidRPr="002130B1">
        <w:rPr>
          <w:rFonts w:ascii="Garamond" w:hAnsi="Garamond"/>
          <w:b/>
          <w:sz w:val="24"/>
          <w:szCs w:val="24"/>
        </w:rPr>
        <w:t>VENDIM</w:t>
      </w:r>
    </w:p>
    <w:p w:rsidR="00A207DF" w:rsidRPr="002130B1" w:rsidRDefault="00A207DF" w:rsidP="00A207DF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r w:rsidRPr="002130B1">
        <w:rPr>
          <w:rFonts w:ascii="Garamond" w:hAnsi="Garamond"/>
          <w:b/>
          <w:sz w:val="24"/>
          <w:szCs w:val="24"/>
        </w:rPr>
        <w:t xml:space="preserve">Nr. 752, </w:t>
      </w:r>
      <w:proofErr w:type="spellStart"/>
      <w:r w:rsidRPr="002130B1">
        <w:rPr>
          <w:rFonts w:ascii="Garamond" w:hAnsi="Garamond"/>
          <w:b/>
          <w:sz w:val="24"/>
          <w:szCs w:val="24"/>
        </w:rPr>
        <w:t>datë</w:t>
      </w:r>
      <w:proofErr w:type="spellEnd"/>
      <w:r w:rsidRPr="002130B1">
        <w:rPr>
          <w:rFonts w:ascii="Garamond" w:hAnsi="Garamond"/>
          <w:b/>
          <w:sz w:val="24"/>
          <w:szCs w:val="24"/>
        </w:rPr>
        <w:t xml:space="preserve"> 5.9.2013</w:t>
      </w:r>
    </w:p>
    <w:p w:rsidR="00A207DF" w:rsidRPr="002130B1" w:rsidRDefault="00A207DF" w:rsidP="00A207DF">
      <w:pPr>
        <w:pStyle w:val="Paragrafi"/>
        <w:jc w:val="center"/>
        <w:rPr>
          <w:rFonts w:ascii="Garamond" w:hAnsi="Garamond"/>
          <w:b/>
          <w:sz w:val="24"/>
          <w:szCs w:val="24"/>
        </w:rPr>
      </w:pPr>
    </w:p>
    <w:p w:rsidR="00A207DF" w:rsidRPr="002130B1" w:rsidRDefault="00A207DF" w:rsidP="00A207DF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r w:rsidRPr="002130B1">
        <w:rPr>
          <w:rFonts w:ascii="Garamond" w:hAnsi="Garamond"/>
          <w:b/>
          <w:sz w:val="24"/>
          <w:szCs w:val="24"/>
        </w:rPr>
        <w:t>PËR SHPRONËSIMIN, PËR INTERES PUBLIK, TË PRONARËVE TË PASURIVE TË PALUAJTSHME, PRONË PRIVATE, QË PREKEN NGA ZBATIMI I PROJEKTIT “BULEVARDI VERIOR DHE REHABILITIMI I LUMIT TË TIRANËS”, FAZA I, NË BASHKINË E TIRANËS</w:t>
      </w:r>
    </w:p>
    <w:p w:rsidR="00A207DF" w:rsidRPr="002130B1" w:rsidRDefault="002130B1" w:rsidP="002130B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130B1">
        <w:rPr>
          <w:rFonts w:ascii="Garamond" w:hAnsi="Garamond"/>
          <w:i/>
          <w:sz w:val="24"/>
          <w:szCs w:val="24"/>
        </w:rPr>
        <w:t>(</w:t>
      </w:r>
      <w:proofErr w:type="spellStart"/>
      <w:r w:rsidRPr="002130B1">
        <w:rPr>
          <w:rFonts w:ascii="Garamond" w:hAnsi="Garamond"/>
          <w:i/>
          <w:sz w:val="24"/>
          <w:szCs w:val="24"/>
        </w:rPr>
        <w:t>Ndryshuar</w:t>
      </w:r>
      <w:proofErr w:type="spellEnd"/>
      <w:r w:rsidRPr="002130B1">
        <w:rPr>
          <w:rFonts w:ascii="Garamond" w:hAnsi="Garamond"/>
          <w:i/>
          <w:sz w:val="24"/>
          <w:szCs w:val="24"/>
        </w:rPr>
        <w:t xml:space="preserve"> me VKM nr. 153, </w:t>
      </w:r>
      <w:proofErr w:type="spellStart"/>
      <w:r w:rsidRPr="002130B1">
        <w:rPr>
          <w:rFonts w:ascii="Garamond" w:hAnsi="Garamond"/>
          <w:i/>
          <w:sz w:val="24"/>
          <w:szCs w:val="24"/>
        </w:rPr>
        <w:t>datë</w:t>
      </w:r>
      <w:proofErr w:type="spellEnd"/>
      <w:r w:rsidRPr="002130B1">
        <w:rPr>
          <w:rFonts w:ascii="Garamond" w:hAnsi="Garamond"/>
          <w:i/>
          <w:sz w:val="24"/>
          <w:szCs w:val="24"/>
        </w:rPr>
        <w:t xml:space="preserve"> 2.3.2016)</w:t>
      </w:r>
    </w:p>
    <w:p w:rsidR="002130B1" w:rsidRPr="002130B1" w:rsidRDefault="002130B1" w:rsidP="002130B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2130B1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2130B1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2130B1">
        <w:rPr>
          <w:rFonts w:ascii="Garamond" w:hAnsi="Garamond"/>
          <w:i/>
          <w:sz w:val="24"/>
          <w:szCs w:val="24"/>
        </w:rPr>
        <w:t>)</w:t>
      </w:r>
    </w:p>
    <w:p w:rsidR="002130B1" w:rsidRPr="002130B1" w:rsidRDefault="002130B1" w:rsidP="002130B1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mbështetje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nenit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Kushtetutës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neneve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5/1, 20 e 21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ligjit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nr. 8561, </w:t>
      </w:r>
      <w:proofErr w:type="spellStart"/>
      <w:r w:rsidRPr="002130B1">
        <w:rPr>
          <w:rFonts w:ascii="Garamond" w:hAnsi="Garamond"/>
          <w:sz w:val="24"/>
          <w:szCs w:val="24"/>
        </w:rPr>
        <w:t>datë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22.12.1999 “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shpronësimet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marrjen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përdori</w:t>
      </w:r>
      <w:bookmarkStart w:id="0" w:name="_GoBack"/>
      <w:bookmarkEnd w:id="0"/>
      <w:r w:rsidRPr="002130B1">
        <w:rPr>
          <w:rFonts w:ascii="Garamond" w:hAnsi="Garamond"/>
          <w:sz w:val="24"/>
          <w:szCs w:val="24"/>
        </w:rPr>
        <w:t>m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përkohshëm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pasurisë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pronë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interes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publik</w:t>
      </w:r>
      <w:proofErr w:type="spellEnd"/>
      <w:r w:rsidRPr="002130B1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2130B1">
        <w:rPr>
          <w:rFonts w:ascii="Garamond" w:hAnsi="Garamond"/>
          <w:sz w:val="24"/>
          <w:szCs w:val="24"/>
        </w:rPr>
        <w:t>propozimin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Ministrit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Brendshëm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Këshilli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Ministrave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</w:p>
    <w:p w:rsidR="00A207DF" w:rsidRPr="002130B1" w:rsidRDefault="00A207DF" w:rsidP="00A207DF">
      <w:pPr>
        <w:pStyle w:val="Paragrafi"/>
        <w:jc w:val="center"/>
        <w:rPr>
          <w:rFonts w:ascii="Garamond" w:hAnsi="Garamond"/>
          <w:sz w:val="24"/>
          <w:szCs w:val="24"/>
        </w:rPr>
      </w:pPr>
      <w:r w:rsidRPr="002130B1">
        <w:rPr>
          <w:rFonts w:ascii="Garamond" w:hAnsi="Garamond"/>
          <w:sz w:val="24"/>
          <w:szCs w:val="24"/>
        </w:rPr>
        <w:t>VENDOSI:</w:t>
      </w: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  <w:r w:rsidRPr="002130B1">
        <w:rPr>
          <w:rFonts w:ascii="Garamond" w:hAnsi="Garamond"/>
          <w:sz w:val="24"/>
          <w:szCs w:val="24"/>
        </w:rPr>
        <w:t xml:space="preserve">1. </w:t>
      </w:r>
      <w:proofErr w:type="spellStart"/>
      <w:r w:rsidRPr="002130B1">
        <w:rPr>
          <w:rFonts w:ascii="Garamond" w:hAnsi="Garamond"/>
          <w:sz w:val="24"/>
          <w:szCs w:val="24"/>
        </w:rPr>
        <w:t>Shpronësimin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interes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publik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pronarëve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poseduesve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pasurive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paluajtshme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pronë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2130B1">
        <w:rPr>
          <w:rFonts w:ascii="Garamond" w:hAnsi="Garamond"/>
          <w:sz w:val="24"/>
          <w:szCs w:val="24"/>
        </w:rPr>
        <w:t>që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preken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nga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zbatimi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projektit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“</w:t>
      </w:r>
      <w:proofErr w:type="spellStart"/>
      <w:r w:rsidRPr="002130B1">
        <w:rPr>
          <w:rFonts w:ascii="Garamond" w:hAnsi="Garamond"/>
          <w:sz w:val="24"/>
          <w:szCs w:val="24"/>
        </w:rPr>
        <w:t>Bulevardi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verior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rehabilitimi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lumit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Tiranës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130B1">
        <w:rPr>
          <w:rFonts w:ascii="Garamond" w:hAnsi="Garamond"/>
          <w:sz w:val="24"/>
          <w:szCs w:val="24"/>
        </w:rPr>
        <w:t>faza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I,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Bashkisë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Tiranës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. </w:t>
      </w: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  <w:r w:rsidRPr="002130B1">
        <w:rPr>
          <w:rFonts w:ascii="Garamond" w:hAnsi="Garamond"/>
          <w:sz w:val="24"/>
          <w:szCs w:val="24"/>
        </w:rPr>
        <w:t xml:space="preserve">2. </w:t>
      </w:r>
      <w:proofErr w:type="spellStart"/>
      <w:r w:rsidRPr="002130B1">
        <w:rPr>
          <w:rFonts w:ascii="Garamond" w:hAnsi="Garamond"/>
          <w:sz w:val="24"/>
          <w:szCs w:val="24"/>
        </w:rPr>
        <w:t>Pronarët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poseduesit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pasurive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paluajtshme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që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shpronësohen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kompensohen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vlerë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plotë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sipas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masës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përkatëse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që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paraqitet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tabelat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bashkëlidhur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që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janë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pjesë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përbërëse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këtij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vendimi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sipërfaqen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38 642 (</w:t>
      </w:r>
      <w:proofErr w:type="spellStart"/>
      <w:r w:rsidRPr="002130B1">
        <w:rPr>
          <w:rFonts w:ascii="Garamond" w:hAnsi="Garamond"/>
          <w:sz w:val="24"/>
          <w:szCs w:val="24"/>
        </w:rPr>
        <w:t>tridhjetë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tetë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mijë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gjashtëqind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dyzet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dy</w:t>
      </w:r>
      <w:proofErr w:type="spellEnd"/>
      <w:r w:rsidRPr="002130B1">
        <w:rPr>
          <w:rFonts w:ascii="Garamond" w:hAnsi="Garamond"/>
          <w:sz w:val="24"/>
          <w:szCs w:val="24"/>
        </w:rPr>
        <w:t xml:space="preserve">) m², </w:t>
      </w:r>
      <w:proofErr w:type="spellStart"/>
      <w:r w:rsidRPr="002130B1">
        <w:rPr>
          <w:rFonts w:ascii="Garamond" w:hAnsi="Garamond"/>
          <w:sz w:val="24"/>
          <w:szCs w:val="24"/>
        </w:rPr>
        <w:t>truall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130B1">
        <w:rPr>
          <w:rFonts w:ascii="Garamond" w:hAnsi="Garamond"/>
          <w:sz w:val="24"/>
          <w:szCs w:val="24"/>
        </w:rPr>
        <w:t>vlerë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përgjithshme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shpronësimi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prej</w:t>
      </w:r>
      <w:proofErr w:type="spellEnd"/>
      <w:r w:rsidRPr="002130B1">
        <w:rPr>
          <w:rFonts w:ascii="Garamond" w:hAnsi="Garamond"/>
          <w:sz w:val="24"/>
          <w:szCs w:val="24"/>
        </w:rPr>
        <w:t xml:space="preserve"> 912 622 642 (</w:t>
      </w:r>
      <w:proofErr w:type="spellStart"/>
      <w:r w:rsidRPr="002130B1">
        <w:rPr>
          <w:rFonts w:ascii="Garamond" w:hAnsi="Garamond"/>
          <w:sz w:val="24"/>
          <w:szCs w:val="24"/>
        </w:rPr>
        <w:t>nëntëqind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dymbëdhjetë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milionë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gjashtëqind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njëzet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dy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mijë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gjashtëqind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dyzet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dy</w:t>
      </w:r>
      <w:proofErr w:type="spellEnd"/>
      <w:r w:rsidRPr="002130B1">
        <w:rPr>
          <w:rFonts w:ascii="Garamond" w:hAnsi="Garamond"/>
          <w:sz w:val="24"/>
          <w:szCs w:val="24"/>
        </w:rPr>
        <w:t xml:space="preserve">) </w:t>
      </w:r>
      <w:proofErr w:type="spellStart"/>
      <w:r w:rsidRPr="002130B1">
        <w:rPr>
          <w:rFonts w:ascii="Garamond" w:hAnsi="Garamond"/>
          <w:sz w:val="24"/>
          <w:szCs w:val="24"/>
        </w:rPr>
        <w:t>lekësh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204 </w:t>
      </w:r>
      <w:proofErr w:type="spellStart"/>
      <w:r w:rsidRPr="002130B1">
        <w:rPr>
          <w:rFonts w:ascii="Garamond" w:hAnsi="Garamond"/>
          <w:sz w:val="24"/>
          <w:szCs w:val="24"/>
        </w:rPr>
        <w:t>objekte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me </w:t>
      </w:r>
      <w:proofErr w:type="spellStart"/>
      <w:r w:rsidRPr="002130B1">
        <w:rPr>
          <w:rFonts w:ascii="Garamond" w:hAnsi="Garamond"/>
          <w:sz w:val="24"/>
          <w:szCs w:val="24"/>
        </w:rPr>
        <w:t>vlerë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844 853 879 (</w:t>
      </w:r>
      <w:proofErr w:type="spellStart"/>
      <w:r w:rsidRPr="002130B1">
        <w:rPr>
          <w:rFonts w:ascii="Garamond" w:hAnsi="Garamond"/>
          <w:sz w:val="24"/>
          <w:szCs w:val="24"/>
        </w:rPr>
        <w:t>tetëqind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dyzet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katër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milionë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tetëqind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pesëdhjetë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tre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mijë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tetëqind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shtatëdhjetë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nëntë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) </w:t>
      </w:r>
      <w:proofErr w:type="spellStart"/>
      <w:r w:rsidRPr="002130B1">
        <w:rPr>
          <w:rFonts w:ascii="Garamond" w:hAnsi="Garamond"/>
          <w:sz w:val="24"/>
          <w:szCs w:val="24"/>
        </w:rPr>
        <w:t>lekësh</w:t>
      </w:r>
      <w:proofErr w:type="spellEnd"/>
      <w:r w:rsidRPr="002130B1">
        <w:rPr>
          <w:rFonts w:ascii="Garamond" w:hAnsi="Garamond"/>
          <w:sz w:val="24"/>
          <w:szCs w:val="24"/>
        </w:rPr>
        <w:t xml:space="preserve">. </w:t>
      </w:r>
    </w:p>
    <w:p w:rsidR="002130B1" w:rsidRPr="002130B1" w:rsidRDefault="00A207DF" w:rsidP="002130B1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2130B1">
        <w:rPr>
          <w:rFonts w:ascii="Garamond" w:hAnsi="Garamond"/>
          <w:sz w:val="24"/>
          <w:szCs w:val="24"/>
        </w:rPr>
        <w:t>3</w:t>
      </w:r>
      <w:r w:rsidRPr="002130B1">
        <w:rPr>
          <w:rFonts w:ascii="Garamond" w:hAnsi="Garamond"/>
          <w:i/>
          <w:sz w:val="24"/>
          <w:szCs w:val="24"/>
        </w:rPr>
        <w:t xml:space="preserve">. </w:t>
      </w:r>
      <w:r w:rsidR="002130B1" w:rsidRPr="002130B1">
        <w:rPr>
          <w:rFonts w:ascii="Garamond" w:hAnsi="Garamond"/>
          <w:i/>
          <w:spacing w:val="-4"/>
          <w:sz w:val="24"/>
          <w:szCs w:val="24"/>
          <w:lang w:val="sq-AL"/>
        </w:rPr>
        <w:t>Vlera e plotë e shpronësimit, prej 1 757 476 521 (një miliard e shtatëqind e pesëdhjetë e shtatë milionë e katërqind e shtatëdhjetë e gjashtë mijë e pesëqind e njëzet e një) lekësh, do të përballohet në masën 550 000 000 (pesëqind e pesëdhjetë milionë) lekë nga llogaria “Fondi i shpronësimeve” në Bankën e Shqipërisë dhe, pjesa e mbetur, nga Bashkia e Tiranës.</w:t>
      </w: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  <w:r w:rsidRPr="002130B1">
        <w:rPr>
          <w:rFonts w:ascii="Garamond" w:hAnsi="Garamond"/>
          <w:sz w:val="24"/>
          <w:szCs w:val="24"/>
        </w:rPr>
        <w:t xml:space="preserve">4.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objektet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informale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pagesat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shpronësim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nga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Bashkia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Tiranës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përfundojnë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kur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poseduesi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objektit</w:t>
      </w:r>
      <w:proofErr w:type="spellEnd"/>
      <w:r w:rsidRPr="002130B1">
        <w:rPr>
          <w:rFonts w:ascii="Garamond" w:hAnsi="Garamond"/>
          <w:sz w:val="24"/>
          <w:szCs w:val="24"/>
        </w:rPr>
        <w:t>/</w:t>
      </w:r>
      <w:proofErr w:type="spellStart"/>
      <w:r w:rsidRPr="002130B1">
        <w:rPr>
          <w:rFonts w:ascii="Garamond" w:hAnsi="Garamond"/>
          <w:sz w:val="24"/>
          <w:szCs w:val="24"/>
        </w:rPr>
        <w:t>shtesës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pa </w:t>
      </w:r>
      <w:proofErr w:type="spellStart"/>
      <w:r w:rsidRPr="002130B1">
        <w:rPr>
          <w:rFonts w:ascii="Garamond" w:hAnsi="Garamond"/>
          <w:sz w:val="24"/>
          <w:szCs w:val="24"/>
        </w:rPr>
        <w:t>leje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nënshkruan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Bashkisë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Tiranës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deklaratën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sipas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aneksit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A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këtij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vendimi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. </w:t>
      </w: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  <w:r w:rsidRPr="002130B1">
        <w:rPr>
          <w:rFonts w:ascii="Garamond" w:hAnsi="Garamond"/>
          <w:sz w:val="24"/>
          <w:szCs w:val="24"/>
        </w:rPr>
        <w:t xml:space="preserve">5.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pasuritë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që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sipas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konfirmimit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nga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ZVRPP-ja </w:t>
      </w:r>
      <w:proofErr w:type="spellStart"/>
      <w:r w:rsidRPr="002130B1">
        <w:rPr>
          <w:rFonts w:ascii="Garamond" w:hAnsi="Garamond"/>
          <w:sz w:val="24"/>
          <w:szCs w:val="24"/>
        </w:rPr>
        <w:t>Tiranë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janë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proces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regjistrimit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fillestar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procedurat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shpronësimit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do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ndiqen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pas </w:t>
      </w:r>
      <w:proofErr w:type="spellStart"/>
      <w:r w:rsidRPr="002130B1">
        <w:rPr>
          <w:rFonts w:ascii="Garamond" w:hAnsi="Garamond"/>
          <w:sz w:val="24"/>
          <w:szCs w:val="24"/>
        </w:rPr>
        <w:t>përfundimit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këtij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procesi</w:t>
      </w:r>
      <w:proofErr w:type="spellEnd"/>
      <w:r w:rsidRPr="002130B1">
        <w:rPr>
          <w:rFonts w:ascii="Garamond" w:hAnsi="Garamond"/>
          <w:sz w:val="24"/>
          <w:szCs w:val="24"/>
        </w:rPr>
        <w:t xml:space="preserve">. </w:t>
      </w: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  <w:r w:rsidRPr="002130B1">
        <w:rPr>
          <w:rFonts w:ascii="Garamond" w:hAnsi="Garamond"/>
          <w:sz w:val="24"/>
          <w:szCs w:val="24"/>
        </w:rPr>
        <w:t xml:space="preserve">6. Zyra </w:t>
      </w:r>
      <w:proofErr w:type="spellStart"/>
      <w:r w:rsidRPr="002130B1">
        <w:rPr>
          <w:rFonts w:ascii="Garamond" w:hAnsi="Garamond"/>
          <w:sz w:val="24"/>
          <w:szCs w:val="24"/>
        </w:rPr>
        <w:t>Qendrore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Regjistrimit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Pasurive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Paluajtshme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Zyra </w:t>
      </w:r>
      <w:proofErr w:type="spellStart"/>
      <w:r w:rsidRPr="002130B1">
        <w:rPr>
          <w:rFonts w:ascii="Garamond" w:hAnsi="Garamond"/>
          <w:sz w:val="24"/>
          <w:szCs w:val="24"/>
        </w:rPr>
        <w:t>Vendore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Regjistrimit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Pasurive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Paluajtshme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Tiranë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brenda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30 (</w:t>
      </w:r>
      <w:proofErr w:type="spellStart"/>
      <w:r w:rsidRPr="002130B1">
        <w:rPr>
          <w:rFonts w:ascii="Garamond" w:hAnsi="Garamond"/>
          <w:sz w:val="24"/>
          <w:szCs w:val="24"/>
        </w:rPr>
        <w:t>tridhjetë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) </w:t>
      </w:r>
      <w:proofErr w:type="spellStart"/>
      <w:r w:rsidRPr="002130B1">
        <w:rPr>
          <w:rFonts w:ascii="Garamond" w:hAnsi="Garamond"/>
          <w:sz w:val="24"/>
          <w:szCs w:val="24"/>
        </w:rPr>
        <w:t>ditëve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nga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2130B1">
        <w:rPr>
          <w:rFonts w:ascii="Garamond" w:hAnsi="Garamond"/>
          <w:sz w:val="24"/>
          <w:szCs w:val="24"/>
        </w:rPr>
        <w:t>miratimit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këtij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vendimi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bashkëpunim</w:t>
      </w:r>
      <w:proofErr w:type="spellEnd"/>
      <w:r w:rsidRPr="002130B1">
        <w:rPr>
          <w:rFonts w:ascii="Garamond" w:hAnsi="Garamond"/>
          <w:sz w:val="24"/>
          <w:szCs w:val="24"/>
        </w:rPr>
        <w:t xml:space="preserve"> me </w:t>
      </w:r>
      <w:proofErr w:type="spellStart"/>
      <w:r w:rsidRPr="002130B1">
        <w:rPr>
          <w:rFonts w:ascii="Garamond" w:hAnsi="Garamond"/>
          <w:sz w:val="24"/>
          <w:szCs w:val="24"/>
        </w:rPr>
        <w:t>Bashkinë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Tiranë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fillojnë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procedurat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hedhjen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trupit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rrugës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hartat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kadastrale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sipas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planimetrisë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shpronësimit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që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do </w:t>
      </w:r>
      <w:proofErr w:type="spellStart"/>
      <w:r w:rsidRPr="002130B1">
        <w:rPr>
          <w:rFonts w:ascii="Garamond" w:hAnsi="Garamond"/>
          <w:sz w:val="24"/>
          <w:szCs w:val="24"/>
        </w:rPr>
        <w:t>t’u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vihet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dispozicion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nga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Bashkia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Tiranë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bëjnë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kalimin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pronësisë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pasuritë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shpronësuara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Bashkisë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Tiranës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. </w:t>
      </w: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  <w:r w:rsidRPr="002130B1">
        <w:rPr>
          <w:rFonts w:ascii="Garamond" w:hAnsi="Garamond"/>
          <w:sz w:val="24"/>
          <w:szCs w:val="24"/>
        </w:rPr>
        <w:t xml:space="preserve">7. Zyra </w:t>
      </w:r>
      <w:proofErr w:type="spellStart"/>
      <w:r w:rsidRPr="002130B1">
        <w:rPr>
          <w:rFonts w:ascii="Garamond" w:hAnsi="Garamond"/>
          <w:sz w:val="24"/>
          <w:szCs w:val="24"/>
        </w:rPr>
        <w:t>Qendrore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Regjistrimit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Pasurive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Paluajtshme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Zyra </w:t>
      </w:r>
      <w:proofErr w:type="spellStart"/>
      <w:r w:rsidRPr="002130B1">
        <w:rPr>
          <w:rFonts w:ascii="Garamond" w:hAnsi="Garamond"/>
          <w:sz w:val="24"/>
          <w:szCs w:val="24"/>
        </w:rPr>
        <w:t>Vendore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Regjistrimit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Pasurive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Paluajtshme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Tiranë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pezullojnë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gjitha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transaksionet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me </w:t>
      </w:r>
      <w:proofErr w:type="spellStart"/>
      <w:r w:rsidRPr="002130B1">
        <w:rPr>
          <w:rFonts w:ascii="Garamond" w:hAnsi="Garamond"/>
          <w:sz w:val="24"/>
          <w:szCs w:val="24"/>
        </w:rPr>
        <w:t>pasuritë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shpronësuara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deri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çastin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kur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do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realizohen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procesi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hedhjes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trupit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rrugës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hartat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kadastrale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kalimi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pronësisë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pasuritë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shpronësuara</w:t>
      </w:r>
      <w:proofErr w:type="spellEnd"/>
      <w:r w:rsidRPr="002130B1">
        <w:rPr>
          <w:rFonts w:ascii="Garamond" w:hAnsi="Garamond"/>
          <w:sz w:val="24"/>
          <w:szCs w:val="24"/>
        </w:rPr>
        <w:t xml:space="preserve">. </w:t>
      </w:r>
    </w:p>
    <w:p w:rsidR="00A207DF" w:rsidRPr="002130B1" w:rsidRDefault="00A207DF" w:rsidP="00A207DF">
      <w:pPr>
        <w:pStyle w:val="Paragrafi"/>
        <w:rPr>
          <w:rFonts w:ascii="Garamond" w:hAnsi="Garamond"/>
          <w:sz w:val="24"/>
          <w:szCs w:val="24"/>
        </w:rPr>
      </w:pPr>
      <w:r w:rsidRPr="002130B1">
        <w:rPr>
          <w:rFonts w:ascii="Garamond" w:hAnsi="Garamond"/>
          <w:sz w:val="24"/>
          <w:szCs w:val="24"/>
        </w:rPr>
        <w:t xml:space="preserve">8. </w:t>
      </w:r>
      <w:proofErr w:type="spellStart"/>
      <w:r w:rsidRPr="002130B1">
        <w:rPr>
          <w:rFonts w:ascii="Garamond" w:hAnsi="Garamond"/>
          <w:sz w:val="24"/>
          <w:szCs w:val="24"/>
        </w:rPr>
        <w:t>Ngarkohet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Ministria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Brendshme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njoftimin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këtij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vendimi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subjekteve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prona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cilëve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preket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nga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shpronësimi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dhe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personave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tretë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drejtat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cilëve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kompensohen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për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shkak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këtij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shpronësimi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cilët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mund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ushtrojnë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drejtën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ankimit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gjykatën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kompetente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vetëm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lidhur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me </w:t>
      </w:r>
      <w:proofErr w:type="spellStart"/>
      <w:r w:rsidRPr="002130B1">
        <w:rPr>
          <w:rFonts w:ascii="Garamond" w:hAnsi="Garamond"/>
          <w:sz w:val="24"/>
          <w:szCs w:val="24"/>
        </w:rPr>
        <w:t>masën</w:t>
      </w:r>
      <w:proofErr w:type="spellEnd"/>
      <w:r w:rsidRPr="002130B1">
        <w:rPr>
          <w:rFonts w:ascii="Garamond" w:hAnsi="Garamond"/>
          <w:sz w:val="24"/>
          <w:szCs w:val="24"/>
        </w:rPr>
        <w:t xml:space="preserve"> e </w:t>
      </w:r>
      <w:proofErr w:type="spellStart"/>
      <w:r w:rsidRPr="002130B1">
        <w:rPr>
          <w:rFonts w:ascii="Garamond" w:hAnsi="Garamond"/>
          <w:sz w:val="24"/>
          <w:szCs w:val="24"/>
        </w:rPr>
        <w:t>shpërblimit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caktuar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këtë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vendim</w:t>
      </w:r>
      <w:proofErr w:type="spellEnd"/>
      <w:r w:rsidRPr="002130B1">
        <w:rPr>
          <w:rFonts w:ascii="Garamond" w:hAnsi="Garamond"/>
          <w:sz w:val="24"/>
          <w:szCs w:val="24"/>
        </w:rPr>
        <w:t xml:space="preserve">, </w:t>
      </w:r>
      <w:proofErr w:type="spellStart"/>
      <w:r w:rsidRPr="002130B1">
        <w:rPr>
          <w:rFonts w:ascii="Garamond" w:hAnsi="Garamond"/>
          <w:sz w:val="24"/>
          <w:szCs w:val="24"/>
        </w:rPr>
        <w:t>brenda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30 (</w:t>
      </w:r>
      <w:proofErr w:type="spellStart"/>
      <w:r w:rsidRPr="002130B1">
        <w:rPr>
          <w:rFonts w:ascii="Garamond" w:hAnsi="Garamond"/>
          <w:sz w:val="24"/>
          <w:szCs w:val="24"/>
        </w:rPr>
        <w:t>tridhjetë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) </w:t>
      </w:r>
      <w:proofErr w:type="spellStart"/>
      <w:r w:rsidRPr="002130B1">
        <w:rPr>
          <w:rFonts w:ascii="Garamond" w:hAnsi="Garamond"/>
          <w:sz w:val="24"/>
          <w:szCs w:val="24"/>
        </w:rPr>
        <w:t>ditëve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nga</w:t>
      </w:r>
      <w:proofErr w:type="spellEnd"/>
      <w:r w:rsidRPr="002130B1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2130B1">
        <w:rPr>
          <w:rFonts w:ascii="Garamond" w:hAnsi="Garamond"/>
          <w:sz w:val="24"/>
          <w:szCs w:val="24"/>
        </w:rPr>
        <w:lastRenderedPageBreak/>
        <w:t>marrjes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dijeni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të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këtij</w:t>
      </w:r>
      <w:proofErr w:type="spellEnd"/>
      <w:r w:rsidRPr="002130B1">
        <w:rPr>
          <w:rFonts w:ascii="Garamond" w:hAnsi="Garamond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sz w:val="24"/>
          <w:szCs w:val="24"/>
        </w:rPr>
        <w:t>vendimi</w:t>
      </w:r>
      <w:proofErr w:type="spellEnd"/>
      <w:r w:rsidRPr="002130B1">
        <w:rPr>
          <w:rFonts w:ascii="Garamond" w:hAnsi="Garamond"/>
          <w:sz w:val="24"/>
          <w:szCs w:val="24"/>
        </w:rPr>
        <w:t xml:space="preserve">. </w:t>
      </w:r>
    </w:p>
    <w:p w:rsidR="002130B1" w:rsidRPr="002130B1" w:rsidRDefault="00A207DF" w:rsidP="002130B1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2130B1">
        <w:rPr>
          <w:rFonts w:ascii="Garamond" w:hAnsi="Garamond"/>
          <w:i/>
          <w:sz w:val="24"/>
          <w:szCs w:val="24"/>
        </w:rPr>
        <w:t>9.</w:t>
      </w:r>
      <w:r w:rsidR="002130B1" w:rsidRPr="002130B1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="002130B1" w:rsidRPr="002130B1">
        <w:rPr>
          <w:rFonts w:ascii="Garamond" w:hAnsi="Garamond"/>
          <w:i/>
          <w:spacing w:val="-4"/>
          <w:sz w:val="24"/>
          <w:szCs w:val="24"/>
          <w:lang w:val="sq-AL"/>
        </w:rPr>
        <w:t>Ngarkohen Bashkia e Tiranës, Ministria e Financave, Ministria e Punëve të Brendshme, Zyra Qendrore e Regjistrimit të Pasurive të Paluajtshme dhe Zyra Vendore e Regjistrimit të Pasurive të Paluajtshme Tiranë për zbatimin e këtij vendimi.</w:t>
      </w:r>
    </w:p>
    <w:p w:rsidR="00A207DF" w:rsidRPr="002130B1" w:rsidRDefault="002130B1" w:rsidP="00A207DF">
      <w:pPr>
        <w:pStyle w:val="Paragrafi"/>
        <w:rPr>
          <w:rFonts w:ascii="Garamond" w:hAnsi="Garamond"/>
          <w:sz w:val="24"/>
          <w:szCs w:val="24"/>
        </w:rPr>
      </w:pPr>
      <w:r w:rsidRPr="002130B1">
        <w:rPr>
          <w:rFonts w:ascii="Garamond" w:hAnsi="Garamond"/>
          <w:sz w:val="24"/>
          <w:szCs w:val="24"/>
        </w:rPr>
        <w:t xml:space="preserve"> </w:t>
      </w:r>
    </w:p>
    <w:p w:rsidR="00A207DF" w:rsidRPr="002130B1" w:rsidRDefault="00A207DF" w:rsidP="00A207DF">
      <w:pPr>
        <w:pStyle w:val="Paragrafi"/>
        <w:rPr>
          <w:rFonts w:ascii="Garamond" w:hAnsi="Garamond"/>
          <w:color w:val="000000"/>
          <w:sz w:val="24"/>
          <w:szCs w:val="24"/>
        </w:rPr>
      </w:pPr>
      <w:r w:rsidRPr="002130B1">
        <w:rPr>
          <w:rFonts w:ascii="Garamond" w:hAnsi="Garamond"/>
          <w:color w:val="000000"/>
          <w:sz w:val="24"/>
          <w:szCs w:val="24"/>
        </w:rPr>
        <w:t xml:space="preserve">Ky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vendim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hyn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në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fuqi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menjëherë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dhe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botohet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në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Fletoren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2130B1">
        <w:rPr>
          <w:rFonts w:ascii="Garamond" w:hAnsi="Garamond"/>
          <w:color w:val="000000"/>
          <w:sz w:val="24"/>
          <w:szCs w:val="24"/>
        </w:rPr>
        <w:t>Zyrtare</w:t>
      </w:r>
      <w:proofErr w:type="spellEnd"/>
      <w:r w:rsidRPr="002130B1">
        <w:rPr>
          <w:rFonts w:ascii="Garamond" w:hAnsi="Garamond"/>
          <w:color w:val="000000"/>
          <w:sz w:val="24"/>
          <w:szCs w:val="24"/>
        </w:rPr>
        <w:t xml:space="preserve">. </w:t>
      </w:r>
    </w:p>
    <w:p w:rsidR="00A207DF" w:rsidRPr="002130B1" w:rsidRDefault="00A207DF" w:rsidP="00A207DF">
      <w:pPr>
        <w:pStyle w:val="Paragrafi"/>
        <w:jc w:val="right"/>
        <w:rPr>
          <w:rFonts w:ascii="Garamond" w:hAnsi="Garamond"/>
          <w:color w:val="000000"/>
          <w:sz w:val="24"/>
          <w:szCs w:val="24"/>
        </w:rPr>
      </w:pPr>
    </w:p>
    <w:p w:rsidR="00A207DF" w:rsidRPr="002130B1" w:rsidRDefault="00A207DF" w:rsidP="00A207DF">
      <w:pPr>
        <w:pStyle w:val="Paragrafi"/>
        <w:jc w:val="right"/>
        <w:rPr>
          <w:rFonts w:ascii="Garamond" w:hAnsi="Garamond"/>
          <w:color w:val="000000"/>
          <w:sz w:val="24"/>
          <w:szCs w:val="24"/>
        </w:rPr>
      </w:pPr>
      <w:r w:rsidRPr="002130B1">
        <w:rPr>
          <w:rFonts w:ascii="Garamond" w:hAnsi="Garamond"/>
          <w:color w:val="000000"/>
          <w:sz w:val="24"/>
          <w:szCs w:val="24"/>
        </w:rPr>
        <w:t xml:space="preserve">KRYEMINISTRI </w:t>
      </w:r>
    </w:p>
    <w:p w:rsidR="00A207DF" w:rsidRPr="002130B1" w:rsidRDefault="00A207DF" w:rsidP="00A207DF">
      <w:pPr>
        <w:pStyle w:val="Paragrafi"/>
        <w:jc w:val="right"/>
        <w:rPr>
          <w:rFonts w:ascii="Garamond" w:hAnsi="Garamond"/>
          <w:sz w:val="24"/>
          <w:szCs w:val="24"/>
        </w:rPr>
      </w:pPr>
      <w:proofErr w:type="spellStart"/>
      <w:r w:rsidRPr="002130B1">
        <w:rPr>
          <w:rFonts w:ascii="Garamond" w:hAnsi="Garamond"/>
          <w:b/>
          <w:bCs/>
          <w:color w:val="000000"/>
          <w:sz w:val="24"/>
          <w:szCs w:val="24"/>
        </w:rPr>
        <w:t>Sali</w:t>
      </w:r>
      <w:proofErr w:type="spellEnd"/>
      <w:r w:rsidRPr="002130B1">
        <w:rPr>
          <w:rFonts w:ascii="Garamond" w:hAnsi="Garamond"/>
          <w:b/>
          <w:bCs/>
          <w:color w:val="000000"/>
          <w:sz w:val="24"/>
          <w:szCs w:val="24"/>
        </w:rPr>
        <w:t xml:space="preserve"> Berisha</w:t>
      </w:r>
    </w:p>
    <w:sectPr w:rsidR="00A207DF" w:rsidRPr="002130B1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DF"/>
    <w:rsid w:val="0011586B"/>
    <w:rsid w:val="002130B1"/>
    <w:rsid w:val="00A207D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7090B"/>
  <w15:chartTrackingRefBased/>
  <w15:docId w15:val="{2CEBFAAD-39D6-4959-993D-C45FA5871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207D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207DF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2025-10-30T10:18:00Z</dcterms:created>
  <dcterms:modified xsi:type="dcterms:W3CDTF">2025-10-30T10:18:00Z</dcterms:modified>
</cp:coreProperties>
</file>