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39" w:rsidRPr="005D1265" w:rsidRDefault="00E51A39" w:rsidP="00E51A39">
      <w:pPr>
        <w:pStyle w:val="Akti"/>
        <w:keepNext w:val="0"/>
        <w:rPr>
          <w:lang w:val="sq-AL"/>
        </w:rPr>
      </w:pPr>
      <w:bookmarkStart w:id="0" w:name="_GoBack"/>
      <w:bookmarkEnd w:id="0"/>
      <w:r w:rsidRPr="005D1265">
        <w:rPr>
          <w:lang w:val="sq-AL"/>
        </w:rPr>
        <w:t>VENDIM</w:t>
      </w:r>
    </w:p>
    <w:p w:rsidR="00E51A39" w:rsidRPr="005D1265" w:rsidRDefault="00E51A39" w:rsidP="00E51A39">
      <w:pPr>
        <w:pStyle w:val="NumriData"/>
        <w:keepNext w:val="0"/>
        <w:rPr>
          <w:lang w:val="sq-AL"/>
        </w:rPr>
      </w:pPr>
      <w:r w:rsidRPr="005D1265">
        <w:rPr>
          <w:lang w:val="sq-AL"/>
        </w:rPr>
        <w:t>Nr. 771, datë 5.9.2013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Titulli"/>
        <w:keepNext w:val="0"/>
        <w:rPr>
          <w:lang w:val="sq-AL"/>
        </w:rPr>
      </w:pPr>
      <w:r w:rsidRPr="005D1265">
        <w:rPr>
          <w:lang w:val="sq-AL"/>
        </w:rPr>
        <w:t>PËR DHËNIEN NË PËRDORIM AUTORITETIT SHTETËROR PËR INFORMACIONIN GJEOHAPËSINOR (ASIG) TË NJË PJESE TË GODINËS SË OBSERVATORIT TË INSTITUTIT TË GJEOSHKENCAVE DHE ENERGJISË, UJIT E MJEDISIT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Paragrafi"/>
        <w:rPr>
          <w:lang w:val="sq-AL"/>
        </w:rPr>
      </w:pPr>
      <w:r w:rsidRPr="005D1265">
        <w:rPr>
          <w:lang w:val="sq-AL"/>
        </w:rPr>
        <w:t>Në mbështetje të nenit 100 të Kushtetutës dhe të neneve 10 e 13 të ligjit nr. 8743, datë 23.2.2001 “Për pronat e paluajtshme të shtetit”, të ndryshuar, me propozimin e Ministrit për Inovacionin dhe Teknologjinë e Informacionit e të Komunikimit, Këshilli i Ministrave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VENDOSI"/>
        <w:keepNext w:val="0"/>
        <w:rPr>
          <w:lang w:val="sq-AL"/>
        </w:rPr>
      </w:pPr>
      <w:r w:rsidRPr="005D1265">
        <w:rPr>
          <w:lang w:val="sq-AL"/>
        </w:rPr>
        <w:t>VENDOSI: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Paragrafi"/>
        <w:rPr>
          <w:lang w:val="sq-AL"/>
        </w:rPr>
      </w:pPr>
      <w:r w:rsidRPr="005D1265">
        <w:rPr>
          <w:lang w:val="sq-AL"/>
        </w:rPr>
        <w:t>1. Dhënien në përdorim Autoritetit Shtetëror për Informacionin Gjeohapësinor (ASIG) të ambienteve 1, 2, 3, 4, 5, 6 dhe 7 të katit të parë teknik të godinës së Observatorit të Institutit të Gjeoshkencave dhe Energjisë, Ujit e Mjedisit, sipas planimetrisë bashkëngjitur këtij vendimi.</w:t>
      </w:r>
    </w:p>
    <w:p w:rsidR="00E51A39" w:rsidRPr="005D1265" w:rsidRDefault="00E51A39" w:rsidP="00E51A39">
      <w:pPr>
        <w:pStyle w:val="Paragrafi"/>
        <w:rPr>
          <w:lang w:val="sq-AL"/>
        </w:rPr>
      </w:pPr>
      <w:r w:rsidRPr="005D1265">
        <w:rPr>
          <w:lang w:val="sq-AL"/>
        </w:rPr>
        <w:t>2. Ngarkohen Autoriteti Shtetëror për Informacionin Gjeohapësinor (ASIG) dhe Instituti i Gjeoshkencave dhe Energjisë, Ujit e Mjedisit</w:t>
      </w:r>
      <w:r>
        <w:rPr>
          <w:lang w:val="sq-AL"/>
        </w:rPr>
        <w:t>,</w:t>
      </w:r>
      <w:r w:rsidRPr="005D1265">
        <w:rPr>
          <w:lang w:val="sq-AL"/>
        </w:rPr>
        <w:t xml:space="preserve"> që, brenda 5 (pesë) ditëve nga hyrja në fuqi e këtij vendimi, të lirojnë mjediset përkatëse.</w:t>
      </w:r>
    </w:p>
    <w:p w:rsidR="00E51A39" w:rsidRPr="005D1265" w:rsidRDefault="00E51A39" w:rsidP="00E51A39">
      <w:pPr>
        <w:pStyle w:val="Paragrafi"/>
        <w:rPr>
          <w:lang w:val="sq-AL"/>
        </w:rPr>
      </w:pPr>
      <w:r w:rsidRPr="005D1265">
        <w:rPr>
          <w:lang w:val="sq-AL"/>
        </w:rPr>
        <w:t>3. Ngarkohen Ministri për Inovacionin dhe Teknologjinë e Informacionit e të Komunikimit, Autoriteti Shtetëror për Informacionin Gjeohapësinor dhe Instituti i Gjeoshkencave dhe Energjisë, Ujit e Mjedisit për zbatimin e këtij vendimi.</w:t>
      </w:r>
    </w:p>
    <w:p w:rsidR="00E51A39" w:rsidRPr="005D1265" w:rsidRDefault="00E51A39" w:rsidP="00E51A39">
      <w:pPr>
        <w:pStyle w:val="Paragrafi"/>
        <w:rPr>
          <w:lang w:val="sq-AL"/>
        </w:rPr>
      </w:pPr>
      <w:r w:rsidRPr="005D1265">
        <w:rPr>
          <w:lang w:val="sq-AL"/>
        </w:rPr>
        <w:t>Ky vendim hyn në fuqi menjëherë.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Autoriteti"/>
        <w:keepNext w:val="0"/>
        <w:rPr>
          <w:lang w:val="sq-AL"/>
        </w:rPr>
      </w:pPr>
      <w:r w:rsidRPr="005D1265">
        <w:rPr>
          <w:lang w:val="sq-AL"/>
        </w:rPr>
        <w:t>KRYEMINISTRI</w:t>
      </w:r>
    </w:p>
    <w:p w:rsidR="00E51A39" w:rsidRPr="005D1265" w:rsidRDefault="00E51A39" w:rsidP="00E51A39">
      <w:pPr>
        <w:pStyle w:val="AutoritetiEmer"/>
        <w:rPr>
          <w:lang w:val="sq-AL"/>
        </w:rPr>
      </w:pPr>
      <w:r w:rsidRPr="005D1265">
        <w:rPr>
          <w:lang w:val="sq-AL"/>
        </w:rPr>
        <w:t>Sali Berisha</w:t>
      </w: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Paragrafi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942EED" w:rsidP="00E51A39">
      <w:pPr>
        <w:pStyle w:val="Paragrafi"/>
        <w:ind w:firstLine="0"/>
        <w:jc w:val="center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467350" cy="7886700"/>
            <wp:effectExtent l="19050" t="19050" r="19050" b="19050"/>
            <wp:docPr id="1" name="Picture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9" t="13068" r="11543"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78867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E51A39" w:rsidP="00E51A39">
      <w:pPr>
        <w:pStyle w:val="Paragrafi"/>
        <w:ind w:firstLine="0"/>
        <w:rPr>
          <w:lang w:val="sq-AL"/>
        </w:rPr>
      </w:pPr>
    </w:p>
    <w:p w:rsidR="00E51A39" w:rsidRPr="005D1265" w:rsidRDefault="00942EED" w:rsidP="00E51A39">
      <w:pPr>
        <w:pStyle w:val="Figure"/>
        <w:rPr>
          <w:lang w:val="sq-AL"/>
        </w:rPr>
      </w:pPr>
      <w:r w:rsidRPr="00C207FD">
        <w:rPr>
          <w:noProof/>
        </w:rPr>
        <w:drawing>
          <wp:inline distT="0" distB="0" distL="0" distR="0">
            <wp:extent cx="5857875" cy="7724775"/>
            <wp:effectExtent l="19050" t="19050" r="28575" b="28575"/>
            <wp:docPr id="2" name="Picture 2" descr="Untitled-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18" t="18848" r="21936" b="28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72477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E51A39" w:rsidRPr="005D1265" w:rsidSect="00CE30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1A39"/>
    <w:rsid w:val="00942EED"/>
    <w:rsid w:val="00CE303F"/>
    <w:rsid w:val="00E5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A0C40FB-480E-426B-AD12-8363AC16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03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51A3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51A3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51A3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Figure">
    <w:name w:val="Figure"/>
    <w:next w:val="Normal"/>
    <w:rsid w:val="00E51A39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paragraph" w:customStyle="1" w:styleId="NumriData">
    <w:name w:val="Numri_Data"/>
    <w:next w:val="Normal"/>
    <w:link w:val="NumriDataChar"/>
    <w:rsid w:val="00E51A3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51A3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51A3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51A3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51A3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51A3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51A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51A3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51A3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51A3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2019-03-18T14:13:00Z</dcterms:created>
  <dcterms:modified xsi:type="dcterms:W3CDTF">2019-03-18T14:13:00Z</dcterms:modified>
</cp:coreProperties>
</file>