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F85" w:rsidRPr="008A6F54" w:rsidRDefault="00541F85" w:rsidP="00541F85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541F85" w:rsidRPr="008A6F54" w:rsidRDefault="00541F85" w:rsidP="00541F85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782, datë 5.9.2013</w:t>
      </w:r>
    </w:p>
    <w:p w:rsidR="00541F85" w:rsidRPr="008A6F54" w:rsidRDefault="00541F85" w:rsidP="00541F85">
      <w:pPr>
        <w:pStyle w:val="Paragrafi"/>
        <w:rPr>
          <w:lang w:val="sq-AL"/>
        </w:rPr>
      </w:pPr>
    </w:p>
    <w:p w:rsidR="00541F85" w:rsidRPr="008A6F54" w:rsidRDefault="00541F85" w:rsidP="00541F85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541F85" w:rsidRPr="008A6F54" w:rsidRDefault="00541F85" w:rsidP="00541F85">
      <w:pPr>
        <w:pStyle w:val="Paragrafi"/>
        <w:rPr>
          <w:lang w:val="sq-AL"/>
        </w:rPr>
      </w:pPr>
    </w:p>
    <w:p w:rsidR="00541F85" w:rsidRPr="008A6F54" w:rsidRDefault="00541F85" w:rsidP="00541F85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 ligjit nr. 9000</w:t>
      </w:r>
      <w:r>
        <w:rPr>
          <w:lang w:val="sq-AL"/>
        </w:rPr>
        <w:t>,</w:t>
      </w:r>
      <w:r w:rsidRPr="008A6F54">
        <w:rPr>
          <w:lang w:val="sq-AL"/>
        </w:rPr>
        <w:t xml:space="preserve"> datë 30.1.2003 “Për organizimin dhe funksionimin e Këshillit të Ministrave”, me propozimin e Kryeministrit, Këshilli i Ministrave</w:t>
      </w:r>
    </w:p>
    <w:p w:rsidR="00541F85" w:rsidRPr="008A6F54" w:rsidRDefault="00541F85" w:rsidP="00541F85">
      <w:pPr>
        <w:pStyle w:val="Paragrafi"/>
        <w:rPr>
          <w:lang w:val="sq-AL"/>
        </w:rPr>
      </w:pPr>
    </w:p>
    <w:p w:rsidR="00541F85" w:rsidRPr="008A6F54" w:rsidRDefault="00541F85" w:rsidP="00541F85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541F85" w:rsidRPr="008A6F54" w:rsidRDefault="00541F85" w:rsidP="00541F85">
      <w:pPr>
        <w:pStyle w:val="Paragrafi"/>
        <w:rPr>
          <w:lang w:val="sq-AL"/>
        </w:rPr>
      </w:pPr>
    </w:p>
    <w:p w:rsidR="00541F85" w:rsidRPr="008A6F54" w:rsidRDefault="00541F85" w:rsidP="00541F85">
      <w:pPr>
        <w:pStyle w:val="Paragrafi"/>
        <w:rPr>
          <w:lang w:val="sq-AL"/>
        </w:rPr>
      </w:pPr>
      <w:r w:rsidRPr="008A6F54">
        <w:rPr>
          <w:lang w:val="sq-AL"/>
        </w:rPr>
        <w:t>Z. En</w:t>
      </w:r>
      <w:r>
        <w:rPr>
          <w:lang w:val="sq-AL"/>
        </w:rPr>
        <w:t>n</w:t>
      </w:r>
      <w:r w:rsidRPr="008A6F54">
        <w:rPr>
          <w:lang w:val="sq-AL"/>
        </w:rPr>
        <w:t>o Bozdo, Zëvendësministër i Ekonomisë, Tregtisë dhe Energjetikës, lirohet nga kjo detyrë.</w:t>
      </w:r>
    </w:p>
    <w:p w:rsidR="00541F85" w:rsidRPr="008A6F54" w:rsidRDefault="00541F85" w:rsidP="00541F85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541F85" w:rsidRPr="008A6F54" w:rsidRDefault="00541F85" w:rsidP="00541F85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541F85" w:rsidRPr="008A6F54" w:rsidRDefault="00541F85" w:rsidP="00541F85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541F85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1F85"/>
    <w:rsid w:val="000C753A"/>
    <w:rsid w:val="00541F8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3C66F5-3517-46B3-BA65-E99BB1EF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1F8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1F8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41F8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541F8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41F8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1F8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1F8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41F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1F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41F8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41F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41F8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