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210" w:rsidRPr="008A6F54" w:rsidRDefault="001A6210" w:rsidP="001A6210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1A6210" w:rsidRPr="008A6F54" w:rsidRDefault="001A6210" w:rsidP="001A6210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793, datë 5.9.2013</w:t>
      </w:r>
    </w:p>
    <w:p w:rsidR="001A6210" w:rsidRPr="00324560" w:rsidRDefault="001A6210" w:rsidP="001A6210">
      <w:pPr>
        <w:pStyle w:val="Paragrafi"/>
        <w:rPr>
          <w:sz w:val="14"/>
          <w:lang w:val="sq-AL"/>
        </w:rPr>
      </w:pPr>
    </w:p>
    <w:p w:rsidR="001A6210" w:rsidRPr="008A6F54" w:rsidRDefault="001A6210" w:rsidP="001A6210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1A6210" w:rsidRPr="00324560" w:rsidRDefault="001A6210" w:rsidP="001A6210">
      <w:pPr>
        <w:pStyle w:val="Paragrafi"/>
        <w:rPr>
          <w:sz w:val="16"/>
          <w:lang w:val="sq-AL"/>
        </w:rPr>
      </w:pPr>
    </w:p>
    <w:p w:rsidR="001A6210" w:rsidRPr="008A6F54" w:rsidRDefault="001A6210" w:rsidP="001A6210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 9000, datë 30.1.2003 “Për organizimin dhe funksionimin e Këshillit të Ministrave”, me propozimin e Kryeministrit, Këshilli i Ministrave</w:t>
      </w:r>
    </w:p>
    <w:p w:rsidR="001A6210" w:rsidRPr="008A6F54" w:rsidRDefault="001A6210" w:rsidP="001A6210">
      <w:pPr>
        <w:pStyle w:val="Paragrafi"/>
        <w:rPr>
          <w:lang w:val="sq-AL"/>
        </w:rPr>
      </w:pPr>
    </w:p>
    <w:p w:rsidR="001A6210" w:rsidRPr="008A6F54" w:rsidRDefault="001A6210" w:rsidP="001A6210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1A6210" w:rsidRPr="008A6F54" w:rsidRDefault="001A6210" w:rsidP="001A6210">
      <w:pPr>
        <w:pStyle w:val="Paragrafi"/>
        <w:rPr>
          <w:lang w:val="sq-AL"/>
        </w:rPr>
      </w:pPr>
    </w:p>
    <w:p w:rsidR="001A6210" w:rsidRPr="008A6F54" w:rsidRDefault="001A6210" w:rsidP="001A6210">
      <w:pPr>
        <w:pStyle w:val="Paragrafi"/>
        <w:rPr>
          <w:lang w:val="sq-AL"/>
        </w:rPr>
      </w:pPr>
      <w:r w:rsidRPr="008A6F54">
        <w:rPr>
          <w:lang w:val="sq-AL"/>
        </w:rPr>
        <w:t>Z. Salih Tagani, Zëvendësministër i Turizmit, Kulturës, Rinisë dhe</w:t>
      </w:r>
      <w:r>
        <w:rPr>
          <w:lang w:val="sq-AL"/>
        </w:rPr>
        <w:t xml:space="preserve"> </w:t>
      </w:r>
      <w:r w:rsidRPr="008A6F54">
        <w:rPr>
          <w:lang w:val="sq-AL"/>
        </w:rPr>
        <w:t>Sporteve, lirohet nga kjo detyrë.</w:t>
      </w:r>
    </w:p>
    <w:p w:rsidR="001A6210" w:rsidRPr="008A6F54" w:rsidRDefault="001A6210" w:rsidP="001A6210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1A6210" w:rsidRPr="008A6F54" w:rsidRDefault="001A6210" w:rsidP="001A6210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1A6210" w:rsidRPr="008A6F54" w:rsidRDefault="001A6210" w:rsidP="001A6210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1A6210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6210"/>
    <w:rsid w:val="001A6210"/>
    <w:rsid w:val="00B161E4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395091-4D45-4EA0-AAB4-FAB12FDD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A62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A621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A621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A62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A621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A621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A62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A62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A62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A621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A62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A621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