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8D1" w:rsidRPr="008A6F54" w:rsidRDefault="009A38D1" w:rsidP="009A38D1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9A38D1" w:rsidRPr="008A6F54" w:rsidRDefault="009A38D1" w:rsidP="009A38D1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808, datë 5.9.2013</w:t>
      </w:r>
    </w:p>
    <w:p w:rsidR="009A38D1" w:rsidRPr="008A6F54" w:rsidRDefault="009A38D1" w:rsidP="009A38D1">
      <w:pPr>
        <w:pStyle w:val="Paragrafi"/>
        <w:rPr>
          <w:lang w:val="sq-AL"/>
        </w:rPr>
      </w:pPr>
    </w:p>
    <w:p w:rsidR="009A38D1" w:rsidRPr="008A6F54" w:rsidRDefault="009A38D1" w:rsidP="009A38D1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LIRIM NGA DETYRA</w:t>
      </w:r>
    </w:p>
    <w:p w:rsidR="009A38D1" w:rsidRPr="00324560" w:rsidRDefault="009A38D1" w:rsidP="009A38D1">
      <w:pPr>
        <w:pStyle w:val="Paragrafi"/>
        <w:rPr>
          <w:sz w:val="16"/>
          <w:lang w:val="sq-AL"/>
        </w:rPr>
      </w:pPr>
    </w:p>
    <w:p w:rsidR="009A38D1" w:rsidRPr="008A6F54" w:rsidRDefault="009A38D1" w:rsidP="009A38D1">
      <w:pPr>
        <w:pStyle w:val="Paragrafi"/>
        <w:rPr>
          <w:lang w:val="sq-AL"/>
        </w:rPr>
      </w:pPr>
      <w:r w:rsidRPr="008A6F54">
        <w:rPr>
          <w:lang w:val="sq-AL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9A38D1" w:rsidRPr="008A6F54" w:rsidRDefault="009A38D1" w:rsidP="009A38D1">
      <w:pPr>
        <w:pStyle w:val="Paragrafi"/>
        <w:rPr>
          <w:lang w:val="sq-AL"/>
        </w:rPr>
      </w:pPr>
    </w:p>
    <w:p w:rsidR="009A38D1" w:rsidRPr="008A6F54" w:rsidRDefault="009A38D1" w:rsidP="009A38D1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9A38D1" w:rsidRPr="008A6F54" w:rsidRDefault="009A38D1" w:rsidP="009A38D1">
      <w:pPr>
        <w:pStyle w:val="Paragrafi"/>
        <w:rPr>
          <w:lang w:val="sq-AL"/>
        </w:rPr>
      </w:pPr>
    </w:p>
    <w:p w:rsidR="009A38D1" w:rsidRPr="008A6F54" w:rsidRDefault="009A38D1" w:rsidP="009A38D1">
      <w:pPr>
        <w:pStyle w:val="Paragrafi"/>
        <w:rPr>
          <w:lang w:val="sq-AL"/>
        </w:rPr>
      </w:pPr>
      <w:r w:rsidRPr="008A6F54">
        <w:rPr>
          <w:lang w:val="sq-AL"/>
        </w:rPr>
        <w:t>Z. Ndoc Faslia, Zëvendësministër i Bujqësisë, Ushqimit dhe Mbrojtjes së Konsumatorit, lirohet nga kjo detyrë.</w:t>
      </w:r>
    </w:p>
    <w:p w:rsidR="009A38D1" w:rsidRPr="008A6F54" w:rsidRDefault="009A38D1" w:rsidP="009A38D1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9A38D1" w:rsidRPr="008A6F54" w:rsidRDefault="009A38D1" w:rsidP="009A38D1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9A38D1" w:rsidRPr="008A6F54" w:rsidRDefault="009A38D1" w:rsidP="009A38D1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9A38D1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A38D1"/>
    <w:rsid w:val="00815BDD"/>
    <w:rsid w:val="009A38D1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BC1DBF-A295-4AC2-8854-3C0914F66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A38D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A38D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A38D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9A38D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A38D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A38D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A38D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A38D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A38D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9A38D1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9A38D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A38D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2019-03-18T14:10:00Z</dcterms:created>
  <dcterms:modified xsi:type="dcterms:W3CDTF">2019-03-18T14:10:00Z</dcterms:modified>
</cp:coreProperties>
</file>