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A32" w:rsidRPr="008F6B78" w:rsidRDefault="00B76A32" w:rsidP="00B76A32">
      <w:pPr>
        <w:pStyle w:val="Akti"/>
        <w:rPr>
          <w:lang w:val="sq-AL"/>
        </w:rPr>
      </w:pPr>
      <w:bookmarkStart w:id="0" w:name="_GoBack"/>
      <w:bookmarkEnd w:id="0"/>
      <w:r w:rsidRPr="008F6B78">
        <w:rPr>
          <w:lang w:val="sq-AL"/>
        </w:rPr>
        <w:t>Vendim</w:t>
      </w:r>
    </w:p>
    <w:p w:rsidR="00B76A32" w:rsidRPr="008F6B78" w:rsidRDefault="00B76A32" w:rsidP="00B76A32">
      <w:pPr>
        <w:pStyle w:val="NumriData"/>
        <w:rPr>
          <w:lang w:val="sq-AL"/>
        </w:rPr>
      </w:pPr>
      <w:r w:rsidRPr="008F6B78">
        <w:rPr>
          <w:lang w:val="sq-AL"/>
        </w:rPr>
        <w:t>Nr. 957, datë 16.10.2013</w:t>
      </w:r>
    </w:p>
    <w:p w:rsidR="00B76A32" w:rsidRPr="008F6B78" w:rsidRDefault="00B76A32" w:rsidP="00B76A32">
      <w:pPr>
        <w:ind w:firstLine="720"/>
        <w:jc w:val="both"/>
        <w:rPr>
          <w:rFonts w:ascii="CG Times" w:hAnsi="CG Times"/>
          <w:sz w:val="22"/>
          <w:szCs w:val="22"/>
        </w:rPr>
      </w:pPr>
    </w:p>
    <w:p w:rsidR="00B76A32" w:rsidRPr="008F6B78" w:rsidRDefault="00B76A32" w:rsidP="00B76A32">
      <w:pPr>
        <w:pStyle w:val="Titulli"/>
        <w:rPr>
          <w:lang w:val="sq-AL"/>
        </w:rPr>
      </w:pPr>
      <w:r w:rsidRPr="008F6B78">
        <w:rPr>
          <w:lang w:val="sq-AL"/>
        </w:rPr>
        <w:t>Për dhënien në përdorim Agjencisë së kërkimit, teknologjisë dhe inovacionit të një pjese të katit të parë të ndërtesës së Agjencisë Telegrafike Shqiptare</w:t>
      </w:r>
    </w:p>
    <w:p w:rsidR="00B76A32" w:rsidRPr="008F6B78" w:rsidRDefault="00B76A32" w:rsidP="00B76A32">
      <w:pPr>
        <w:ind w:firstLine="720"/>
        <w:jc w:val="both"/>
        <w:rPr>
          <w:rFonts w:ascii="CG Times" w:hAnsi="CG Times"/>
          <w:sz w:val="22"/>
          <w:szCs w:val="22"/>
        </w:rPr>
      </w:pPr>
    </w:p>
    <w:p w:rsidR="00B76A32" w:rsidRPr="008F6B78" w:rsidRDefault="00B76A32" w:rsidP="00B76A32">
      <w:pPr>
        <w:ind w:firstLine="720"/>
        <w:jc w:val="both"/>
        <w:rPr>
          <w:rFonts w:ascii="CG Times" w:hAnsi="CG Times"/>
          <w:sz w:val="22"/>
          <w:szCs w:val="22"/>
        </w:rPr>
      </w:pPr>
      <w:r w:rsidRPr="008F6B78">
        <w:rPr>
          <w:rFonts w:ascii="CG Times" w:hAnsi="CG Times"/>
          <w:sz w:val="22"/>
          <w:szCs w:val="22"/>
        </w:rPr>
        <w:t>Në mbështetje të nenit 100 të Kushtetutës dhe të neneve 13 e 15 të ligjit nr. 8743, datë 22.2.2001 “Për pronat e paluajtshme të shtetit”, të ndryshuar, me propozimin e Kryeministrit, Këshilli i Ministrave</w:t>
      </w:r>
    </w:p>
    <w:p w:rsidR="00B76A32" w:rsidRPr="008F6B78" w:rsidRDefault="00B76A32" w:rsidP="00B76A32">
      <w:pPr>
        <w:ind w:firstLine="720"/>
        <w:jc w:val="both"/>
        <w:rPr>
          <w:rFonts w:ascii="CG Times" w:hAnsi="CG Times"/>
          <w:sz w:val="22"/>
          <w:szCs w:val="22"/>
        </w:rPr>
      </w:pPr>
    </w:p>
    <w:p w:rsidR="00B76A32" w:rsidRPr="008F6B78" w:rsidRDefault="00B76A32" w:rsidP="00B76A32">
      <w:pPr>
        <w:pStyle w:val="VENDOSI"/>
        <w:rPr>
          <w:lang w:val="sq-AL"/>
        </w:rPr>
      </w:pPr>
      <w:r w:rsidRPr="008F6B78">
        <w:rPr>
          <w:lang w:val="sq-AL"/>
        </w:rPr>
        <w:t>Vendosi:</w:t>
      </w:r>
    </w:p>
    <w:p w:rsidR="00B76A32" w:rsidRPr="008F6B78" w:rsidRDefault="00B76A32" w:rsidP="00B76A32">
      <w:pPr>
        <w:ind w:firstLine="720"/>
        <w:jc w:val="both"/>
        <w:rPr>
          <w:rFonts w:ascii="CG Times" w:hAnsi="CG Times"/>
          <w:sz w:val="22"/>
          <w:szCs w:val="22"/>
        </w:rPr>
      </w:pPr>
    </w:p>
    <w:p w:rsidR="00B76A32" w:rsidRPr="008F6B78" w:rsidRDefault="00B76A32" w:rsidP="00B76A32">
      <w:pPr>
        <w:ind w:firstLine="720"/>
        <w:jc w:val="both"/>
        <w:rPr>
          <w:rFonts w:ascii="CG Times" w:hAnsi="CG Times"/>
          <w:sz w:val="22"/>
          <w:szCs w:val="22"/>
        </w:rPr>
      </w:pPr>
      <w:r w:rsidRPr="008F6B78">
        <w:rPr>
          <w:rFonts w:ascii="CG Times" w:hAnsi="CG Times"/>
          <w:sz w:val="22"/>
          <w:szCs w:val="22"/>
        </w:rPr>
        <w:t>1. Dhënien në përdorim Agjencisë së Kërkimit, Teknologjisë dhe Inovacionit të një pjese të katit të parë të ndërtesës së Agjencisë Telegrafike Shqiptare, sipas vendndodhjes së përcaktuar në planimetrinë që i bashkëlidhet këtij vendimi.</w:t>
      </w:r>
    </w:p>
    <w:p w:rsidR="00B76A32" w:rsidRPr="008F6B78" w:rsidRDefault="00B76A32" w:rsidP="00B76A32">
      <w:pPr>
        <w:ind w:firstLine="720"/>
        <w:jc w:val="both"/>
        <w:rPr>
          <w:rFonts w:ascii="CG Times" w:hAnsi="CG Times"/>
          <w:sz w:val="22"/>
          <w:szCs w:val="22"/>
        </w:rPr>
      </w:pPr>
      <w:r w:rsidRPr="008F6B78">
        <w:rPr>
          <w:rFonts w:ascii="CG Times" w:hAnsi="CG Times"/>
          <w:sz w:val="22"/>
          <w:szCs w:val="22"/>
        </w:rPr>
        <w:t>2. Ngarkohen Kryeministria, Ministria e Punëve të Brendshme dhe Agjencia Telegrafike Shqiptare për ndjekjen dhe zbatimin e këtij vendimi.</w:t>
      </w:r>
    </w:p>
    <w:p w:rsidR="00B76A32" w:rsidRPr="008F6B78" w:rsidRDefault="00B76A32" w:rsidP="00B76A32">
      <w:pPr>
        <w:ind w:firstLine="720"/>
        <w:jc w:val="both"/>
        <w:rPr>
          <w:rFonts w:ascii="CG Times" w:hAnsi="CG Times"/>
          <w:sz w:val="22"/>
          <w:szCs w:val="22"/>
        </w:rPr>
      </w:pPr>
      <w:r w:rsidRPr="008F6B78">
        <w:rPr>
          <w:rFonts w:ascii="CG Times" w:hAnsi="CG Times"/>
          <w:sz w:val="22"/>
          <w:szCs w:val="22"/>
        </w:rPr>
        <w:t>Ky vendim hyn në fuqi menjëherë dhe botohet në Fletoren Zyrtare.</w:t>
      </w:r>
    </w:p>
    <w:p w:rsidR="00B76A32" w:rsidRPr="008F6B78" w:rsidRDefault="00B76A32" w:rsidP="00B76A32">
      <w:pPr>
        <w:ind w:firstLine="720"/>
        <w:jc w:val="both"/>
        <w:rPr>
          <w:rFonts w:ascii="CG Times" w:hAnsi="CG Times"/>
          <w:sz w:val="22"/>
          <w:szCs w:val="22"/>
        </w:rPr>
      </w:pPr>
    </w:p>
    <w:p w:rsidR="00B76A32" w:rsidRPr="008F6B78" w:rsidRDefault="00B76A32" w:rsidP="00B76A32">
      <w:pPr>
        <w:pStyle w:val="Autoriteti"/>
        <w:rPr>
          <w:lang w:val="sq-AL"/>
        </w:rPr>
      </w:pPr>
      <w:r w:rsidRPr="008F6B78">
        <w:rPr>
          <w:lang w:val="sq-AL"/>
        </w:rPr>
        <w:t>Kryeministri</w:t>
      </w:r>
    </w:p>
    <w:p w:rsidR="00B76A32" w:rsidRPr="008F6B78" w:rsidRDefault="00B76A32" w:rsidP="00B76A32">
      <w:pPr>
        <w:pStyle w:val="AutoritetiEmer"/>
        <w:rPr>
          <w:lang w:val="sq-AL"/>
        </w:rPr>
      </w:pPr>
      <w:r w:rsidRPr="008F6B78">
        <w:rPr>
          <w:lang w:val="sq-AL"/>
        </w:rPr>
        <w:t>Edi Rama</w:t>
      </w:r>
    </w:p>
    <w:p w:rsidR="00B76A32" w:rsidRPr="008F6B78" w:rsidRDefault="00B76A32" w:rsidP="00B76A32">
      <w:pPr>
        <w:ind w:firstLine="720"/>
        <w:jc w:val="both"/>
        <w:rPr>
          <w:rFonts w:ascii="CG Times" w:hAnsi="CG Times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B76A32" w:rsidP="00B76A32">
      <w:pPr>
        <w:pStyle w:val="Paragrafi"/>
        <w:rPr>
          <w:lang w:val="sq-AL"/>
        </w:rPr>
      </w:pPr>
    </w:p>
    <w:p w:rsidR="00B76A32" w:rsidRPr="008F6B78" w:rsidRDefault="002A2DEB" w:rsidP="00B76A32">
      <w:pPr>
        <w:pStyle w:val="Paragrafi"/>
        <w:ind w:firstLine="0"/>
        <w:rPr>
          <w:lang w:val="sq-AL"/>
        </w:rPr>
      </w:pPr>
      <w:r w:rsidRPr="00C207FD">
        <w:rPr>
          <w:noProof/>
        </w:rPr>
        <w:drawing>
          <wp:inline distT="0" distB="0" distL="0" distR="0">
            <wp:extent cx="5686425" cy="6829425"/>
            <wp:effectExtent l="19050" t="19050" r="28575" b="28575"/>
            <wp:docPr id="1" name="Picture 0" descr="AT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ATSH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68294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B76A32" w:rsidRPr="008F6B78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6A32"/>
    <w:rsid w:val="002A2DEB"/>
    <w:rsid w:val="00B76A32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3F516C-938D-4AEF-A44D-22E61272D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A32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76A3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76A3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76A3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76A3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76A3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76A3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76A3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76A3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76A3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76A3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76A3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76A3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76A3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6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A32"/>
    <w:rPr>
      <w:rFonts w:ascii="Tahoma" w:eastAsia="MS Mincho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2019-03-18T14:18:00Z</dcterms:created>
  <dcterms:modified xsi:type="dcterms:W3CDTF">2019-03-18T14:18:00Z</dcterms:modified>
</cp:coreProperties>
</file>