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0F3" w:rsidRPr="002F1EFA" w:rsidRDefault="00D560F3" w:rsidP="00D560F3">
      <w:pPr>
        <w:pStyle w:val="Akt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VENDIM </w:t>
      </w:r>
    </w:p>
    <w:p w:rsidR="00D560F3" w:rsidRPr="002F1EFA" w:rsidRDefault="00D560F3" w:rsidP="00D560F3">
      <w:pPr>
        <w:pStyle w:val="NumriData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Nr. 965, </w:t>
      </w:r>
      <w:proofErr w:type="spellStart"/>
      <w:r w:rsidRPr="002F1EFA">
        <w:rPr>
          <w:rFonts w:ascii="Garamond" w:hAnsi="Garamond"/>
          <w:sz w:val="24"/>
          <w:szCs w:val="24"/>
        </w:rPr>
        <w:t>datë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25.10.2013 </w:t>
      </w:r>
    </w:p>
    <w:p w:rsidR="00D560F3" w:rsidRPr="002F1EFA" w:rsidRDefault="00D560F3" w:rsidP="00D560F3">
      <w:pPr>
        <w:pStyle w:val="Paragrafi"/>
        <w:rPr>
          <w:rFonts w:ascii="Garamond" w:hAnsi="Garamond"/>
          <w:b/>
          <w:bCs/>
          <w:color w:val="000000"/>
          <w:sz w:val="24"/>
          <w:szCs w:val="24"/>
        </w:rPr>
      </w:pPr>
    </w:p>
    <w:p w:rsidR="00D560F3" w:rsidRPr="002F1EFA" w:rsidRDefault="00D560F3" w:rsidP="00D560F3">
      <w:pPr>
        <w:pStyle w:val="Titull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PËR NDRYSHIMIN E PËRGJEGJËSISË SË ADMINISTRIMIT, NGA MINISTRIA E MBROJTJES TE MINISTRIA E FINANCAVE DHE MINISTRIA E ZHVILLIMIT EKONOMIK, TREGTISË DHE SIPËRMARRJES, TË PRONËS NR. 37, ME EMËRTIMIN “MINISTRIA E MBROJTJES”, ME VENDNDODHJE NË BULEVARDIN “DËSHMORËT E KOMBIT”, TIRANË, DHE PËR NJË NDRYSHIM NË VENDIMIN NR. 515, DATË 18.7.2003 TË KËSHILLIT TË MINISTRAVE “PËR MIRATIMIN E LISTËS SË INVENTARIT TË PRONAVE TË PALUAJTSHME SHTETËRORE, TË CILAT I KALOJNË NË PËRGJEGJËSI ADMINISTRIMI MINISTRISË SË MBROJTJES”, TË NDRYSHUAR </w:t>
      </w:r>
    </w:p>
    <w:p w:rsidR="00D560F3" w:rsidRPr="002F1EFA" w:rsidRDefault="002F1EFA" w:rsidP="002F1EFA">
      <w:pPr>
        <w:pStyle w:val="Paragrafi"/>
        <w:jc w:val="center"/>
        <w:rPr>
          <w:rFonts w:ascii="Garamond" w:hAnsi="Garamond"/>
          <w:i/>
          <w:color w:val="000000"/>
          <w:sz w:val="24"/>
          <w:szCs w:val="24"/>
        </w:rPr>
      </w:pPr>
      <w:r w:rsidRPr="002F1EFA">
        <w:rPr>
          <w:rFonts w:ascii="Garamond" w:hAnsi="Garamond"/>
          <w:i/>
          <w:color w:val="000000"/>
          <w:sz w:val="24"/>
          <w:szCs w:val="24"/>
        </w:rPr>
        <w:t>(</w:t>
      </w:r>
      <w:proofErr w:type="spellStart"/>
      <w:r w:rsidRPr="002F1EFA">
        <w:rPr>
          <w:rFonts w:ascii="Garamond" w:hAnsi="Garamond"/>
          <w:i/>
          <w:color w:val="000000"/>
          <w:sz w:val="24"/>
          <w:szCs w:val="24"/>
        </w:rPr>
        <w:t>Ndryshuar</w:t>
      </w:r>
      <w:proofErr w:type="spellEnd"/>
      <w:r>
        <w:rPr>
          <w:rFonts w:ascii="Garamond" w:hAnsi="Garamond"/>
          <w:i/>
          <w:color w:val="000000"/>
          <w:sz w:val="24"/>
          <w:szCs w:val="24"/>
        </w:rPr>
        <w:t xml:space="preserve"> me VKM nr. 501</w:t>
      </w:r>
      <w:r>
        <w:rPr>
          <w:rStyle w:val="FootnoteReference"/>
          <w:rFonts w:ascii="Garamond" w:hAnsi="Garamond"/>
          <w:i/>
          <w:color w:val="000000"/>
          <w:sz w:val="24"/>
          <w:szCs w:val="24"/>
        </w:rPr>
        <w:footnoteReference w:id="1"/>
      </w:r>
      <w:r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/>
          <w:i/>
          <w:color w:val="000000"/>
          <w:sz w:val="24"/>
          <w:szCs w:val="24"/>
        </w:rPr>
        <w:t>datë</w:t>
      </w:r>
      <w:proofErr w:type="spellEnd"/>
      <w:r>
        <w:rPr>
          <w:rFonts w:ascii="Garamond" w:hAnsi="Garamond"/>
          <w:i/>
          <w:color w:val="000000"/>
          <w:sz w:val="24"/>
          <w:szCs w:val="24"/>
        </w:rPr>
        <w:t xml:space="preserve"> 30.7.2014)</w:t>
      </w:r>
    </w:p>
    <w:p w:rsidR="002F1EFA" w:rsidRPr="002F1EFA" w:rsidRDefault="002F1EFA" w:rsidP="002F1EFA">
      <w:pPr>
        <w:pStyle w:val="Paragrafi"/>
        <w:jc w:val="right"/>
        <w:rPr>
          <w:rFonts w:ascii="Garamond" w:hAnsi="Garamond"/>
          <w:i/>
          <w:color w:val="000000"/>
          <w:sz w:val="24"/>
          <w:szCs w:val="24"/>
        </w:rPr>
      </w:pPr>
      <w:r w:rsidRPr="002F1EFA">
        <w:rPr>
          <w:rFonts w:ascii="Garamond" w:hAnsi="Garamond"/>
          <w:i/>
          <w:color w:val="000000"/>
          <w:sz w:val="24"/>
          <w:szCs w:val="24"/>
        </w:rPr>
        <w:t>(</w:t>
      </w:r>
      <w:proofErr w:type="gramStart"/>
      <w:r w:rsidRPr="002F1EFA">
        <w:rPr>
          <w:rFonts w:ascii="Garamond" w:hAnsi="Garamond"/>
          <w:i/>
          <w:color w:val="000000"/>
          <w:sz w:val="24"/>
          <w:szCs w:val="24"/>
        </w:rPr>
        <w:t>i</w:t>
      </w:r>
      <w:proofErr w:type="gramEnd"/>
      <w:r w:rsidRPr="002F1EFA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i/>
          <w:color w:val="000000"/>
          <w:sz w:val="24"/>
          <w:szCs w:val="24"/>
        </w:rPr>
        <w:t>përditësuar</w:t>
      </w:r>
      <w:proofErr w:type="spellEnd"/>
      <w:r w:rsidRPr="002F1EFA">
        <w:rPr>
          <w:rFonts w:ascii="Garamond" w:hAnsi="Garamond"/>
          <w:i/>
          <w:color w:val="000000"/>
          <w:sz w:val="24"/>
          <w:szCs w:val="24"/>
        </w:rPr>
        <w:t>)</w:t>
      </w:r>
    </w:p>
    <w:p w:rsidR="002F1EFA" w:rsidRPr="002F1EFA" w:rsidRDefault="002F1EFA" w:rsidP="002F1EFA">
      <w:pPr>
        <w:pStyle w:val="Paragrafi"/>
        <w:jc w:val="center"/>
        <w:rPr>
          <w:rFonts w:ascii="Garamond" w:hAnsi="Garamond"/>
          <w:i/>
          <w:color w:val="000000"/>
          <w:sz w:val="24"/>
          <w:szCs w:val="24"/>
        </w:rPr>
      </w:pPr>
    </w:p>
    <w:p w:rsidR="00D560F3" w:rsidRPr="002F1EFA" w:rsidRDefault="00D560F3" w:rsidP="00D560F3">
      <w:pPr>
        <w:pStyle w:val="Paragrafi"/>
        <w:rPr>
          <w:rFonts w:ascii="Garamond" w:hAnsi="Garamond"/>
          <w:color w:val="000000"/>
          <w:sz w:val="24"/>
          <w:szCs w:val="24"/>
        </w:rPr>
      </w:pPr>
      <w:proofErr w:type="spellStart"/>
      <w:proofErr w:type="gramStart"/>
      <w:r w:rsidRPr="002F1EFA">
        <w:rPr>
          <w:rFonts w:ascii="Garamond" w:hAnsi="Garamond"/>
          <w:color w:val="000000"/>
          <w:sz w:val="24"/>
          <w:szCs w:val="24"/>
        </w:rPr>
        <w:t>Në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mbështetje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nenit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100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Kushtetutës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neneve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13 e 15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ligjit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nr.</w:t>
      </w:r>
      <w:proofErr w:type="gramEnd"/>
      <w:r w:rsidRPr="002F1EFA">
        <w:rPr>
          <w:rFonts w:ascii="Garamond" w:hAnsi="Garamond"/>
          <w:color w:val="000000"/>
          <w:sz w:val="24"/>
          <w:szCs w:val="24"/>
        </w:rPr>
        <w:t xml:space="preserve"> 8743,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datë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22.2.2001 “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pronat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paluajtshme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shtetit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”,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ndryshuar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, me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propozimin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ministrit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Mbrojtjes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Këshilli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Ministrave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</w:p>
    <w:p w:rsidR="00D560F3" w:rsidRPr="002F1EFA" w:rsidRDefault="00D560F3" w:rsidP="00D560F3">
      <w:pPr>
        <w:pStyle w:val="Paragrafi"/>
        <w:rPr>
          <w:rFonts w:ascii="Garamond" w:hAnsi="Garamond"/>
          <w:color w:val="000000"/>
          <w:sz w:val="24"/>
          <w:szCs w:val="24"/>
        </w:rPr>
      </w:pPr>
    </w:p>
    <w:p w:rsidR="00D560F3" w:rsidRPr="002F1EFA" w:rsidRDefault="00D560F3" w:rsidP="00D560F3">
      <w:pPr>
        <w:pStyle w:val="VENDOS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VENDOSI: </w:t>
      </w:r>
    </w:p>
    <w:p w:rsidR="00D560F3" w:rsidRPr="002F1EFA" w:rsidRDefault="00D560F3" w:rsidP="00D560F3">
      <w:pPr>
        <w:pStyle w:val="Paragrafi"/>
        <w:rPr>
          <w:rFonts w:ascii="Garamond" w:hAnsi="Garamond"/>
          <w:color w:val="000000"/>
          <w:sz w:val="24"/>
          <w:szCs w:val="24"/>
        </w:rPr>
      </w:pPr>
    </w:p>
    <w:p w:rsidR="00D560F3" w:rsidRPr="002F1EFA" w:rsidRDefault="00D560F3" w:rsidP="002F1EFA">
      <w:pPr>
        <w:pStyle w:val="Paragrafi"/>
        <w:rPr>
          <w:rFonts w:ascii="Garamond" w:hAnsi="Garamond"/>
          <w:color w:val="000000"/>
          <w:sz w:val="24"/>
          <w:szCs w:val="24"/>
        </w:rPr>
      </w:pPr>
      <w:r w:rsidRPr="002F1EFA">
        <w:rPr>
          <w:rFonts w:ascii="Garamond" w:hAnsi="Garamond"/>
          <w:color w:val="000000"/>
          <w:sz w:val="24"/>
          <w:szCs w:val="24"/>
        </w:rPr>
        <w:t xml:space="preserve">1.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Ndryshimin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përgjegjësisë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së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administrimit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nga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Ministria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Mbrojtjes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proofErr w:type="gramStart"/>
      <w:r w:rsidRPr="002F1EFA">
        <w:rPr>
          <w:rFonts w:ascii="Garamond" w:hAnsi="Garamond"/>
          <w:color w:val="000000"/>
          <w:sz w:val="24"/>
          <w:szCs w:val="24"/>
        </w:rPr>
        <w:t>te</w:t>
      </w:r>
      <w:proofErr w:type="spellEnd"/>
      <w:proofErr w:type="gramEnd"/>
      <w:r w:rsidRPr="002F1EFA">
        <w:rPr>
          <w:rFonts w:ascii="Garamond" w:hAnsi="Garamond"/>
          <w:color w:val="000000"/>
          <w:sz w:val="24"/>
          <w:szCs w:val="24"/>
        </w:rPr>
        <w:t xml:space="preserve"> Ministria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Financave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Ministria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Zhvillimit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Ekonomik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Tregtisë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Sipërmarrjes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pronës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nr. 37, me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emërtimin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“Ministria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Mbrojtjes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”, me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vendndodhje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bulevardin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“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Dëshmorët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Kombit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”,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Tiranë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, me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sipërfaqe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përgjithshme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8489.2 (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tetë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mijë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katërqind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tetëdhjetë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nëntë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pikë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dy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) m2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sipërfaqe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nën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objekt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3456.8 (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tre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mijë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katërqind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pesëdhjetë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gjashtë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pikë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tetë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) m2,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sipas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planvendosjes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planimetrisë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që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bashkëlidhen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këtij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vendimi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janë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pjesë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përbërëse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tij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t’u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përdorur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mjedise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pune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përmbushjen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veprimtarisë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detyrave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tyre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funksionale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sipas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ndarjes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së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color w:val="000000"/>
          <w:sz w:val="24"/>
          <w:szCs w:val="24"/>
        </w:rPr>
        <w:t>mëposhtme</w:t>
      </w:r>
      <w:proofErr w:type="spellEnd"/>
      <w:r w:rsidRPr="002F1EFA">
        <w:rPr>
          <w:rFonts w:ascii="Garamond" w:hAnsi="Garamond"/>
          <w:color w:val="000000"/>
          <w:sz w:val="24"/>
          <w:szCs w:val="24"/>
        </w:rPr>
        <w:t xml:space="preserve">: 7628 </w:t>
      </w:r>
    </w:p>
    <w:p w:rsidR="00D560F3" w:rsidRPr="002F1EFA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a) </w:t>
      </w:r>
      <w:proofErr w:type="spellStart"/>
      <w:r w:rsidRPr="002F1EFA">
        <w:rPr>
          <w:rFonts w:ascii="Garamond" w:hAnsi="Garamond"/>
          <w:sz w:val="24"/>
          <w:szCs w:val="24"/>
        </w:rPr>
        <w:t>Ministrisë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Financave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t’i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kalojë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përgjegjësi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administrimi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sipërfaqja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përgjithshme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4951 (</w:t>
      </w:r>
      <w:proofErr w:type="spellStart"/>
      <w:r w:rsidRPr="002F1EFA">
        <w:rPr>
          <w:rFonts w:ascii="Garamond" w:hAnsi="Garamond"/>
          <w:sz w:val="24"/>
          <w:szCs w:val="24"/>
        </w:rPr>
        <w:t>katër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mijë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nëntëqind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pesëdhjetë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një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2F1EFA">
        <w:rPr>
          <w:rFonts w:ascii="Garamond" w:hAnsi="Garamond"/>
          <w:sz w:val="24"/>
          <w:szCs w:val="24"/>
        </w:rPr>
        <w:t>nga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cila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sipërfaqe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objekt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2199 (</w:t>
      </w:r>
      <w:proofErr w:type="spellStart"/>
      <w:r w:rsidRPr="002F1EFA">
        <w:rPr>
          <w:rFonts w:ascii="Garamond" w:hAnsi="Garamond"/>
          <w:sz w:val="24"/>
          <w:szCs w:val="24"/>
        </w:rPr>
        <w:t>dy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mijë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njëqind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nëntëdhjetë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nëntë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2F1EFA">
        <w:rPr>
          <w:rFonts w:ascii="Garamond" w:hAnsi="Garamond"/>
          <w:sz w:val="24"/>
          <w:szCs w:val="24"/>
        </w:rPr>
        <w:t>sipas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planimetrisë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planvendosjes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që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bashkëlidhen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këtij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vendimi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janë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pjesë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përbërëse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tij</w:t>
      </w:r>
      <w:proofErr w:type="spellEnd"/>
      <w:r w:rsidRPr="002F1EFA">
        <w:rPr>
          <w:rFonts w:ascii="Garamond" w:hAnsi="Garamond"/>
          <w:sz w:val="24"/>
          <w:szCs w:val="24"/>
        </w:rPr>
        <w:t xml:space="preserve">; </w:t>
      </w:r>
    </w:p>
    <w:p w:rsidR="00D560F3" w:rsidRPr="002F1EFA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b) </w:t>
      </w:r>
      <w:proofErr w:type="spellStart"/>
      <w:r w:rsidRPr="002F1EFA">
        <w:rPr>
          <w:rFonts w:ascii="Garamond" w:hAnsi="Garamond"/>
          <w:sz w:val="24"/>
          <w:szCs w:val="24"/>
        </w:rPr>
        <w:t>Ministrisë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Zhvillimit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Ekonomik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Tregtisë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Sipërmarrjes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t’i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kalojë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përgjegjësi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administrimi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sipërfaqja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përgjithshme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3538.2 (</w:t>
      </w:r>
      <w:proofErr w:type="spellStart"/>
      <w:r w:rsidRPr="002F1EFA">
        <w:rPr>
          <w:rFonts w:ascii="Garamond" w:hAnsi="Garamond"/>
          <w:sz w:val="24"/>
          <w:szCs w:val="24"/>
        </w:rPr>
        <w:t>tre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mijë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pesëqind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tridhjetë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tetë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pikë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dy</w:t>
      </w:r>
      <w:proofErr w:type="spellEnd"/>
      <w:r w:rsidRPr="002F1EFA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2F1EFA">
        <w:rPr>
          <w:rFonts w:ascii="Garamond" w:hAnsi="Garamond"/>
          <w:sz w:val="24"/>
          <w:szCs w:val="24"/>
        </w:rPr>
        <w:t>nga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cila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sipërfaqe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objekt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1257.8 (</w:t>
      </w:r>
      <w:proofErr w:type="spellStart"/>
      <w:r w:rsidRPr="002F1EFA">
        <w:rPr>
          <w:rFonts w:ascii="Garamond" w:hAnsi="Garamond"/>
          <w:sz w:val="24"/>
          <w:szCs w:val="24"/>
        </w:rPr>
        <w:t>një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mijë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dyqind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pesëdhjetë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shtatë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pikë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tetë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) m2, </w:t>
      </w:r>
      <w:proofErr w:type="spellStart"/>
      <w:r w:rsidRPr="002F1EFA">
        <w:rPr>
          <w:rFonts w:ascii="Garamond" w:hAnsi="Garamond"/>
          <w:sz w:val="24"/>
          <w:szCs w:val="24"/>
        </w:rPr>
        <w:t>si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bodrumi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godinës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nga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rruga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“</w:t>
      </w:r>
      <w:proofErr w:type="spellStart"/>
      <w:r w:rsidRPr="002F1EFA">
        <w:rPr>
          <w:rFonts w:ascii="Garamond" w:hAnsi="Garamond"/>
          <w:sz w:val="24"/>
          <w:szCs w:val="24"/>
        </w:rPr>
        <w:t>Myslym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Shyri</w:t>
      </w:r>
      <w:proofErr w:type="spellEnd"/>
      <w:r w:rsidRPr="002F1EF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F1EFA">
        <w:rPr>
          <w:rFonts w:ascii="Garamond" w:hAnsi="Garamond"/>
          <w:sz w:val="24"/>
          <w:szCs w:val="24"/>
        </w:rPr>
        <w:t>sipas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planimetrisë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planvendosjes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që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bashkëlidhen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këtij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vendimi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janë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pjesë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përbërëse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tij</w:t>
      </w:r>
      <w:proofErr w:type="spellEnd"/>
      <w:r w:rsidRPr="002F1EFA">
        <w:rPr>
          <w:rFonts w:ascii="Garamond" w:hAnsi="Garamond"/>
          <w:sz w:val="24"/>
          <w:szCs w:val="24"/>
        </w:rPr>
        <w:t xml:space="preserve">. </w:t>
      </w:r>
    </w:p>
    <w:p w:rsidR="002F1EFA" w:rsidRPr="002F1EFA" w:rsidRDefault="002F1EFA" w:rsidP="00D560F3">
      <w:pPr>
        <w:pStyle w:val="Paragrafi"/>
        <w:rPr>
          <w:rFonts w:ascii="Garamond" w:hAnsi="Garamond"/>
          <w:i/>
          <w:sz w:val="24"/>
          <w:szCs w:val="24"/>
        </w:rPr>
      </w:pPr>
      <w:r w:rsidRPr="002F1EFA">
        <w:rPr>
          <w:rFonts w:ascii="Garamond" w:hAnsi="Garamond"/>
          <w:i/>
          <w:sz w:val="24"/>
          <w:szCs w:val="24"/>
          <w:lang w:val="sq-AL"/>
        </w:rPr>
        <w:t>b/1) Nga sipërfaqja e përgjithshme, kaluar në përgjegjësi administrimi të Ministrisë së Zhvillimit Ekonomik, Tregtisë dhe Sipërmarrjes, objekti me sipërfaqe 673 (gjashtëqind e shtatëdhjetë e tre) m</w:t>
      </w:r>
      <w:r w:rsidRPr="002F1EFA">
        <w:rPr>
          <w:rFonts w:ascii="Garamond" w:hAnsi="Garamond"/>
          <w:i/>
          <w:sz w:val="24"/>
          <w:szCs w:val="24"/>
          <w:vertAlign w:val="superscript"/>
          <w:lang w:val="sq-AL"/>
        </w:rPr>
        <w:t>2</w:t>
      </w:r>
      <w:r w:rsidRPr="002F1EFA">
        <w:rPr>
          <w:rFonts w:ascii="Garamond" w:hAnsi="Garamond"/>
          <w:i/>
          <w:sz w:val="24"/>
          <w:szCs w:val="24"/>
          <w:lang w:val="sq-AL"/>
        </w:rPr>
        <w:t>, pjesë e pronës me nr. 37, me vendndodhje në bulevardin “Dëshmorët e Kombit”, Tiranë, të kalojë në përgjegjësi administrimi të Komisionit Qendror të Zgjedhjeve, sipas planimetrisë bashkëlidhur këtij vendimi, për t’u përdorur si mjedise pune nga ky institucion.</w:t>
      </w:r>
    </w:p>
    <w:p w:rsidR="00D560F3" w:rsidRPr="002F1EFA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2. Ministria e </w:t>
      </w:r>
      <w:proofErr w:type="spellStart"/>
      <w:r w:rsidRPr="002F1EFA">
        <w:rPr>
          <w:rFonts w:ascii="Garamond" w:hAnsi="Garamond"/>
          <w:sz w:val="24"/>
          <w:szCs w:val="24"/>
        </w:rPr>
        <w:t>Mbrojtjes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Shtabi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Përgjithshëm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Forcave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Armatosura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zhvendosen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mjediset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Komandës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Doktrinës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Stërvitjes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si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një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pjesë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mjediseve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Forcës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Tokësore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Babru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Tiranë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. </w:t>
      </w:r>
    </w:p>
    <w:p w:rsidR="00D560F3" w:rsidRPr="002F1EFA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3. </w:t>
      </w:r>
      <w:proofErr w:type="spellStart"/>
      <w:r w:rsidRPr="002F1EFA">
        <w:rPr>
          <w:rFonts w:ascii="Garamond" w:hAnsi="Garamond"/>
          <w:sz w:val="24"/>
          <w:szCs w:val="24"/>
        </w:rPr>
        <w:t>Prona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nr. 37, me </w:t>
      </w:r>
      <w:proofErr w:type="spellStart"/>
      <w:r w:rsidRPr="002F1EFA">
        <w:rPr>
          <w:rFonts w:ascii="Garamond" w:hAnsi="Garamond"/>
          <w:sz w:val="24"/>
          <w:szCs w:val="24"/>
        </w:rPr>
        <w:t>emërtimin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“Ministria e </w:t>
      </w:r>
      <w:proofErr w:type="spellStart"/>
      <w:r w:rsidRPr="002F1EFA">
        <w:rPr>
          <w:rFonts w:ascii="Garamond" w:hAnsi="Garamond"/>
          <w:sz w:val="24"/>
          <w:szCs w:val="24"/>
        </w:rPr>
        <w:t>Mbrojtjes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F1EFA">
        <w:rPr>
          <w:rFonts w:ascii="Garamond" w:hAnsi="Garamond"/>
          <w:sz w:val="24"/>
          <w:szCs w:val="24"/>
        </w:rPr>
        <w:t>vendndodhje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bulevardin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“</w:t>
      </w:r>
      <w:proofErr w:type="spellStart"/>
      <w:r w:rsidRPr="002F1EFA">
        <w:rPr>
          <w:rFonts w:ascii="Garamond" w:hAnsi="Garamond"/>
          <w:sz w:val="24"/>
          <w:szCs w:val="24"/>
        </w:rPr>
        <w:t>Dëshmorët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Kombit</w:t>
      </w:r>
      <w:proofErr w:type="spellEnd"/>
      <w:r w:rsidRPr="002F1EF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F1EFA">
        <w:rPr>
          <w:rFonts w:ascii="Garamond" w:hAnsi="Garamond"/>
          <w:sz w:val="24"/>
          <w:szCs w:val="24"/>
        </w:rPr>
        <w:t>Tiranë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sipas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pikës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1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këtij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vendimi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hiqet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nga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lista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inventarit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pronave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paluajtshme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shtetërore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bashkëlidhur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vendimit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nr. </w:t>
      </w:r>
      <w:proofErr w:type="gramStart"/>
      <w:r w:rsidRPr="002F1EFA">
        <w:rPr>
          <w:rFonts w:ascii="Garamond" w:hAnsi="Garamond"/>
          <w:sz w:val="24"/>
          <w:szCs w:val="24"/>
        </w:rPr>
        <w:t xml:space="preserve">515, </w:t>
      </w:r>
      <w:proofErr w:type="spellStart"/>
      <w:r w:rsidRPr="002F1EFA">
        <w:rPr>
          <w:rFonts w:ascii="Garamond" w:hAnsi="Garamond"/>
          <w:sz w:val="24"/>
          <w:szCs w:val="24"/>
        </w:rPr>
        <w:t>datë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18.7.2003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Këshillit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Ministrave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ndryshuar</w:t>
      </w:r>
      <w:proofErr w:type="spellEnd"/>
      <w:r w:rsidRPr="002F1EFA">
        <w:rPr>
          <w:rFonts w:ascii="Garamond" w:hAnsi="Garamond"/>
          <w:sz w:val="24"/>
          <w:szCs w:val="24"/>
        </w:rPr>
        <w:t>.</w:t>
      </w:r>
      <w:proofErr w:type="gramEnd"/>
      <w:r w:rsidRPr="002F1EFA">
        <w:rPr>
          <w:rFonts w:ascii="Garamond" w:hAnsi="Garamond"/>
          <w:sz w:val="24"/>
          <w:szCs w:val="24"/>
        </w:rPr>
        <w:t xml:space="preserve"> </w:t>
      </w:r>
    </w:p>
    <w:p w:rsidR="00D560F3" w:rsidRPr="002F1EFA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4. </w:t>
      </w:r>
      <w:proofErr w:type="spellStart"/>
      <w:r w:rsidRPr="002F1EFA">
        <w:rPr>
          <w:rFonts w:ascii="Garamond" w:hAnsi="Garamond"/>
          <w:sz w:val="24"/>
          <w:szCs w:val="24"/>
        </w:rPr>
        <w:t>Ministrisë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Financave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Ministrisë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Zhvillimit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Ekonomik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Tregtisë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Sipërmarrjes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u </w:t>
      </w:r>
      <w:proofErr w:type="spellStart"/>
      <w:r w:rsidRPr="002F1EFA">
        <w:rPr>
          <w:rFonts w:ascii="Garamond" w:hAnsi="Garamond"/>
          <w:sz w:val="24"/>
          <w:szCs w:val="24"/>
        </w:rPr>
        <w:t>ndalohet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ndryshojnë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destinacionin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pronës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përcaktuar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pikën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1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këtij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vendimi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ta </w:t>
      </w:r>
      <w:proofErr w:type="spellStart"/>
      <w:r w:rsidRPr="002F1EFA">
        <w:rPr>
          <w:rFonts w:ascii="Garamond" w:hAnsi="Garamond"/>
          <w:sz w:val="24"/>
          <w:szCs w:val="24"/>
        </w:rPr>
        <w:t>tjetërsojnë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ose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t’ua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japin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përdorim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tretëve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. </w:t>
      </w:r>
    </w:p>
    <w:p w:rsidR="00D560F3" w:rsidRPr="002F1EFA" w:rsidRDefault="00D560F3" w:rsidP="00D560F3">
      <w:pPr>
        <w:pStyle w:val="Paragraf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lastRenderedPageBreak/>
        <w:t xml:space="preserve">5. </w:t>
      </w:r>
      <w:proofErr w:type="spellStart"/>
      <w:r w:rsidRPr="002F1EFA">
        <w:rPr>
          <w:rFonts w:ascii="Garamond" w:hAnsi="Garamond"/>
          <w:sz w:val="24"/>
          <w:szCs w:val="24"/>
        </w:rPr>
        <w:t>Ngarkohen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ministri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Mbrojtjes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ministri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Financave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ministri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Zhvillimit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Ekonomik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Tregtisë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Sipërmarrjes</w:t>
      </w:r>
      <w:proofErr w:type="spellEnd"/>
      <w:r w:rsidRPr="002F1EFA">
        <w:rPr>
          <w:rFonts w:ascii="Garamond" w:hAnsi="Garamond"/>
          <w:sz w:val="24"/>
          <w:szCs w:val="24"/>
        </w:rPr>
        <w:t xml:space="preserve">, </w:t>
      </w:r>
      <w:proofErr w:type="spellStart"/>
      <w:r w:rsidRPr="002F1EFA">
        <w:rPr>
          <w:rFonts w:ascii="Garamond" w:hAnsi="Garamond"/>
          <w:sz w:val="24"/>
          <w:szCs w:val="24"/>
        </w:rPr>
        <w:t>ministri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Punëve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Brendshme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kryeregjistruesi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i </w:t>
      </w:r>
      <w:proofErr w:type="spellStart"/>
      <w:r w:rsidRPr="002F1EFA">
        <w:rPr>
          <w:rFonts w:ascii="Garamond" w:hAnsi="Garamond"/>
          <w:sz w:val="24"/>
          <w:szCs w:val="24"/>
        </w:rPr>
        <w:t>Pasurive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Paluajtshme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të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Republikës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Shqipërisë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për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ndjekjen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zbatimin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e </w:t>
      </w:r>
      <w:proofErr w:type="spellStart"/>
      <w:r w:rsidRPr="002F1EFA">
        <w:rPr>
          <w:rFonts w:ascii="Garamond" w:hAnsi="Garamond"/>
          <w:sz w:val="24"/>
          <w:szCs w:val="24"/>
        </w:rPr>
        <w:t>këtij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vendimi</w:t>
      </w:r>
      <w:proofErr w:type="spellEnd"/>
      <w:r w:rsidRPr="002F1EFA">
        <w:rPr>
          <w:rFonts w:ascii="Garamond" w:hAnsi="Garamond"/>
          <w:sz w:val="24"/>
          <w:szCs w:val="24"/>
        </w:rPr>
        <w:t xml:space="preserve">. </w:t>
      </w:r>
    </w:p>
    <w:p w:rsidR="00D560F3" w:rsidRPr="002F1EFA" w:rsidRDefault="00D560F3" w:rsidP="00D560F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F1EF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vendim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hyn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fuqi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menjëherë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dhe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botohet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në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Fletoren</w:t>
      </w:r>
      <w:proofErr w:type="spellEnd"/>
      <w:r w:rsidRPr="002F1EFA">
        <w:rPr>
          <w:rFonts w:ascii="Garamond" w:hAnsi="Garamond"/>
          <w:sz w:val="24"/>
          <w:szCs w:val="24"/>
        </w:rPr>
        <w:t xml:space="preserve"> </w:t>
      </w:r>
      <w:proofErr w:type="spellStart"/>
      <w:r w:rsidRPr="002F1EFA">
        <w:rPr>
          <w:rFonts w:ascii="Garamond" w:hAnsi="Garamond"/>
          <w:sz w:val="24"/>
          <w:szCs w:val="24"/>
        </w:rPr>
        <w:t>Zyrtare</w:t>
      </w:r>
      <w:proofErr w:type="spellEnd"/>
      <w:r w:rsidRPr="002F1EFA">
        <w:rPr>
          <w:rFonts w:ascii="Garamond" w:hAnsi="Garamond"/>
          <w:sz w:val="24"/>
          <w:szCs w:val="24"/>
        </w:rPr>
        <w:t xml:space="preserve">. </w:t>
      </w:r>
    </w:p>
    <w:p w:rsidR="00D560F3" w:rsidRPr="002F1EFA" w:rsidRDefault="00D560F3" w:rsidP="00D560F3">
      <w:pPr>
        <w:pStyle w:val="Paragrafi"/>
        <w:rPr>
          <w:rFonts w:ascii="Garamond" w:hAnsi="Garamond"/>
          <w:sz w:val="24"/>
          <w:szCs w:val="24"/>
        </w:rPr>
      </w:pPr>
    </w:p>
    <w:p w:rsidR="00D560F3" w:rsidRPr="002F1EFA" w:rsidRDefault="00D560F3" w:rsidP="00D560F3">
      <w:pPr>
        <w:pStyle w:val="Autoriteti"/>
        <w:rPr>
          <w:rFonts w:ascii="Garamond" w:hAnsi="Garamond"/>
          <w:sz w:val="24"/>
          <w:szCs w:val="24"/>
        </w:rPr>
      </w:pPr>
      <w:r w:rsidRPr="002F1EFA">
        <w:rPr>
          <w:rFonts w:ascii="Garamond" w:hAnsi="Garamond"/>
          <w:sz w:val="24"/>
          <w:szCs w:val="24"/>
        </w:rPr>
        <w:t xml:space="preserve">KRYEMINISTRI </w:t>
      </w:r>
    </w:p>
    <w:p w:rsidR="00A67E97" w:rsidRDefault="00D560F3" w:rsidP="00D560F3">
      <w:pPr>
        <w:pStyle w:val="AutoritetiEmer"/>
      </w:pPr>
      <w:r w:rsidRPr="000A55B2">
        <w:t>Edi Rama</w:t>
      </w:r>
    </w:p>
    <w:p w:rsidR="00A67E97" w:rsidRPr="00A67E97" w:rsidRDefault="00A67E97" w:rsidP="00A67E97">
      <w:pPr>
        <w:rPr>
          <w:lang w:val="en-GB"/>
        </w:rPr>
      </w:pPr>
    </w:p>
    <w:p w:rsidR="00A67E97" w:rsidRPr="00A67E97" w:rsidRDefault="00A67E97" w:rsidP="00A67E97">
      <w:pPr>
        <w:rPr>
          <w:lang w:val="en-GB"/>
        </w:rPr>
      </w:pPr>
    </w:p>
    <w:p w:rsidR="00A67E97" w:rsidRPr="00A67E97" w:rsidRDefault="00A67E97" w:rsidP="00A67E97">
      <w:pPr>
        <w:rPr>
          <w:rFonts w:ascii="Garamond" w:hAnsi="Garamond"/>
          <w:i/>
          <w:sz w:val="24"/>
          <w:szCs w:val="24"/>
          <w:lang w:val="en-GB"/>
        </w:rPr>
      </w:pPr>
      <w:r w:rsidRPr="00A67E97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A67E97">
        <w:rPr>
          <w:rFonts w:ascii="Garamond" w:hAnsi="Garamond"/>
          <w:i/>
          <w:sz w:val="24"/>
          <w:szCs w:val="24"/>
          <w:lang w:val="en-GB"/>
        </w:rPr>
        <w:t>Shtuar</w:t>
      </w:r>
      <w:proofErr w:type="spellEnd"/>
      <w:r w:rsidRPr="00A67E97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1C4AF2">
        <w:rPr>
          <w:rFonts w:ascii="Garamond" w:hAnsi="Garamond"/>
          <w:i/>
          <w:sz w:val="24"/>
          <w:szCs w:val="24"/>
          <w:lang w:val="en-GB"/>
        </w:rPr>
        <w:t>planvendosja</w:t>
      </w:r>
      <w:proofErr w:type="spellEnd"/>
      <w:r w:rsidR="001C4AF2">
        <w:rPr>
          <w:rFonts w:ascii="Garamond" w:hAnsi="Garamond"/>
          <w:i/>
          <w:sz w:val="24"/>
          <w:szCs w:val="24"/>
          <w:lang w:val="en-GB"/>
        </w:rPr>
        <w:t xml:space="preserve"> </w:t>
      </w:r>
      <w:bookmarkStart w:id="0" w:name="_GoBack"/>
      <w:bookmarkEnd w:id="0"/>
      <w:r w:rsidRPr="00A67E97">
        <w:rPr>
          <w:rFonts w:ascii="Garamond" w:hAnsi="Garamond"/>
          <w:i/>
          <w:sz w:val="24"/>
          <w:szCs w:val="24"/>
          <w:lang w:val="en-GB"/>
        </w:rPr>
        <w:t xml:space="preserve">me VKM nr. 501, </w:t>
      </w:r>
      <w:proofErr w:type="spellStart"/>
      <w:r w:rsidRPr="00A67E97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A67E97">
        <w:rPr>
          <w:rFonts w:ascii="Garamond" w:hAnsi="Garamond"/>
          <w:i/>
          <w:sz w:val="24"/>
          <w:szCs w:val="24"/>
          <w:lang w:val="en-GB"/>
        </w:rPr>
        <w:t xml:space="preserve"> 30.7.2014)</w:t>
      </w:r>
    </w:p>
    <w:p w:rsidR="00A67E97" w:rsidRPr="00A67E97" w:rsidRDefault="00A67E97" w:rsidP="00A67E97">
      <w:pPr>
        <w:rPr>
          <w:lang w:val="en-GB"/>
        </w:rPr>
      </w:pPr>
    </w:p>
    <w:p w:rsidR="00A67E97" w:rsidRDefault="00A67E97" w:rsidP="00A67E97">
      <w:pPr>
        <w:rPr>
          <w:lang w:val="en-GB"/>
        </w:rPr>
      </w:pPr>
    </w:p>
    <w:p w:rsidR="00A67E97" w:rsidRPr="008C734B" w:rsidRDefault="00A67E97" w:rsidP="00A67E97">
      <w:pPr>
        <w:pStyle w:val="Paragrafi"/>
        <w:jc w:val="center"/>
        <w:rPr>
          <w:lang w:val="sq-AL"/>
        </w:rPr>
      </w:pPr>
      <w:r>
        <w:rPr>
          <w:lang w:val="sq-AL"/>
        </w:rPr>
        <w:t>PLAN</w:t>
      </w:r>
      <w:r w:rsidRPr="008C734B">
        <w:rPr>
          <w:lang w:val="sq-AL"/>
        </w:rPr>
        <w:t>VENDOSJA E PRONËS NR. 37</w:t>
      </w:r>
    </w:p>
    <w:p w:rsidR="00A67E97" w:rsidRDefault="00A67E97" w:rsidP="00A67E97">
      <w:pPr>
        <w:pStyle w:val="Paragrafi"/>
        <w:jc w:val="center"/>
        <w:rPr>
          <w:lang w:val="sq-AL"/>
        </w:rPr>
      </w:pPr>
      <w:r w:rsidRPr="008C734B">
        <w:rPr>
          <w:lang w:val="sq-AL"/>
        </w:rPr>
        <w:t>Sipërfaqja e objektit që kërkohet për kalim kapital nga Ministria e Zhvillimit Ekonomik, Tregtisë dhe Sipërmarrjes (MZHETS) Komisio</w:t>
      </w:r>
      <w:r>
        <w:rPr>
          <w:lang w:val="sq-AL"/>
        </w:rPr>
        <w:t>nit Qendror të Zgjedhjeve (KQZ)</w:t>
      </w:r>
    </w:p>
    <w:p w:rsidR="00A67E97" w:rsidRDefault="00A67E97" w:rsidP="00863A9B">
      <w:pPr>
        <w:pStyle w:val="Paragrafi"/>
        <w:jc w:val="center"/>
        <w:rPr>
          <w:b/>
          <w:lang w:val="sq-AL"/>
        </w:rPr>
        <w:sectPr w:rsidR="00A67E97" w:rsidSect="00A67E9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8C734B">
        <w:rPr>
          <w:noProof/>
        </w:rPr>
        <w:drawing>
          <wp:inline distT="0" distB="0" distL="0" distR="0" wp14:anchorId="3CE7025B" wp14:editId="055236E7">
            <wp:extent cx="6200472" cy="2703443"/>
            <wp:effectExtent l="19050" t="0" r="0" b="0"/>
            <wp:docPr id="5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293" cy="2730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F3" w:rsidRPr="00A67E97" w:rsidRDefault="00D560F3" w:rsidP="00863A9B">
      <w:pPr>
        <w:rPr>
          <w:lang w:val="en-GB"/>
        </w:rPr>
      </w:pPr>
    </w:p>
    <w:sectPr w:rsidR="00D560F3" w:rsidRPr="00A67E97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193" w:rsidRDefault="00A47193" w:rsidP="002F1EFA">
      <w:pPr>
        <w:spacing w:after="0" w:line="240" w:lineRule="auto"/>
      </w:pPr>
      <w:r>
        <w:separator/>
      </w:r>
    </w:p>
  </w:endnote>
  <w:endnote w:type="continuationSeparator" w:id="0">
    <w:p w:rsidR="00A47193" w:rsidRDefault="00A47193" w:rsidP="002F1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193" w:rsidRDefault="00A47193" w:rsidP="002F1EFA">
      <w:pPr>
        <w:spacing w:after="0" w:line="240" w:lineRule="auto"/>
      </w:pPr>
      <w:r>
        <w:separator/>
      </w:r>
    </w:p>
  </w:footnote>
  <w:footnote w:type="continuationSeparator" w:id="0">
    <w:p w:rsidR="00A47193" w:rsidRDefault="00A47193" w:rsidP="002F1EFA">
      <w:pPr>
        <w:spacing w:after="0" w:line="240" w:lineRule="auto"/>
      </w:pPr>
      <w:r>
        <w:continuationSeparator/>
      </w:r>
    </w:p>
  </w:footnote>
  <w:footnote w:id="1">
    <w:p w:rsidR="002F1EFA" w:rsidRPr="002F1EFA" w:rsidRDefault="002F1EFA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2F1EFA">
        <w:rPr>
          <w:rFonts w:ascii="Garamond" w:hAnsi="Garamond"/>
        </w:rPr>
        <w:t>VKM nr.</w:t>
      </w:r>
      <w:proofErr w:type="gramEnd"/>
      <w:r w:rsidRPr="002F1EFA">
        <w:rPr>
          <w:rFonts w:ascii="Garamond" w:hAnsi="Garamond"/>
        </w:rPr>
        <w:t xml:space="preserve"> 501, </w:t>
      </w:r>
      <w:proofErr w:type="spellStart"/>
      <w:r w:rsidRPr="002F1EFA">
        <w:rPr>
          <w:rFonts w:ascii="Garamond" w:hAnsi="Garamond"/>
        </w:rPr>
        <w:t>datë</w:t>
      </w:r>
      <w:proofErr w:type="spellEnd"/>
      <w:r w:rsidRPr="002F1EFA">
        <w:rPr>
          <w:rFonts w:ascii="Garamond" w:hAnsi="Garamond"/>
        </w:rPr>
        <w:t xml:space="preserve"> 30.7.2014 </w:t>
      </w:r>
      <w:proofErr w:type="spellStart"/>
      <w:r w:rsidRPr="002F1EFA">
        <w:rPr>
          <w:rFonts w:ascii="Garamond" w:hAnsi="Garamond"/>
        </w:rPr>
        <w:t>në</w:t>
      </w:r>
      <w:proofErr w:type="spellEnd"/>
      <w:r w:rsidRPr="002F1EFA">
        <w:rPr>
          <w:rFonts w:ascii="Garamond" w:hAnsi="Garamond"/>
        </w:rPr>
        <w:t xml:space="preserve"> </w:t>
      </w:r>
      <w:proofErr w:type="spellStart"/>
      <w:r w:rsidRPr="002F1EFA">
        <w:rPr>
          <w:rFonts w:ascii="Garamond" w:hAnsi="Garamond"/>
        </w:rPr>
        <w:t>pikën</w:t>
      </w:r>
      <w:proofErr w:type="spellEnd"/>
      <w:r w:rsidRPr="002F1EFA">
        <w:rPr>
          <w:rFonts w:ascii="Garamond" w:hAnsi="Garamond"/>
        </w:rPr>
        <w:t xml:space="preserve"> 2 </w:t>
      </w:r>
      <w:proofErr w:type="spellStart"/>
      <w:r w:rsidRPr="002F1EFA">
        <w:rPr>
          <w:rFonts w:ascii="Garamond" w:hAnsi="Garamond"/>
        </w:rPr>
        <w:t>shprehet</w:t>
      </w:r>
      <w:proofErr w:type="spellEnd"/>
      <w:r w:rsidRPr="002F1EFA">
        <w:rPr>
          <w:rFonts w:ascii="Garamond" w:hAnsi="Garamond"/>
        </w:rPr>
        <w:t>;</w:t>
      </w:r>
    </w:p>
    <w:p w:rsidR="002F1EFA" w:rsidRPr="002F1EFA" w:rsidRDefault="002F1EFA" w:rsidP="002F1EFA">
      <w:pPr>
        <w:pStyle w:val="Paragrafi"/>
        <w:rPr>
          <w:rFonts w:ascii="Garamond" w:hAnsi="Garamond"/>
          <w:i/>
          <w:sz w:val="20"/>
          <w:szCs w:val="20"/>
          <w:lang w:val="sq-AL"/>
        </w:rPr>
      </w:pPr>
      <w:proofErr w:type="gramStart"/>
      <w:r w:rsidRPr="002F1EFA">
        <w:rPr>
          <w:rFonts w:ascii="Garamond" w:hAnsi="Garamond"/>
          <w:i/>
          <w:sz w:val="20"/>
          <w:szCs w:val="20"/>
        </w:rPr>
        <w:t>‘’</w:t>
      </w:r>
      <w:r w:rsidRPr="002F1EFA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Pr="002F1EFA">
        <w:rPr>
          <w:rFonts w:ascii="Garamond" w:hAnsi="Garamond"/>
          <w:i/>
          <w:sz w:val="20"/>
          <w:szCs w:val="20"/>
          <w:lang w:val="sq-AL"/>
        </w:rPr>
        <w:t>2. Komisionit Qendror të Zgjedhjeve i ndalohet ta ndryshojë destinacionin e pronës së përcaktuar në pikën 1, të këtij vendimi, ta tjetërsojë ose t’ua japë në përdorim të tretëve.</w:t>
      </w:r>
      <w:r w:rsidRPr="002F1EFA">
        <w:rPr>
          <w:rFonts w:ascii="Garamond" w:hAnsi="Garamond"/>
          <w:i/>
          <w:sz w:val="20"/>
          <w:szCs w:val="20"/>
          <w:lang w:val="sq-AL"/>
        </w:rPr>
        <w:t>’’</w:t>
      </w:r>
      <w:proofErr w:type="gramEnd"/>
    </w:p>
    <w:p w:rsidR="002F1EFA" w:rsidRDefault="002F1EFA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60F3"/>
    <w:rsid w:val="000B26BC"/>
    <w:rsid w:val="001C4AF2"/>
    <w:rsid w:val="002F1EFA"/>
    <w:rsid w:val="008074D1"/>
    <w:rsid w:val="00863A9B"/>
    <w:rsid w:val="00A47193"/>
    <w:rsid w:val="00A67E97"/>
    <w:rsid w:val="00D5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560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560F3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60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60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560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560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560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60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60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D560F3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1E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1EFA"/>
  </w:style>
  <w:style w:type="character" w:styleId="FootnoteReference">
    <w:name w:val="footnote reference"/>
    <w:basedOn w:val="DefaultParagraphFont"/>
    <w:uiPriority w:val="99"/>
    <w:semiHidden/>
    <w:unhideWhenUsed/>
    <w:rsid w:val="002F1E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E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560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560F3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60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60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560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560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560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60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60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D560F3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1E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1EFA"/>
  </w:style>
  <w:style w:type="character" w:styleId="FootnoteReference">
    <w:name w:val="footnote reference"/>
    <w:basedOn w:val="DefaultParagraphFont"/>
    <w:uiPriority w:val="99"/>
    <w:semiHidden/>
    <w:unhideWhenUsed/>
    <w:rsid w:val="002F1E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E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DE38E-E342-4D1E-BDEC-2B033E75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Marsela Xhepa</cp:lastModifiedBy>
  <cp:revision>9</cp:revision>
  <dcterms:created xsi:type="dcterms:W3CDTF">2024-12-02T10:33:00Z</dcterms:created>
  <dcterms:modified xsi:type="dcterms:W3CDTF">2024-12-02T10:37:00Z</dcterms:modified>
</cp:coreProperties>
</file>