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516" w:rsidRPr="00B219A2" w:rsidRDefault="00075516" w:rsidP="00075516">
      <w:pPr>
        <w:pStyle w:val="Akti"/>
        <w:rPr>
          <w:lang w:val="sq-AL"/>
        </w:rPr>
      </w:pPr>
      <w:bookmarkStart w:id="0" w:name="_GoBack"/>
      <w:bookmarkEnd w:id="0"/>
      <w:r w:rsidRPr="00B219A2">
        <w:rPr>
          <w:lang w:val="sq-AL"/>
        </w:rPr>
        <w:t>Vendim</w:t>
      </w:r>
    </w:p>
    <w:p w:rsidR="00075516" w:rsidRPr="00B219A2" w:rsidRDefault="00075516" w:rsidP="00075516">
      <w:pPr>
        <w:pStyle w:val="Numri"/>
        <w:rPr>
          <w:lang w:val="sq-AL"/>
        </w:rPr>
      </w:pPr>
      <w:r w:rsidRPr="00B219A2">
        <w:rPr>
          <w:lang w:val="sq-AL"/>
        </w:rPr>
        <w:t>Nr. 997, datë 8.11.2013</w:t>
      </w:r>
    </w:p>
    <w:p w:rsidR="00075516" w:rsidRPr="00B219A2" w:rsidRDefault="00075516" w:rsidP="00075516">
      <w:pPr>
        <w:pStyle w:val="Paragrafi"/>
        <w:rPr>
          <w:lang w:val="sq-AL"/>
        </w:rPr>
      </w:pPr>
    </w:p>
    <w:p w:rsidR="00075516" w:rsidRPr="00B219A2" w:rsidRDefault="00075516" w:rsidP="00075516">
      <w:pPr>
        <w:pStyle w:val="Titulli"/>
        <w:rPr>
          <w:lang w:val="sq-AL"/>
        </w:rPr>
      </w:pPr>
      <w:r w:rsidRPr="00B219A2">
        <w:rPr>
          <w:lang w:val="sq-AL"/>
        </w:rPr>
        <w:t>Për lejimin e Muzeut Kombëtar të Artit Mesjetar, Korçë, për vazhdimin e kryerjes së procedurës së prokurimit publik për shërbimin me roje civile</w:t>
      </w:r>
    </w:p>
    <w:p w:rsidR="00075516" w:rsidRPr="00B219A2" w:rsidRDefault="00075516" w:rsidP="00075516">
      <w:pPr>
        <w:pStyle w:val="Paragrafi"/>
        <w:rPr>
          <w:lang w:val="sq-AL"/>
        </w:rPr>
      </w:pPr>
    </w:p>
    <w:p w:rsidR="00075516" w:rsidRPr="00B219A2" w:rsidRDefault="00075516" w:rsidP="00075516">
      <w:pPr>
        <w:pStyle w:val="Paragrafi"/>
        <w:rPr>
          <w:lang w:val="sq-AL"/>
        </w:rPr>
      </w:pPr>
      <w:r w:rsidRPr="00B219A2">
        <w:rPr>
          <w:lang w:val="sq-AL"/>
        </w:rPr>
        <w:t>Në mbështetje të nenit 100 të Kushtetutës, të ligjit nr. 9643, datë 20.11.2006 “Për prokurimin publik”, të ndryshuar, të ligjit nr. 119/2012 “Për buxhetin e vitit 2013”, të ndryshuar</w:t>
      </w:r>
      <w:r>
        <w:rPr>
          <w:lang w:val="sq-AL"/>
        </w:rPr>
        <w:t>,</w:t>
      </w:r>
      <w:r w:rsidRPr="00B219A2">
        <w:rPr>
          <w:lang w:val="sq-AL"/>
        </w:rPr>
        <w:t xml:space="preserve"> dhe në vijim të vendimin nr. 591, datë 10.7.2013 të Këshillit të Ministrave “Për disiplinimin e përdorimit të shpenzimeve buxhetore për vitin 2013”</w:t>
      </w:r>
      <w:r>
        <w:rPr>
          <w:lang w:val="sq-AL"/>
        </w:rPr>
        <w:t>,</w:t>
      </w:r>
      <w:r w:rsidRPr="00B219A2">
        <w:rPr>
          <w:lang w:val="sq-AL"/>
        </w:rPr>
        <w:t xml:space="preserve"> të ndryshuar, me propozimin e ministrit të Kulturës, Këshilli i Ministrave</w:t>
      </w:r>
    </w:p>
    <w:p w:rsidR="00075516" w:rsidRPr="00C57246" w:rsidRDefault="00075516" w:rsidP="00075516">
      <w:pPr>
        <w:pStyle w:val="Paragrafi"/>
        <w:rPr>
          <w:sz w:val="12"/>
          <w:lang w:val="sq-AL"/>
        </w:rPr>
      </w:pPr>
    </w:p>
    <w:p w:rsidR="00075516" w:rsidRPr="00B219A2" w:rsidRDefault="00075516" w:rsidP="00075516">
      <w:pPr>
        <w:pStyle w:val="VENDOSI"/>
        <w:rPr>
          <w:lang w:val="sq-AL"/>
        </w:rPr>
      </w:pPr>
      <w:r w:rsidRPr="00B219A2">
        <w:rPr>
          <w:lang w:val="sq-AL"/>
        </w:rPr>
        <w:t>Vendosi:</w:t>
      </w:r>
    </w:p>
    <w:p w:rsidR="00075516" w:rsidRPr="00B219A2" w:rsidRDefault="00075516" w:rsidP="00075516">
      <w:pPr>
        <w:pStyle w:val="Paragrafi"/>
        <w:rPr>
          <w:lang w:val="sq-AL"/>
        </w:rPr>
      </w:pPr>
    </w:p>
    <w:p w:rsidR="00075516" w:rsidRPr="00B219A2" w:rsidRDefault="00075516" w:rsidP="00075516">
      <w:pPr>
        <w:pStyle w:val="Paragrafi"/>
        <w:rPr>
          <w:lang w:val="sq-AL"/>
        </w:rPr>
      </w:pPr>
      <w:r w:rsidRPr="00B219A2">
        <w:rPr>
          <w:lang w:val="sq-AL"/>
        </w:rPr>
        <w:t>1. Lejimin e Muzeut Kombëtar të Artit Mesjetar, Korçë, të vazhdojë kryerjen e procedurës së prokurimit publik, me fond limit 387 000 (treqind e tetëdhjetë e shtatë mijë) lekë, pa TVSH, për shërbimin me roje civile, me fondet e miratuara në buxhetin e këtij viti.</w:t>
      </w:r>
    </w:p>
    <w:p w:rsidR="00075516" w:rsidRPr="00B219A2" w:rsidRDefault="00075516" w:rsidP="00075516">
      <w:pPr>
        <w:pStyle w:val="Paragrafi"/>
        <w:rPr>
          <w:lang w:val="sq-AL"/>
        </w:rPr>
      </w:pPr>
      <w:r w:rsidRPr="00B219A2">
        <w:rPr>
          <w:lang w:val="sq-AL"/>
        </w:rPr>
        <w:t>2. Ngarkohen Ministria e Kulturës, Ministria e Financave dhe Agjencia e Prokurimit Publik për ndjekjen dhe zbatimin e këtij vendimi.</w:t>
      </w:r>
    </w:p>
    <w:p w:rsidR="00075516" w:rsidRPr="00B219A2" w:rsidRDefault="00075516" w:rsidP="00075516">
      <w:pPr>
        <w:pStyle w:val="Paragrafi"/>
        <w:rPr>
          <w:lang w:val="sq-AL"/>
        </w:rPr>
      </w:pPr>
      <w:r w:rsidRPr="00B219A2">
        <w:rPr>
          <w:lang w:val="sq-AL"/>
        </w:rPr>
        <w:t>Ky vendim hyn në fuqi menjëherë dhe botohet në Fletoren Zyrtare.</w:t>
      </w:r>
    </w:p>
    <w:p w:rsidR="00075516" w:rsidRPr="004D6E7B" w:rsidRDefault="00075516" w:rsidP="00075516">
      <w:pPr>
        <w:pStyle w:val="Paragrafi"/>
        <w:rPr>
          <w:sz w:val="16"/>
          <w:lang w:val="sq-AL"/>
        </w:rPr>
      </w:pPr>
    </w:p>
    <w:p w:rsidR="00075516" w:rsidRPr="00B219A2" w:rsidRDefault="00075516" w:rsidP="00075516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075516" w:rsidRPr="00B219A2" w:rsidRDefault="00075516" w:rsidP="00075516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sectPr w:rsidR="00075516" w:rsidRPr="00B219A2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5516"/>
    <w:rsid w:val="00075516"/>
    <w:rsid w:val="00094A69"/>
    <w:rsid w:val="000B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7FA575-2187-4340-93F5-1EB5D63F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7551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7551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7551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07551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7551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7551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7551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7551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7551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7551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07551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7551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2019-03-18T14:23:00Z</dcterms:created>
  <dcterms:modified xsi:type="dcterms:W3CDTF">2019-03-18T14:23:00Z</dcterms:modified>
</cp:coreProperties>
</file>