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E2" w:rsidRPr="001C161A" w:rsidRDefault="00BA62E2" w:rsidP="00BA62E2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BA62E2" w:rsidRPr="001C161A" w:rsidRDefault="00BA62E2" w:rsidP="00BA62E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1043, datë 4.12.2013</w:t>
      </w:r>
    </w:p>
    <w:p w:rsidR="00BA62E2" w:rsidRPr="00B855D1" w:rsidRDefault="00BA62E2" w:rsidP="00BA62E2">
      <w:pPr>
        <w:pStyle w:val="Paragrafi"/>
        <w:rPr>
          <w:sz w:val="16"/>
          <w:lang w:val="sq-AL"/>
        </w:rPr>
      </w:pPr>
    </w:p>
    <w:p w:rsidR="00BA62E2" w:rsidRPr="001C161A" w:rsidRDefault="00BA62E2" w:rsidP="00BA62E2">
      <w:pPr>
        <w:pStyle w:val="Titulli"/>
        <w:rPr>
          <w:lang w:val="sq-AL"/>
        </w:rPr>
      </w:pPr>
      <w:r w:rsidRPr="001C161A">
        <w:rPr>
          <w:lang w:val="sq-AL"/>
        </w:rPr>
        <w:t xml:space="preserve">PËR LEJIMIN E MINISTRISË SË MBROJTJES, SI AUTORITET KONTRAKTUES, PËR ZHVILLIMIN E PROCEDURËS SË PROKURIMIT, ME OBJEKT </w:t>
      </w:r>
      <w:r>
        <w:rPr>
          <w:lang w:val="sq-AL"/>
        </w:rPr>
        <w:t>“</w:t>
      </w:r>
      <w:r w:rsidRPr="001C161A">
        <w:rPr>
          <w:lang w:val="sq-AL"/>
        </w:rPr>
        <w:t>BLERJE KARBURANTI DHE VAJRASH LUBRIFIKANTE</w:t>
      </w:r>
      <w:r>
        <w:rPr>
          <w:lang w:val="sq-AL"/>
        </w:rPr>
        <w:t>”</w:t>
      </w:r>
    </w:p>
    <w:p w:rsidR="00BA62E2" w:rsidRPr="00B855D1" w:rsidRDefault="00BA62E2" w:rsidP="00BA62E2">
      <w:pPr>
        <w:pStyle w:val="Paragrafi"/>
        <w:rPr>
          <w:sz w:val="14"/>
          <w:lang w:val="sq-AL"/>
        </w:rPr>
      </w:pPr>
    </w:p>
    <w:p w:rsidR="00BA62E2" w:rsidRPr="001C161A" w:rsidRDefault="00BA62E2" w:rsidP="00BA62E2">
      <w:pPr>
        <w:pStyle w:val="Paragrafi"/>
        <w:rPr>
          <w:lang w:val="sq-AL"/>
        </w:rPr>
      </w:pPr>
      <w:r w:rsidRPr="001C161A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1C161A">
        <w:rPr>
          <w:lang w:val="sq-AL"/>
        </w:rPr>
        <w:t xml:space="preserve">9643, datë 20.11.2006 </w:t>
      </w:r>
      <w:r>
        <w:rPr>
          <w:lang w:val="sq-AL"/>
        </w:rPr>
        <w:t>“</w:t>
      </w:r>
      <w:r w:rsidRPr="001C161A">
        <w:rPr>
          <w:lang w:val="sq-AL"/>
        </w:rPr>
        <w:t>Për prokurimin publik</w:t>
      </w:r>
      <w:r>
        <w:rPr>
          <w:lang w:val="sq-AL"/>
        </w:rPr>
        <w:t>”</w:t>
      </w:r>
      <w:r w:rsidRPr="001C161A">
        <w:rPr>
          <w:lang w:val="sq-AL"/>
        </w:rPr>
        <w:t xml:space="preserve">, të ndryshuar, të ligjit </w:t>
      </w:r>
      <w:r>
        <w:rPr>
          <w:lang w:val="sq-AL"/>
        </w:rPr>
        <w:t xml:space="preserve">nr. </w:t>
      </w:r>
      <w:r w:rsidRPr="001C161A">
        <w:rPr>
          <w:lang w:val="sq-AL"/>
        </w:rPr>
        <w:t xml:space="preserve">119/2012 </w:t>
      </w:r>
      <w:r>
        <w:rPr>
          <w:lang w:val="sq-AL"/>
        </w:rPr>
        <w:t>“</w:t>
      </w:r>
      <w:r w:rsidRPr="001C161A">
        <w:rPr>
          <w:lang w:val="sq-AL"/>
        </w:rPr>
        <w:t>Për buxhetin e vitit 2013</w:t>
      </w:r>
      <w:r>
        <w:rPr>
          <w:lang w:val="sq-AL"/>
        </w:rPr>
        <w:t>”</w:t>
      </w:r>
      <w:r w:rsidRPr="001C161A">
        <w:rPr>
          <w:lang w:val="sq-AL"/>
        </w:rPr>
        <w:t xml:space="preserve">, të ndryshuar, dhe në vijim të vendimit </w:t>
      </w:r>
      <w:r>
        <w:rPr>
          <w:lang w:val="sq-AL"/>
        </w:rPr>
        <w:t xml:space="preserve">nr. </w:t>
      </w:r>
      <w:r w:rsidRPr="001C161A">
        <w:rPr>
          <w:lang w:val="sq-AL"/>
        </w:rPr>
        <w:t xml:space="preserve">591, datë 10.7.2013 të Këshillit të Ministrave </w:t>
      </w:r>
      <w:r>
        <w:rPr>
          <w:lang w:val="sq-AL"/>
        </w:rPr>
        <w:t>“</w:t>
      </w:r>
      <w:r w:rsidRPr="001C161A">
        <w:rPr>
          <w:lang w:val="sq-AL"/>
        </w:rPr>
        <w:t>Për disiplinimin e përdorimit të shpenzimeve buxhetore, për vitin 2013</w:t>
      </w:r>
      <w:r>
        <w:rPr>
          <w:lang w:val="sq-AL"/>
        </w:rPr>
        <w:t>”</w:t>
      </w:r>
      <w:r w:rsidRPr="001C161A">
        <w:rPr>
          <w:lang w:val="sq-AL"/>
        </w:rPr>
        <w:t>, të ndryshuar, me propozimin e ministrit të Mbrojtjes, Këshilli i Ministrave</w:t>
      </w:r>
    </w:p>
    <w:p w:rsidR="00BA62E2" w:rsidRPr="00B855D1" w:rsidRDefault="00BA62E2" w:rsidP="00BA62E2">
      <w:pPr>
        <w:pStyle w:val="Paragrafi"/>
        <w:rPr>
          <w:sz w:val="14"/>
          <w:lang w:val="sq-AL"/>
        </w:rPr>
      </w:pPr>
    </w:p>
    <w:p w:rsidR="00BA62E2" w:rsidRPr="001C161A" w:rsidRDefault="00BA62E2" w:rsidP="00BA62E2">
      <w:pPr>
        <w:pStyle w:val="VENDOSI"/>
        <w:rPr>
          <w:lang w:val="sq-AL"/>
        </w:rPr>
      </w:pPr>
      <w:r w:rsidRPr="001C161A">
        <w:rPr>
          <w:lang w:val="sq-AL"/>
        </w:rPr>
        <w:t>VENDOSI:</w:t>
      </w:r>
    </w:p>
    <w:p w:rsidR="00BA62E2" w:rsidRPr="00B855D1" w:rsidRDefault="00BA62E2" w:rsidP="00BA62E2">
      <w:pPr>
        <w:pStyle w:val="Paragrafi"/>
        <w:rPr>
          <w:sz w:val="14"/>
          <w:lang w:val="sq-AL"/>
        </w:rPr>
      </w:pPr>
    </w:p>
    <w:p w:rsidR="00BA62E2" w:rsidRPr="001C161A" w:rsidRDefault="00BA62E2" w:rsidP="00BA62E2">
      <w:pPr>
        <w:pStyle w:val="Paragrafi"/>
        <w:rPr>
          <w:lang w:val="sq-AL"/>
        </w:rPr>
      </w:pPr>
      <w:r w:rsidRPr="001C161A">
        <w:rPr>
          <w:lang w:val="sq-AL"/>
        </w:rPr>
        <w:t xml:space="preserve">1. Lejimin e Ministrisë së Mbrojtjes, si autoritet kontraktues, për zhvillimin e procedurës së prokurimit, me objekt </w:t>
      </w:r>
      <w:r>
        <w:rPr>
          <w:lang w:val="sq-AL"/>
        </w:rPr>
        <w:t>“</w:t>
      </w:r>
      <w:r w:rsidRPr="001C161A">
        <w:rPr>
          <w:lang w:val="sq-AL"/>
        </w:rPr>
        <w:t>Blerje karburanti dhe vajrash lubrifikante</w:t>
      </w:r>
      <w:r>
        <w:rPr>
          <w:lang w:val="sq-AL"/>
        </w:rPr>
        <w:t>”</w:t>
      </w:r>
      <w:r w:rsidRPr="001C161A">
        <w:rPr>
          <w:lang w:val="sq-AL"/>
        </w:rPr>
        <w:t xml:space="preserve">, me fond limit 55 827 570 (pesëdhjetë e pesë milionë e tetëqind e njëzet e shtatë mijë e pesëqind e shtatëdhjetë) lekë, pa TVSH, brenda datës 31 dhjetor 2013. </w:t>
      </w:r>
    </w:p>
    <w:p w:rsidR="00BA62E2" w:rsidRPr="001C161A" w:rsidRDefault="00BA62E2" w:rsidP="00BA62E2">
      <w:pPr>
        <w:pStyle w:val="Paragrafi"/>
        <w:rPr>
          <w:lang w:val="sq-AL"/>
        </w:rPr>
      </w:pPr>
      <w:r w:rsidRPr="001C161A">
        <w:rPr>
          <w:lang w:val="sq-AL"/>
        </w:rPr>
        <w:t>2. Ngarkohen Ministria e Mbrojtjes dhe Agjencia e Prokurimit Publik për zbatimin e këtij vendimi.</w:t>
      </w:r>
    </w:p>
    <w:p w:rsidR="00BA62E2" w:rsidRPr="001C161A" w:rsidRDefault="00BA62E2" w:rsidP="00BA62E2">
      <w:pPr>
        <w:pStyle w:val="Paragrafi"/>
        <w:rPr>
          <w:lang w:val="sq-AL"/>
        </w:rPr>
      </w:pPr>
      <w:r w:rsidRPr="001C161A">
        <w:rPr>
          <w:lang w:val="sq-AL"/>
        </w:rPr>
        <w:t>Ky vendim hyn në fuqi menjëherë dhe botohet në Fletoren Zyrtare.</w:t>
      </w:r>
    </w:p>
    <w:p w:rsidR="00BA62E2" w:rsidRPr="00B855D1" w:rsidRDefault="00BA62E2" w:rsidP="00BA62E2">
      <w:pPr>
        <w:pStyle w:val="Paragrafi"/>
        <w:rPr>
          <w:sz w:val="12"/>
          <w:lang w:val="sq-AL"/>
        </w:rPr>
      </w:pPr>
    </w:p>
    <w:p w:rsidR="00BA62E2" w:rsidRPr="001C161A" w:rsidRDefault="00BA62E2" w:rsidP="00BA62E2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BA62E2" w:rsidRPr="001C161A" w:rsidRDefault="00BA62E2" w:rsidP="00BA62E2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sectPr w:rsidR="00BA62E2" w:rsidRPr="001C161A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2E2"/>
    <w:rsid w:val="003F44B9"/>
    <w:rsid w:val="00BA62E2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B19EB5-A021-4EB3-A904-CB6C4F44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62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A62E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A62E2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A62E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62E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A62E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A62E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A62E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A62E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A62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62E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A62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A62E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BA62E2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