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E22" w:rsidRPr="00C128C0" w:rsidRDefault="007E4E22" w:rsidP="007E4E22">
      <w:pPr>
        <w:pStyle w:val="Akti"/>
        <w:keepNext w:val="0"/>
        <w:rPr>
          <w:lang w:val="sq-AL"/>
        </w:rPr>
      </w:pPr>
      <w:bookmarkStart w:id="0" w:name="_GoBack"/>
      <w:bookmarkEnd w:id="0"/>
      <w:r w:rsidRPr="00C128C0">
        <w:rPr>
          <w:lang w:val="sq-AL"/>
        </w:rPr>
        <w:t>Vendim</w:t>
      </w:r>
    </w:p>
    <w:p w:rsidR="007E4E22" w:rsidRPr="00C128C0" w:rsidRDefault="007E4E22" w:rsidP="007E4E22">
      <w:pPr>
        <w:pStyle w:val="NumriData"/>
        <w:keepNext w:val="0"/>
        <w:rPr>
          <w:lang w:val="sq-AL"/>
        </w:rPr>
      </w:pPr>
      <w:r w:rsidRPr="00C128C0">
        <w:rPr>
          <w:lang w:val="sq-AL"/>
        </w:rPr>
        <w:t>Nr. 1047, datë 4.12.2013</w:t>
      </w:r>
    </w:p>
    <w:p w:rsidR="007E4E22" w:rsidRPr="00A60060" w:rsidRDefault="007E4E22" w:rsidP="007E4E22">
      <w:pPr>
        <w:pStyle w:val="Paragrafi"/>
        <w:rPr>
          <w:sz w:val="18"/>
          <w:lang w:val="sq-AL"/>
        </w:rPr>
      </w:pPr>
    </w:p>
    <w:p w:rsidR="007E4E22" w:rsidRPr="00C128C0" w:rsidRDefault="007E4E22" w:rsidP="007E4E22">
      <w:pPr>
        <w:pStyle w:val="Titulli"/>
        <w:keepNext w:val="0"/>
        <w:rPr>
          <w:lang w:val="sq-AL"/>
        </w:rPr>
      </w:pPr>
      <w:r w:rsidRPr="00C128C0">
        <w:rPr>
          <w:lang w:val="sq-AL"/>
        </w:rPr>
        <w:t>Për lejimin e drejtorisë së përgjithshme të policisë së shtetit, si autoritet kontraktues, për kryerjen e procedurave të prokurimit, me objekt “blerje e pajisjeve për mirëmbajtjen e sistemit datacom</w:t>
      </w:r>
      <w:r>
        <w:rPr>
          <w:lang w:val="sq-AL"/>
        </w:rPr>
        <w:t>”</w:t>
      </w:r>
    </w:p>
    <w:p w:rsidR="007E4E22" w:rsidRPr="00A60060" w:rsidRDefault="007E4E22" w:rsidP="007E4E22">
      <w:pPr>
        <w:pStyle w:val="Paragrafi"/>
        <w:rPr>
          <w:sz w:val="18"/>
          <w:lang w:val="sq-AL"/>
        </w:rPr>
      </w:pPr>
    </w:p>
    <w:p w:rsidR="007E4E22" w:rsidRPr="00C128C0" w:rsidRDefault="007E4E22" w:rsidP="007E4E22">
      <w:pPr>
        <w:pStyle w:val="Paragrafi"/>
        <w:rPr>
          <w:lang w:val="sq-AL"/>
        </w:rPr>
      </w:pPr>
      <w:r w:rsidRPr="00C128C0">
        <w:rPr>
          <w:lang w:val="sq-AL"/>
        </w:rPr>
        <w:t>Në mbështetje të nenit 100 të Kushtetutës, të ligjit nr.</w:t>
      </w:r>
      <w:r>
        <w:rPr>
          <w:lang w:val="sq-AL"/>
        </w:rPr>
        <w:t xml:space="preserve"> 9643, datë 20.11.2006 “</w:t>
      </w:r>
      <w:r w:rsidRPr="00C128C0">
        <w:rPr>
          <w:lang w:val="sq-AL"/>
        </w:rPr>
        <w:t xml:space="preserve">Për prokurimin publik”, të ndryshuar, të ligjit nr. </w:t>
      </w:r>
      <w:r>
        <w:rPr>
          <w:lang w:val="sq-AL"/>
        </w:rPr>
        <w:t>1</w:t>
      </w:r>
      <w:r w:rsidRPr="00C128C0">
        <w:rPr>
          <w:lang w:val="sq-AL"/>
        </w:rPr>
        <w:t>19/2012 “Për buxhetin e vitit 2013”, të ndryshuar, dhe në vijim të v</w:t>
      </w:r>
      <w:r>
        <w:rPr>
          <w:lang w:val="sq-AL"/>
        </w:rPr>
        <w:t>endimit nr. 591, datë 10.7.2013</w:t>
      </w:r>
      <w:r w:rsidRPr="00C128C0">
        <w:rPr>
          <w:lang w:val="sq-AL"/>
        </w:rPr>
        <w:t xml:space="preserve"> të Këshillit të Ministrave “Për disiplinimin e përdorimit të shpenzimeve buxhetore, për vitin 2013”, të ndryshuar, me propozimin e ministrit të Punëve të Brendshme, Këshilli i Ministrave</w:t>
      </w:r>
    </w:p>
    <w:p w:rsidR="007E4E22" w:rsidRPr="00A60060" w:rsidRDefault="007E4E22" w:rsidP="007E4E22">
      <w:pPr>
        <w:pStyle w:val="Paragrafi"/>
        <w:rPr>
          <w:sz w:val="16"/>
          <w:lang w:val="sq-AL"/>
        </w:rPr>
      </w:pPr>
    </w:p>
    <w:p w:rsidR="007E4E22" w:rsidRPr="00C128C0" w:rsidRDefault="007E4E22" w:rsidP="007E4E22">
      <w:pPr>
        <w:pStyle w:val="VENDOSI"/>
        <w:rPr>
          <w:lang w:val="sq-AL"/>
        </w:rPr>
      </w:pPr>
      <w:r w:rsidRPr="00C128C0">
        <w:rPr>
          <w:lang w:val="sq-AL"/>
        </w:rPr>
        <w:t>Vendosi:</w:t>
      </w:r>
    </w:p>
    <w:p w:rsidR="007E4E22" w:rsidRPr="00A60060" w:rsidRDefault="007E4E22" w:rsidP="007E4E22">
      <w:pPr>
        <w:pStyle w:val="Paragrafi"/>
        <w:rPr>
          <w:sz w:val="18"/>
          <w:lang w:val="sq-AL"/>
        </w:rPr>
      </w:pPr>
    </w:p>
    <w:p w:rsidR="007E4E22" w:rsidRPr="00C128C0" w:rsidRDefault="007E4E22" w:rsidP="007E4E22">
      <w:pPr>
        <w:pStyle w:val="Paragrafi"/>
        <w:rPr>
          <w:lang w:val="sq-AL"/>
        </w:rPr>
      </w:pPr>
      <w:r w:rsidRPr="00C128C0">
        <w:rPr>
          <w:lang w:val="sq-AL"/>
        </w:rPr>
        <w:t>1.</w:t>
      </w:r>
      <w:r>
        <w:rPr>
          <w:lang w:val="sq-AL"/>
        </w:rPr>
        <w:t xml:space="preserve"> </w:t>
      </w:r>
      <w:r w:rsidRPr="00C128C0">
        <w:rPr>
          <w:lang w:val="sq-AL"/>
        </w:rPr>
        <w:t>Lejimin e Drejtorisë së Përgjithshme të Policisë së Sh</w:t>
      </w:r>
      <w:r>
        <w:rPr>
          <w:lang w:val="sq-AL"/>
        </w:rPr>
        <w:t>t</w:t>
      </w:r>
      <w:r w:rsidRPr="00C128C0">
        <w:rPr>
          <w:lang w:val="sq-AL"/>
        </w:rPr>
        <w:t>etit, si autoritet kontraktues, për kryerjen e procedurave t</w:t>
      </w:r>
      <w:r>
        <w:rPr>
          <w:lang w:val="sq-AL"/>
        </w:rPr>
        <w:t>ë prokurimit, me objekt “Blerje</w:t>
      </w:r>
      <w:r w:rsidRPr="00C128C0">
        <w:rPr>
          <w:lang w:val="sq-AL"/>
        </w:rPr>
        <w:t xml:space="preserve"> e pajisjeve për mirëmbajtjen e sistemit </w:t>
      </w:r>
      <w:r w:rsidRPr="00EA0475">
        <w:rPr>
          <w:i/>
          <w:lang w:val="sq-AL"/>
        </w:rPr>
        <w:t>datacom</w:t>
      </w:r>
      <w:r w:rsidRPr="00C128C0">
        <w:rPr>
          <w:lang w:val="sq-AL"/>
        </w:rPr>
        <w:t>”, me fond limit 30 000 000 (tridhjetë milionë) lekë, me TVSH, të miratuar në buxhetin e vitit 2013.</w:t>
      </w:r>
    </w:p>
    <w:p w:rsidR="007E4E22" w:rsidRPr="00C128C0" w:rsidRDefault="007E4E22" w:rsidP="007E4E22">
      <w:pPr>
        <w:pStyle w:val="Paragrafi"/>
        <w:rPr>
          <w:lang w:val="sq-AL"/>
        </w:rPr>
      </w:pPr>
      <w:r w:rsidRPr="00C128C0">
        <w:rPr>
          <w:lang w:val="sq-AL"/>
        </w:rPr>
        <w:t>2. Ngarkohen Ministria e Punëve të Brendshme, Drejtoria e Përgjithshme e Policisë së Shtetit dhe Agjencia e Prokurimit Publik për zbatimin e këtij vendimi.</w:t>
      </w:r>
    </w:p>
    <w:p w:rsidR="007E4E22" w:rsidRPr="00C128C0" w:rsidRDefault="007E4E22" w:rsidP="007E4E22">
      <w:pPr>
        <w:pStyle w:val="Paragrafi"/>
        <w:rPr>
          <w:lang w:val="sq-AL"/>
        </w:rPr>
      </w:pPr>
      <w:r w:rsidRPr="00C128C0">
        <w:rPr>
          <w:lang w:val="sq-AL"/>
        </w:rPr>
        <w:t>Ky vendim hyn në</w:t>
      </w:r>
      <w:r>
        <w:rPr>
          <w:lang w:val="sq-AL"/>
        </w:rPr>
        <w:t xml:space="preserve"> f</w:t>
      </w:r>
      <w:r w:rsidRPr="00C128C0">
        <w:rPr>
          <w:lang w:val="sq-AL"/>
        </w:rPr>
        <w:t>uqi menjëherë dhe botohet në Fletoren Zyrtare.</w:t>
      </w:r>
    </w:p>
    <w:p w:rsidR="007E4E22" w:rsidRPr="00A60060" w:rsidRDefault="007E4E22" w:rsidP="007E4E22">
      <w:pPr>
        <w:pStyle w:val="Paragrafi"/>
        <w:rPr>
          <w:sz w:val="14"/>
          <w:lang w:val="sq-AL"/>
        </w:rPr>
      </w:pPr>
    </w:p>
    <w:p w:rsidR="007E4E22" w:rsidRPr="00C128C0" w:rsidRDefault="007E4E22" w:rsidP="007E4E22">
      <w:pPr>
        <w:pStyle w:val="Autoriteti"/>
        <w:keepNext w:val="0"/>
        <w:rPr>
          <w:lang w:val="sq-AL"/>
        </w:rPr>
      </w:pPr>
      <w:r w:rsidRPr="00C128C0">
        <w:rPr>
          <w:lang w:val="sq-AL"/>
        </w:rPr>
        <w:t>Kryeministri</w:t>
      </w:r>
    </w:p>
    <w:p w:rsidR="007E4E22" w:rsidRPr="00C128C0" w:rsidRDefault="007E4E22" w:rsidP="007E4E22">
      <w:pPr>
        <w:pStyle w:val="AutoritetiEmer"/>
        <w:rPr>
          <w:lang w:val="sq-AL"/>
        </w:rPr>
      </w:pPr>
      <w:r w:rsidRPr="00C128C0">
        <w:rPr>
          <w:lang w:val="sq-AL"/>
        </w:rPr>
        <w:t>Edi Rama</w:t>
      </w:r>
    </w:p>
    <w:sectPr w:rsidR="007E4E22" w:rsidRPr="00C128C0" w:rsidSect="001C4A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4E22"/>
    <w:rsid w:val="001C4AEF"/>
    <w:rsid w:val="0044753E"/>
    <w:rsid w:val="007E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FD227E-19D6-444D-A838-E328A3D8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AE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E4E2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E4E2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E4E2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E4E2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E4E2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E4E2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E4E2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E4E2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E4E2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E4E2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E4E2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E4E2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E4E2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2019-03-18T14:27:00Z</dcterms:created>
  <dcterms:modified xsi:type="dcterms:W3CDTF">2019-03-18T14:27:00Z</dcterms:modified>
</cp:coreProperties>
</file>