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503" w:rsidRPr="001C161A" w:rsidRDefault="00B46503" w:rsidP="00B46503">
      <w:pPr>
        <w:pStyle w:val="Akti"/>
        <w:rPr>
          <w:lang w:val="sq-AL"/>
        </w:rPr>
      </w:pPr>
      <w:bookmarkStart w:id="0" w:name="_GoBack"/>
      <w:bookmarkEnd w:id="0"/>
      <w:r w:rsidRPr="001C161A">
        <w:rPr>
          <w:lang w:val="sq-AL"/>
        </w:rPr>
        <w:t>VENDIM</w:t>
      </w:r>
    </w:p>
    <w:p w:rsidR="00B46503" w:rsidRPr="001C161A" w:rsidRDefault="00B46503" w:rsidP="00B46503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1C161A">
        <w:rPr>
          <w:lang w:val="sq-AL"/>
        </w:rPr>
        <w:t>991, datë 4.12.2013</w:t>
      </w:r>
    </w:p>
    <w:p w:rsidR="00B46503" w:rsidRPr="001C161A" w:rsidRDefault="00B46503" w:rsidP="00B46503">
      <w:pPr>
        <w:pStyle w:val="Paragrafi"/>
        <w:rPr>
          <w:lang w:val="sq-AL"/>
        </w:rPr>
      </w:pPr>
    </w:p>
    <w:p w:rsidR="00B46503" w:rsidRPr="001C161A" w:rsidRDefault="00B46503" w:rsidP="00B46503">
      <w:pPr>
        <w:pStyle w:val="Titulli"/>
        <w:rPr>
          <w:lang w:val="sq-AL"/>
        </w:rPr>
      </w:pPr>
      <w:r w:rsidRPr="001C161A">
        <w:rPr>
          <w:lang w:val="sq-AL"/>
        </w:rPr>
        <w:t>PËR LIRIMIN NGA DETYRA TË ANËTARËVE TË KOMISIONIT TË PROKURIMIT PUBLIK, TË EMËRUAR NË KUNDËRSHTIM ME LIGJIN</w:t>
      </w:r>
    </w:p>
    <w:p w:rsidR="00B46503" w:rsidRPr="001C161A" w:rsidRDefault="00B46503" w:rsidP="00B46503">
      <w:pPr>
        <w:pStyle w:val="Paragrafi"/>
        <w:rPr>
          <w:lang w:val="sq-AL"/>
        </w:rPr>
      </w:pPr>
    </w:p>
    <w:p w:rsidR="00B46503" w:rsidRPr="001C161A" w:rsidRDefault="00B46503" w:rsidP="00B46503">
      <w:pPr>
        <w:pStyle w:val="Paragrafi"/>
        <w:rPr>
          <w:lang w:val="sq-AL"/>
        </w:rPr>
      </w:pPr>
      <w:r w:rsidRPr="001C161A">
        <w:rPr>
          <w:lang w:val="sq-AL"/>
        </w:rPr>
        <w:t>Në mbështetje të nenit</w:t>
      </w:r>
      <w:r>
        <w:rPr>
          <w:lang w:val="sq-AL"/>
        </w:rPr>
        <w:t xml:space="preserve"> 100 të Kushtetutës, të pikës 2</w:t>
      </w:r>
      <w:r w:rsidRPr="001C161A">
        <w:rPr>
          <w:lang w:val="sq-AL"/>
        </w:rPr>
        <w:t xml:space="preserve"> të nenit 19/2 të</w:t>
      </w:r>
      <w:r>
        <w:rPr>
          <w:lang w:val="sq-AL"/>
        </w:rPr>
        <w:t xml:space="preserve"> </w:t>
      </w:r>
      <w:r w:rsidRPr="001C161A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1C161A">
        <w:rPr>
          <w:lang w:val="sq-AL"/>
        </w:rPr>
        <w:t xml:space="preserve">9643, datë 20.11.2006 </w:t>
      </w:r>
      <w:r>
        <w:rPr>
          <w:lang w:val="sq-AL"/>
        </w:rPr>
        <w:t>“</w:t>
      </w:r>
      <w:r w:rsidRPr="001C161A">
        <w:rPr>
          <w:lang w:val="sq-AL"/>
        </w:rPr>
        <w:t>Për prokurimin publik</w:t>
      </w:r>
      <w:r>
        <w:rPr>
          <w:lang w:val="sq-AL"/>
        </w:rPr>
        <w:t>”</w:t>
      </w:r>
      <w:r w:rsidRPr="001C161A">
        <w:rPr>
          <w:lang w:val="sq-AL"/>
        </w:rPr>
        <w:t xml:space="preserve">, të ndryshuar, dhe të neneve 116 e 117 të ligjit </w:t>
      </w:r>
      <w:r>
        <w:rPr>
          <w:lang w:val="sq-AL"/>
        </w:rPr>
        <w:t xml:space="preserve">nr. </w:t>
      </w:r>
      <w:r w:rsidRPr="001C161A">
        <w:rPr>
          <w:lang w:val="sq-AL"/>
        </w:rPr>
        <w:t xml:space="preserve">8485, datë 12.5.1999 </w:t>
      </w:r>
      <w:r>
        <w:rPr>
          <w:lang w:val="sq-AL"/>
        </w:rPr>
        <w:t>“</w:t>
      </w:r>
      <w:r w:rsidRPr="001C161A">
        <w:rPr>
          <w:lang w:val="sq-AL"/>
        </w:rPr>
        <w:t>Kodi i Procedurave Administrative të Republikës së Shqipërisë</w:t>
      </w:r>
      <w:r>
        <w:rPr>
          <w:lang w:val="sq-AL"/>
        </w:rPr>
        <w:t>”</w:t>
      </w:r>
      <w:r w:rsidRPr="001C161A">
        <w:rPr>
          <w:lang w:val="sq-AL"/>
        </w:rPr>
        <w:t>,</w:t>
      </w:r>
      <w:r>
        <w:rPr>
          <w:lang w:val="sq-AL"/>
        </w:rPr>
        <w:t xml:space="preserve"> të ndryshuar, me propozimin e K</w:t>
      </w:r>
      <w:r w:rsidRPr="001C161A">
        <w:rPr>
          <w:lang w:val="sq-AL"/>
        </w:rPr>
        <w:t xml:space="preserve">ryeministrit, Këshilli i Ministrave </w:t>
      </w:r>
    </w:p>
    <w:p w:rsidR="00B46503" w:rsidRPr="001C161A" w:rsidRDefault="00B46503" w:rsidP="00B46503">
      <w:pPr>
        <w:pStyle w:val="Paragrafi"/>
        <w:rPr>
          <w:lang w:val="sq-AL"/>
        </w:rPr>
      </w:pPr>
    </w:p>
    <w:p w:rsidR="00B46503" w:rsidRPr="001C161A" w:rsidRDefault="00B46503" w:rsidP="00B46503">
      <w:pPr>
        <w:pStyle w:val="VENDOSI"/>
        <w:rPr>
          <w:lang w:val="sq-AL"/>
        </w:rPr>
      </w:pPr>
      <w:r w:rsidRPr="001C161A">
        <w:rPr>
          <w:lang w:val="sq-AL"/>
        </w:rPr>
        <w:t>VENDOSI:</w:t>
      </w:r>
    </w:p>
    <w:p w:rsidR="00B46503" w:rsidRPr="001C161A" w:rsidRDefault="00B46503" w:rsidP="00B46503">
      <w:pPr>
        <w:pStyle w:val="Paragrafi"/>
        <w:rPr>
          <w:lang w:val="sq-AL"/>
        </w:rPr>
      </w:pPr>
    </w:p>
    <w:p w:rsidR="00B46503" w:rsidRPr="001C161A" w:rsidRDefault="00B46503" w:rsidP="00B46503">
      <w:pPr>
        <w:pStyle w:val="Paragrafi"/>
        <w:rPr>
          <w:lang w:val="sq-AL"/>
        </w:rPr>
      </w:pPr>
      <w:r w:rsidRPr="001C161A">
        <w:rPr>
          <w:lang w:val="sq-AL"/>
        </w:rPr>
        <w:t>Lirimin nga detyra, për shkak të emërimit në kundërshtim me ligjin, të anëtarëve të Komisionit të Prokurimit Publik, si më poshtë vijon:</w:t>
      </w:r>
    </w:p>
    <w:p w:rsidR="00B46503" w:rsidRPr="001C161A" w:rsidRDefault="00B46503" w:rsidP="00B46503">
      <w:pPr>
        <w:pStyle w:val="Paragrafi"/>
        <w:rPr>
          <w:lang w:val="sq-AL"/>
        </w:rPr>
      </w:pPr>
      <w:r w:rsidRPr="001C161A">
        <w:rPr>
          <w:lang w:val="sq-AL"/>
        </w:rPr>
        <w:t>- Znj. Lealba Pelinku;</w:t>
      </w:r>
    </w:p>
    <w:p w:rsidR="00B46503" w:rsidRPr="001C161A" w:rsidRDefault="00B46503" w:rsidP="00B46503">
      <w:pPr>
        <w:pStyle w:val="Paragrafi"/>
        <w:rPr>
          <w:lang w:val="sq-AL"/>
        </w:rPr>
      </w:pPr>
      <w:r w:rsidRPr="001C161A">
        <w:rPr>
          <w:lang w:val="sq-AL"/>
        </w:rPr>
        <w:t>- Znj. Besa Ombashi.</w:t>
      </w:r>
    </w:p>
    <w:p w:rsidR="00B46503" w:rsidRPr="001C161A" w:rsidRDefault="00B46503" w:rsidP="00B46503">
      <w:pPr>
        <w:pStyle w:val="Paragrafi"/>
        <w:rPr>
          <w:lang w:val="sq-AL"/>
        </w:rPr>
      </w:pPr>
      <w:r w:rsidRPr="001C161A">
        <w:rPr>
          <w:lang w:val="sq-AL"/>
        </w:rPr>
        <w:t>Ky vendim hyn në fuqi menjëherë dhe botohet në Fletoren Zyrtare.</w:t>
      </w:r>
    </w:p>
    <w:p w:rsidR="00B46503" w:rsidRPr="001C161A" w:rsidRDefault="00B46503" w:rsidP="00B46503">
      <w:pPr>
        <w:pStyle w:val="Paragrafi"/>
        <w:rPr>
          <w:lang w:val="sq-AL"/>
        </w:rPr>
      </w:pPr>
    </w:p>
    <w:p w:rsidR="00B46503" w:rsidRPr="001C161A" w:rsidRDefault="00B46503" w:rsidP="00B46503">
      <w:pPr>
        <w:pStyle w:val="Autoriteti"/>
        <w:rPr>
          <w:lang w:val="sq-AL"/>
        </w:rPr>
      </w:pPr>
      <w:r w:rsidRPr="001C161A">
        <w:rPr>
          <w:lang w:val="sq-AL"/>
        </w:rPr>
        <w:t>KRYEMINISTRI</w:t>
      </w:r>
    </w:p>
    <w:p w:rsidR="00B46503" w:rsidRPr="001C161A" w:rsidRDefault="00B46503" w:rsidP="00B46503">
      <w:pPr>
        <w:pStyle w:val="AutoritetiEmer"/>
        <w:rPr>
          <w:lang w:val="sq-AL"/>
        </w:rPr>
      </w:pPr>
      <w:r w:rsidRPr="001C161A">
        <w:rPr>
          <w:lang w:val="sq-AL"/>
        </w:rPr>
        <w:t>Edi</w:t>
      </w:r>
      <w:r>
        <w:rPr>
          <w:lang w:val="sq-AL"/>
        </w:rPr>
        <w:t xml:space="preserve"> </w:t>
      </w:r>
      <w:r w:rsidRPr="001C161A">
        <w:rPr>
          <w:lang w:val="sq-AL"/>
        </w:rPr>
        <w:t>Rama</w:t>
      </w:r>
    </w:p>
    <w:sectPr w:rsidR="00B46503" w:rsidRPr="001C161A" w:rsidSect="00CA4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6503"/>
    <w:rsid w:val="00B05255"/>
    <w:rsid w:val="00B46503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D87ADF-FFC7-46C6-A2E2-C1536C65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B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65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4650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46503"/>
    <w:pPr>
      <w:widowControl w:val="0"/>
      <w:jc w:val="right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465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4650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4650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4650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4650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4650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465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650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465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4650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B46503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2019-03-18T14:26:00Z</dcterms:created>
  <dcterms:modified xsi:type="dcterms:W3CDTF">2019-03-18T14:26:00Z</dcterms:modified>
</cp:coreProperties>
</file>