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D49" w:rsidRPr="003A0297" w:rsidRDefault="007A2D49" w:rsidP="007A2D49">
      <w:pPr>
        <w:pStyle w:val="Akti"/>
      </w:pPr>
      <w:bookmarkStart w:id="0" w:name="_GoBack"/>
      <w:bookmarkEnd w:id="0"/>
      <w:r w:rsidRPr="003A0297">
        <w:t>VENDIM</w:t>
      </w:r>
    </w:p>
    <w:p w:rsidR="007A2D49" w:rsidRPr="003A0297" w:rsidRDefault="007A2D49" w:rsidP="007A2D49">
      <w:pPr>
        <w:pStyle w:val="NumriData"/>
      </w:pPr>
      <w:r w:rsidRPr="003A0297">
        <w:t xml:space="preserve">Nr. 1057, </w:t>
      </w:r>
      <w:proofErr w:type="spellStart"/>
      <w:r w:rsidRPr="003A0297">
        <w:t>datë</w:t>
      </w:r>
      <w:proofErr w:type="spellEnd"/>
      <w:r w:rsidRPr="003A0297">
        <w:t xml:space="preserve"> 14.12.2013</w:t>
      </w:r>
    </w:p>
    <w:p w:rsidR="007A2D49" w:rsidRPr="003A0297" w:rsidRDefault="007A2D49" w:rsidP="007A2D49">
      <w:pPr>
        <w:pStyle w:val="Paragrafi"/>
        <w:jc w:val="center"/>
        <w:rPr>
          <w:b/>
          <w:lang w:val="sq-AL"/>
        </w:rPr>
      </w:pPr>
    </w:p>
    <w:p w:rsidR="007A2D49" w:rsidRPr="003A0297" w:rsidRDefault="007A2D49" w:rsidP="007A2D49">
      <w:pPr>
        <w:pStyle w:val="Titulli"/>
      </w:pPr>
      <w:r w:rsidRPr="003A0297">
        <w:t>PËR NJË NDRYSHIM NË VENDIMIN NR. 500, DATË 6.7.2010 TË KËSHILLIT TË MINISTRAVE “PËR EMËRIMIN E KRYETARIT DHE TË ANËTARËVE TË KËSHILLIT DREJTUES TË AUTORITETIT TË AVIACIONIT CIVIL”, TË NDRYSHUAR</w:t>
      </w:r>
    </w:p>
    <w:p w:rsidR="007A2D49" w:rsidRPr="003A0297" w:rsidRDefault="007A2D49" w:rsidP="007A2D49">
      <w:pPr>
        <w:pStyle w:val="Paragrafi"/>
        <w:rPr>
          <w:b/>
          <w:lang w:val="sq-AL"/>
        </w:rPr>
      </w:pPr>
    </w:p>
    <w:p w:rsidR="007A2D49" w:rsidRPr="003A0297" w:rsidRDefault="007A2D49" w:rsidP="007A2D49">
      <w:pPr>
        <w:pStyle w:val="Paragrafi"/>
        <w:rPr>
          <w:lang w:val="sq-AL"/>
        </w:rPr>
      </w:pPr>
      <w:r w:rsidRPr="003A0297">
        <w:rPr>
          <w:lang w:val="sq-AL"/>
        </w:rPr>
        <w:t>Në mbështetje të nenit 100 të Kushtetutës dhe të nenit 5 të ligjit nr. 10 233, datë 11.2.2010 “Për Autoritetin e Aviacionit Civil’, me propozimin e ministrit të Transportit dhe Infrastrukturës, Këshilli i Ministrave</w:t>
      </w:r>
    </w:p>
    <w:p w:rsidR="007A2D49" w:rsidRPr="003A0297" w:rsidRDefault="007A2D49" w:rsidP="007A2D49">
      <w:pPr>
        <w:pStyle w:val="VENDOSI"/>
      </w:pPr>
      <w:r w:rsidRPr="003A0297">
        <w:t>VENDOSI:</w:t>
      </w:r>
    </w:p>
    <w:p w:rsidR="007A2D49" w:rsidRPr="003A0297" w:rsidRDefault="007A2D49" w:rsidP="007A2D49">
      <w:pPr>
        <w:pStyle w:val="Paragrafi"/>
        <w:rPr>
          <w:lang w:val="sq-AL"/>
        </w:rPr>
      </w:pPr>
    </w:p>
    <w:p w:rsidR="007A2D49" w:rsidRPr="003A0297" w:rsidRDefault="007A2D49" w:rsidP="007A2D49">
      <w:pPr>
        <w:pStyle w:val="Paragrafi"/>
        <w:rPr>
          <w:lang w:val="sq-AL"/>
        </w:rPr>
      </w:pPr>
      <w:r w:rsidRPr="003A0297">
        <w:rPr>
          <w:lang w:val="sq-AL"/>
        </w:rPr>
        <w:t>Më pikën 1 të vendimit nr. 500, datë 6.7.2010 të Këshillit të Ministrave, të ndryshuar, në numrat rendorë 1 dhe 4, të bëhen ndryshimet si më poshtë vijon:</w:t>
      </w:r>
    </w:p>
    <w:p w:rsidR="007A2D49" w:rsidRPr="003A0297" w:rsidRDefault="007A2D49" w:rsidP="007A2D49">
      <w:pPr>
        <w:pStyle w:val="Paragrafi"/>
        <w:rPr>
          <w:lang w:val="sq-AL"/>
        </w:rPr>
      </w:pPr>
      <w:r w:rsidRPr="003A0297">
        <w:rPr>
          <w:lang w:val="sq-AL"/>
        </w:rPr>
        <w:t>“Znj. Arjana Çela, kryetar” zëvendësohet me “z. Bujar Tollkuçi, kryetar”;</w:t>
      </w:r>
    </w:p>
    <w:p w:rsidR="007A2D49" w:rsidRPr="003A0297" w:rsidRDefault="007A2D49" w:rsidP="007A2D49">
      <w:pPr>
        <w:pStyle w:val="Paragrafi"/>
        <w:rPr>
          <w:lang w:val="sq-AL"/>
        </w:rPr>
      </w:pPr>
      <w:r w:rsidRPr="003A0297">
        <w:rPr>
          <w:lang w:val="sq-AL"/>
        </w:rPr>
        <w:t>“Z. Flir Mosho, anëtar” zëvendësohet me “z. Krislen Keri, anëtar”.</w:t>
      </w:r>
    </w:p>
    <w:p w:rsidR="007A2D49" w:rsidRPr="003A0297" w:rsidRDefault="007A2D49" w:rsidP="007A2D49">
      <w:pPr>
        <w:pStyle w:val="Paragrafi"/>
        <w:rPr>
          <w:lang w:val="sq-AL"/>
        </w:rPr>
      </w:pPr>
      <w:r w:rsidRPr="003A0297">
        <w:rPr>
          <w:lang w:val="sq-AL"/>
        </w:rPr>
        <w:t>Ky vendim hyn në fuqi menjëherë dhe botohet në Fletoren Zyrtare.</w:t>
      </w:r>
    </w:p>
    <w:p w:rsidR="007A2D49" w:rsidRPr="003A0297" w:rsidRDefault="007A2D49" w:rsidP="007A2D49">
      <w:pPr>
        <w:pStyle w:val="Autoriteti"/>
      </w:pPr>
      <w:r w:rsidRPr="003A0297">
        <w:t>KRYEMINISTRI</w:t>
      </w:r>
    </w:p>
    <w:p w:rsidR="007A2D49" w:rsidRPr="003A0297" w:rsidRDefault="007A2D49" w:rsidP="007A2D49">
      <w:pPr>
        <w:pStyle w:val="Paragrafi"/>
        <w:ind w:firstLine="0"/>
        <w:jc w:val="right"/>
        <w:rPr>
          <w:b/>
          <w:lang w:val="sq-AL"/>
        </w:rPr>
      </w:pPr>
      <w:r w:rsidRPr="003A0297">
        <w:rPr>
          <w:b/>
          <w:lang w:val="sq-AL"/>
        </w:rPr>
        <w:t>Edi Rama</w:t>
      </w:r>
    </w:p>
    <w:sectPr w:rsidR="007A2D49" w:rsidRPr="003A0297" w:rsidSect="00A86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2D49"/>
    <w:rsid w:val="0038299A"/>
    <w:rsid w:val="007A2D49"/>
    <w:rsid w:val="00A8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DA64A3-56E7-4D49-A5B7-FA0181EF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43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2D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A2D4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A2D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A2D4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A2D4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A2D4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A2D4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A2D4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A2D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A2D4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A2D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A2D4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2019-03-18T14:28:00Z</dcterms:created>
  <dcterms:modified xsi:type="dcterms:W3CDTF">2019-03-18T14:28:00Z</dcterms:modified>
</cp:coreProperties>
</file>