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D6F" w:rsidRPr="003A0297" w:rsidRDefault="007E2D6F" w:rsidP="007E2D6F">
      <w:pPr>
        <w:pStyle w:val="Akti"/>
      </w:pPr>
      <w:bookmarkStart w:id="0" w:name="_GoBack"/>
      <w:bookmarkEnd w:id="0"/>
      <w:r w:rsidRPr="003A0297">
        <w:t>VENDIM</w:t>
      </w:r>
    </w:p>
    <w:p w:rsidR="007E2D6F" w:rsidRPr="003A0297" w:rsidRDefault="007E2D6F" w:rsidP="007E2D6F">
      <w:pPr>
        <w:pStyle w:val="NumriData"/>
      </w:pPr>
      <w:r w:rsidRPr="003A0297">
        <w:t>Nr.</w:t>
      </w:r>
      <w:r>
        <w:t xml:space="preserve"> </w:t>
      </w:r>
      <w:r w:rsidRPr="003A0297">
        <w:t xml:space="preserve">1060, </w:t>
      </w:r>
      <w:proofErr w:type="spellStart"/>
      <w:r w:rsidRPr="003A0297">
        <w:t>datë</w:t>
      </w:r>
      <w:proofErr w:type="spellEnd"/>
      <w:r w:rsidRPr="003A0297">
        <w:t xml:space="preserve"> 14.12.2013</w:t>
      </w:r>
    </w:p>
    <w:p w:rsidR="007E2D6F" w:rsidRPr="003A0297" w:rsidRDefault="007E2D6F" w:rsidP="007E2D6F">
      <w:pPr>
        <w:pStyle w:val="Paragrafi"/>
        <w:rPr>
          <w:lang w:val="sq-AL"/>
        </w:rPr>
      </w:pPr>
    </w:p>
    <w:p w:rsidR="007E2D6F" w:rsidRPr="003A0297" w:rsidRDefault="007E2D6F" w:rsidP="007E2D6F">
      <w:pPr>
        <w:pStyle w:val="Titulli"/>
      </w:pPr>
      <w:r w:rsidRPr="003A0297">
        <w:t>PËR CAKTIMIN E NUMRIT TË PËRFAQËSUESVE TË ORGANIZATAVE TË PUNËDHËNËSVE DHE TË PUNËMARRËSVE NË KËSHILLIN KOMBËTAR TË PUNËS</w:t>
      </w:r>
    </w:p>
    <w:p w:rsidR="007E2D6F" w:rsidRPr="003A0297" w:rsidRDefault="007E2D6F" w:rsidP="007E2D6F">
      <w:pPr>
        <w:pStyle w:val="Paragrafi"/>
        <w:rPr>
          <w:lang w:val="sq-AL"/>
        </w:rPr>
      </w:pP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>Në mbështetje të nenit 100 të Kushtetutës dhe të pikës 5 të nenit 200 të ligjit nr.</w:t>
      </w:r>
      <w:r>
        <w:rPr>
          <w:lang w:val="sq-AL"/>
        </w:rPr>
        <w:t xml:space="preserve"> </w:t>
      </w:r>
      <w:r w:rsidRPr="003A0297">
        <w:rPr>
          <w:lang w:val="sq-AL"/>
        </w:rPr>
        <w:t>7961, datë 12.7.1995 “Kodi i Punës i Republikës së Shqipërisë”, të ndryshuar, me propozimin e ministrit të Mirëqënies Sociale dhe Rinisë, Këshilli i Ministrave</w:t>
      </w:r>
    </w:p>
    <w:p w:rsidR="007E2D6F" w:rsidRDefault="007E2D6F" w:rsidP="007E2D6F">
      <w:pPr>
        <w:pStyle w:val="VENDOSI"/>
      </w:pPr>
    </w:p>
    <w:p w:rsidR="007E2D6F" w:rsidRPr="003A0297" w:rsidRDefault="007E2D6F" w:rsidP="007E2D6F">
      <w:pPr>
        <w:pStyle w:val="VENDOSI"/>
      </w:pPr>
      <w:r w:rsidRPr="003A0297">
        <w:t>VENDOSI:</w:t>
      </w:r>
    </w:p>
    <w:p w:rsidR="007E2D6F" w:rsidRPr="003A0297" w:rsidRDefault="007E2D6F" w:rsidP="007E2D6F">
      <w:pPr>
        <w:pStyle w:val="Paragrafi"/>
        <w:rPr>
          <w:lang w:val="sq-AL"/>
        </w:rPr>
      </w:pP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>1. Përfaqësuesit e organizatave të punëdhënësve dhe të punëmarrësve në Këshillin Kombëtar të Punës</w:t>
      </w:r>
      <w:r>
        <w:rPr>
          <w:lang w:val="sq-AL"/>
        </w:rPr>
        <w:t xml:space="preserve"> janë,</w:t>
      </w:r>
      <w:r w:rsidRPr="003A0297">
        <w:rPr>
          <w:lang w:val="sq-AL"/>
        </w:rPr>
        <w:t xml:space="preserve"> si më poshtë vijon: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>A. Për organizatat e punëdhënësve: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a) Biznesalbania    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b) Shoqata Shqiptare e Bankave (SHSHB)   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c) Shoqata e Ndërtuesve të Shqipërisë (SHNSH)  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ç) Shoqata Shqiptare e Turizmit (SHSHT)   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d) Shoqata e Bizneseve të Ushqim-Pijeve  (SHBUP) 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dh) Shoqata Shqiptare e Teknologjisë së Informacionit (SHSHTI)  </w:t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e) Bashkimi i Investitorëve dhe Industrialistëve Shqiptarë (BI&amp;ISH)  </w:t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ë) Dhoma Kombëtare e Prodhuesve të Veshjeve (DHKPV)  </w:t>
      </w:r>
      <w:r w:rsidRPr="003A0297">
        <w:rPr>
          <w:lang w:val="sq-AL"/>
        </w:rPr>
        <w:tab/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f) Byroja Shqiptare e Sigurimeve (BSHS)  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>g) Këshilli i Agrobiznesit Shqiptar (</w:t>
      </w:r>
      <w:r>
        <w:rPr>
          <w:lang w:val="sq-AL"/>
        </w:rPr>
        <w:t xml:space="preserve">KASH) 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1 anëtar, 1 kandidat.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>B. Për organizatat e punëmarrësve: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a) Bashkimi i Sindikatave të Pavarura të Shqipërisë (BSPSH)  </w:t>
      </w:r>
      <w:r w:rsidRPr="003A0297">
        <w:rPr>
          <w:lang w:val="sq-AL"/>
        </w:rPr>
        <w:tab/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b) Sindikata e Pavarur e Arsimit të Shqipërisë (SPASH)   </w:t>
      </w:r>
      <w:r w:rsidRPr="003A0297">
        <w:rPr>
          <w:lang w:val="sq-AL"/>
        </w:rPr>
        <w:tab/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c) Sindikata e Pavarur e Minatorëve të Shqipërisë (SPMSH)   </w:t>
      </w:r>
      <w:r w:rsidRPr="003A0297">
        <w:rPr>
          <w:lang w:val="sq-AL"/>
        </w:rPr>
        <w:tab/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ç) Federata Sindikale e Arsimit dhe Shkencës (FSASH)   </w:t>
      </w:r>
      <w:r w:rsidRPr="003A0297">
        <w:rPr>
          <w:lang w:val="sq-AL"/>
        </w:rPr>
        <w:tab/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d) Sindikata Autonome e Ushqim, Tregtisë, Turizmit (SAUTT)   </w:t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dh) Konfederata e Sindikatave të Shqipërisë (KSSH)   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e) Federata e Punonjësve të Industrisë së Shqipërisë (FPISH)   </w:t>
      </w:r>
      <w:r w:rsidRPr="003A0297">
        <w:rPr>
          <w:lang w:val="sq-AL"/>
        </w:rPr>
        <w:tab/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ë) Federata e Sindikatave të Punonjësve të Shërbimit 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Shëndetësor (FSPSHSH) 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f) Federata e Sindikatave të Punonjësve të Artizanatit 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dhe Manifakturës (FSPAM)   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>1 anëtar, 1 kandidat;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g) Federata e Sindikatave të Shërbimeve Financiare, 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Tregtisë, Bankës e Turizmit  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 xml:space="preserve">1 anëtar, 1 kandidat.  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 xml:space="preserve">2. Emërimi i anëtarëve dhe </w:t>
      </w:r>
      <w:r>
        <w:rPr>
          <w:lang w:val="sq-AL"/>
        </w:rPr>
        <w:t xml:space="preserve">i </w:t>
      </w:r>
      <w:r w:rsidRPr="003A0297">
        <w:rPr>
          <w:lang w:val="sq-AL"/>
        </w:rPr>
        <w:t>kandidatëve të Këshillit Kombëtar të Punës bëhet nga ministri i Mirëqenies Sociale dhe Rinisë, me propozimin e organizatave përkatëse të punëmarrësve dhe punëdhënësve.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>3. Vendimi nr.</w:t>
      </w:r>
      <w:r>
        <w:rPr>
          <w:lang w:val="sq-AL"/>
        </w:rPr>
        <w:t xml:space="preserve"> </w:t>
      </w:r>
      <w:r w:rsidRPr="003A0297">
        <w:rPr>
          <w:lang w:val="sq-AL"/>
        </w:rPr>
        <w:t>132, datë 24.2.2010 i Këshillit të Ministrave “Për caktimin e numrit të përfaqësuesve të organizatave të punëmarrësve dhe të punëdhënësve në Këshillin Kombëtar të Punës”, shfuqizohet.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>4. Ngarkohet ministri i Mirëqënies Sociale dhe Rinisë për zbatimin e këtij vendimi.</w:t>
      </w:r>
    </w:p>
    <w:p w:rsidR="007E2D6F" w:rsidRPr="003A0297" w:rsidRDefault="007E2D6F" w:rsidP="007E2D6F">
      <w:pPr>
        <w:pStyle w:val="Paragrafi"/>
        <w:rPr>
          <w:lang w:val="sq-AL"/>
        </w:rPr>
      </w:pPr>
      <w:r w:rsidRPr="003A0297">
        <w:rPr>
          <w:lang w:val="sq-AL"/>
        </w:rPr>
        <w:t>Ky vendim hyn në fuqi menjëherë dhe botohet në Fletoren Zyrtare.</w:t>
      </w:r>
    </w:p>
    <w:p w:rsidR="007E2D6F" w:rsidRPr="003A0297" w:rsidRDefault="007E2D6F" w:rsidP="007E2D6F">
      <w:pPr>
        <w:pStyle w:val="Autoriteti"/>
      </w:pPr>
      <w:r w:rsidRPr="003A0297">
        <w:t>KRYEMINISTRI</w:t>
      </w:r>
    </w:p>
    <w:p w:rsidR="007E2D6F" w:rsidRPr="003A0297" w:rsidRDefault="007E2D6F" w:rsidP="007E2D6F">
      <w:pPr>
        <w:pStyle w:val="Paragrafi"/>
        <w:ind w:firstLine="0"/>
        <w:jc w:val="right"/>
        <w:rPr>
          <w:b/>
          <w:lang w:val="sq-AL"/>
        </w:rPr>
      </w:pPr>
      <w:r w:rsidRPr="003A0297">
        <w:rPr>
          <w:b/>
          <w:lang w:val="sq-AL"/>
        </w:rPr>
        <w:t>Edi Rama</w:t>
      </w:r>
    </w:p>
    <w:sectPr w:rsidR="007E2D6F" w:rsidRPr="003A0297" w:rsidSect="00A86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2D6F"/>
    <w:rsid w:val="007E2D6F"/>
    <w:rsid w:val="00A8643D"/>
    <w:rsid w:val="00F0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5D6DEE-F877-4D62-9603-A214A0E28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43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E2D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E2D6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E2D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E2D6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E2D6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E2D6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E2D6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E2D6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E2D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E2D6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E2D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E2D6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2019-03-18T14:28:00Z</dcterms:created>
  <dcterms:modified xsi:type="dcterms:W3CDTF">2019-03-18T14:28:00Z</dcterms:modified>
</cp:coreProperties>
</file>