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AB0" w:rsidRPr="009A2B07" w:rsidRDefault="00993AB0" w:rsidP="00993AB0">
      <w:pPr>
        <w:pStyle w:val="Akt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993AB0" w:rsidRPr="009A2B07" w:rsidRDefault="00993AB0" w:rsidP="00993AB0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Nr. 1, datë 8.1.2014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Titull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PËR FINANCIMIN E SHËRBIMEVE SHËNDETËSORE SPITALORE NGA SKEMA E DETYRUESHME E SIGURIMEVE TË KUJDESIT SHËNDETËSOR</w:t>
      </w:r>
    </w:p>
    <w:p w:rsidR="00993AB0" w:rsidRPr="009A2B07" w:rsidRDefault="009A2B07" w:rsidP="009A2B0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A2B07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9A2B07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9A2B07">
        <w:rPr>
          <w:rFonts w:ascii="Garamond" w:hAnsi="Garamond"/>
          <w:i/>
          <w:sz w:val="24"/>
          <w:szCs w:val="24"/>
          <w:lang w:val="sq-AL"/>
        </w:rPr>
        <w:t xml:space="preserve"> nr. 306, datë 21.5.2014</w:t>
      </w:r>
      <w:r w:rsidR="009D5DAB">
        <w:rPr>
          <w:rFonts w:ascii="Garamond" w:hAnsi="Garamond"/>
          <w:i/>
          <w:sz w:val="24"/>
          <w:szCs w:val="24"/>
          <w:lang w:val="sq-AL"/>
        </w:rPr>
        <w:t>; nr. 638, datë 1.10.2014</w:t>
      </w:r>
      <w:r w:rsidRPr="009A2B07">
        <w:rPr>
          <w:rFonts w:ascii="Garamond" w:hAnsi="Garamond"/>
          <w:i/>
          <w:sz w:val="24"/>
          <w:szCs w:val="24"/>
          <w:lang w:val="sq-AL"/>
        </w:rPr>
        <w:t>)</w:t>
      </w:r>
    </w:p>
    <w:p w:rsidR="009A2B07" w:rsidRPr="009A2B07" w:rsidRDefault="009A2B07" w:rsidP="009A2B07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9A2B07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9A2B07" w:rsidRPr="009A2B07" w:rsidRDefault="009A2B07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Në mbështetje të nenit 100 të Kushtetutës, të nenit 5 të ligjit nr. 185/2013, datë 28.12.2013 “Për buxhetin e vitit 2014” dhe të nenit 10 të ligjit nr. 10 383, datë 24.2.2011 “Për sigurimin e detyrueshëm të kujdesit shëndetësor në Republikën e Shqipërisë”, të ndryshuar, me propozimin e ministrit të Shëndetësisë, Këshilli i Ministrave 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VENDOSI: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1. Financimin nga skema e detyrueshme e sigurimeve shëndetësore të paketës së shërbimeve të ofruara në spitalet publike, sipas listës së shërbimeve në shtojcën nr. 1, që i bashkëlidhet këtij vendimi.</w:t>
      </w:r>
    </w:p>
    <w:p w:rsidR="00993AB0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2. Spitali është person juridik, publik, me buxhet të pavarur, me cilësinë e autoritetit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kontraktor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, i cili organizohet, administrohet dhe vepron sipas ligjit nr. 9106, datë 17.7.2003 “Për shërbimin spitalor në Republikën e Shqipërisë”.</w:t>
      </w:r>
    </w:p>
    <w:p w:rsidR="00CB0BEE" w:rsidRPr="00CB0BEE" w:rsidRDefault="00CB0BEE" w:rsidP="00CB0BEE">
      <w:pPr>
        <w:widowControl w:val="0"/>
        <w:ind w:firstLine="284"/>
        <w:jc w:val="both"/>
        <w:rPr>
          <w:rFonts w:ascii="Garamond" w:hAnsi="Garamond" w:cs="CG Times"/>
          <w:i/>
        </w:rPr>
      </w:pPr>
      <w:r w:rsidRPr="00CB0BEE">
        <w:rPr>
          <w:rFonts w:ascii="Garamond" w:hAnsi="Garamond" w:cs="CG Times"/>
          <w:i/>
        </w:rPr>
        <w:t xml:space="preserve">      2.1. </w:t>
      </w:r>
      <w:proofErr w:type="spellStart"/>
      <w:r w:rsidRPr="00CB0BEE">
        <w:rPr>
          <w:rFonts w:ascii="Garamond" w:hAnsi="Garamond" w:cs="CG Times"/>
          <w:i/>
        </w:rPr>
        <w:t>Ministria</w:t>
      </w:r>
      <w:proofErr w:type="spellEnd"/>
      <w:r w:rsidRPr="00CB0BEE">
        <w:rPr>
          <w:rFonts w:ascii="Garamond" w:hAnsi="Garamond" w:cs="CG Times"/>
          <w:i/>
        </w:rPr>
        <w:t xml:space="preserve"> e </w:t>
      </w:r>
      <w:proofErr w:type="spellStart"/>
      <w:r w:rsidRPr="00CB0BEE">
        <w:rPr>
          <w:rFonts w:ascii="Garamond" w:hAnsi="Garamond" w:cs="CG Times"/>
          <w:i/>
        </w:rPr>
        <w:t>Shëndetësisë</w:t>
      </w:r>
      <w:proofErr w:type="spellEnd"/>
      <w:r w:rsidRPr="00CB0BEE">
        <w:rPr>
          <w:rFonts w:ascii="Garamond" w:hAnsi="Garamond" w:cs="CG Times"/>
          <w:i/>
        </w:rPr>
        <w:t xml:space="preserve">, </w:t>
      </w:r>
      <w:proofErr w:type="spellStart"/>
      <w:r w:rsidRPr="00CB0BEE">
        <w:rPr>
          <w:rFonts w:ascii="Garamond" w:hAnsi="Garamond" w:cs="CG Times"/>
          <w:i/>
        </w:rPr>
        <w:t>për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raste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të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vlerësuara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nga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ajo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ose</w:t>
      </w:r>
      <w:proofErr w:type="spellEnd"/>
      <w:r w:rsidRPr="00CB0BEE">
        <w:rPr>
          <w:rFonts w:ascii="Garamond" w:hAnsi="Garamond" w:cs="CG Times"/>
          <w:i/>
        </w:rPr>
        <w:t xml:space="preserve"> me </w:t>
      </w:r>
      <w:proofErr w:type="spellStart"/>
      <w:r w:rsidRPr="00CB0BEE">
        <w:rPr>
          <w:rFonts w:ascii="Garamond" w:hAnsi="Garamond" w:cs="CG Times"/>
          <w:i/>
        </w:rPr>
        <w:t>kërkesë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të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autoriteteve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kontraktuese</w:t>
      </w:r>
      <w:proofErr w:type="spellEnd"/>
      <w:r w:rsidRPr="00CB0BEE">
        <w:rPr>
          <w:rFonts w:ascii="Garamond" w:hAnsi="Garamond" w:cs="CG Times"/>
          <w:i/>
        </w:rPr>
        <w:t xml:space="preserve"> (</w:t>
      </w:r>
      <w:proofErr w:type="spellStart"/>
      <w:r w:rsidRPr="00CB0BEE">
        <w:rPr>
          <w:rFonts w:ascii="Garamond" w:hAnsi="Garamond" w:cs="CG Times"/>
          <w:i/>
        </w:rPr>
        <w:t>spitaleve</w:t>
      </w:r>
      <w:proofErr w:type="spellEnd"/>
      <w:r w:rsidRPr="00CB0BEE">
        <w:rPr>
          <w:rFonts w:ascii="Garamond" w:hAnsi="Garamond" w:cs="CG Times"/>
          <w:i/>
        </w:rPr>
        <w:t xml:space="preserve">), </w:t>
      </w:r>
      <w:proofErr w:type="spellStart"/>
      <w:r w:rsidRPr="00CB0BEE">
        <w:rPr>
          <w:rFonts w:ascii="Garamond" w:hAnsi="Garamond" w:cs="CG Times"/>
          <w:i/>
        </w:rPr>
        <w:t>mund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të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zhvillojë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procedura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të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përqendruara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 w:rsidRPr="00CB0BEE">
        <w:rPr>
          <w:rFonts w:ascii="Garamond" w:hAnsi="Garamond" w:cs="CG Times"/>
          <w:i/>
        </w:rPr>
        <w:t>prokurimi</w:t>
      </w:r>
      <w:proofErr w:type="spellEnd"/>
      <w:r w:rsidRPr="00CB0BEE">
        <w:rPr>
          <w:rFonts w:ascii="Garamond" w:hAnsi="Garamond" w:cs="CG Times"/>
          <w:i/>
        </w:rPr>
        <w:t xml:space="preserve"> </w:t>
      </w:r>
      <w:proofErr w:type="spellStart"/>
      <w:r>
        <w:rPr>
          <w:rFonts w:ascii="Garamond" w:hAnsi="Garamond" w:cs="CG Times"/>
          <w:i/>
        </w:rPr>
        <w:t>për</w:t>
      </w:r>
      <w:proofErr w:type="spellEnd"/>
      <w:r>
        <w:rPr>
          <w:rFonts w:ascii="Garamond" w:hAnsi="Garamond" w:cs="CG Times"/>
          <w:i/>
        </w:rPr>
        <w:t xml:space="preserve"> </w:t>
      </w:r>
      <w:proofErr w:type="spellStart"/>
      <w:r>
        <w:rPr>
          <w:rFonts w:ascii="Garamond" w:hAnsi="Garamond" w:cs="CG Times"/>
          <w:i/>
        </w:rPr>
        <w:t>disa</w:t>
      </w:r>
      <w:proofErr w:type="spellEnd"/>
      <w:r>
        <w:rPr>
          <w:rFonts w:ascii="Garamond" w:hAnsi="Garamond" w:cs="CG Times"/>
          <w:i/>
        </w:rPr>
        <w:t xml:space="preserve"> </w:t>
      </w:r>
      <w:proofErr w:type="spellStart"/>
      <w:r>
        <w:rPr>
          <w:rFonts w:ascii="Garamond" w:hAnsi="Garamond" w:cs="CG Times"/>
          <w:i/>
        </w:rPr>
        <w:t>mallra</w:t>
      </w:r>
      <w:proofErr w:type="spellEnd"/>
      <w:r>
        <w:rPr>
          <w:rFonts w:ascii="Garamond" w:hAnsi="Garamond" w:cs="CG Times"/>
          <w:i/>
        </w:rPr>
        <w:t xml:space="preserve"> </w:t>
      </w:r>
      <w:proofErr w:type="spellStart"/>
      <w:r>
        <w:rPr>
          <w:rFonts w:ascii="Garamond" w:hAnsi="Garamond" w:cs="CG Times"/>
          <w:i/>
        </w:rPr>
        <w:t>dhe</w:t>
      </w:r>
      <w:proofErr w:type="spellEnd"/>
      <w:r>
        <w:rPr>
          <w:rFonts w:ascii="Garamond" w:hAnsi="Garamond" w:cs="CG Times"/>
          <w:i/>
        </w:rPr>
        <w:t xml:space="preserve"> </w:t>
      </w:r>
      <w:proofErr w:type="spellStart"/>
      <w:r>
        <w:rPr>
          <w:rFonts w:ascii="Garamond" w:hAnsi="Garamond" w:cs="CG Times"/>
          <w:i/>
        </w:rPr>
        <w:t>shërbime</w:t>
      </w:r>
      <w:proofErr w:type="spellEnd"/>
      <w:r>
        <w:rPr>
          <w:rFonts w:ascii="Garamond" w:hAnsi="Garamond" w:cs="CG Times"/>
          <w:i/>
        </w:rPr>
        <w:t>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3. Spitali e ushtron veprimtarinë në përputhje me standardet, treguesit e cilësisë e të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, protokollet e diagnozës dhe të trajtimit, të miratuara nga Ministria e Shëndetësisë.</w:t>
      </w:r>
    </w:p>
    <w:p w:rsidR="000529AB" w:rsidRPr="000529AB" w:rsidRDefault="00993AB0" w:rsidP="000529AB">
      <w:pPr>
        <w:pStyle w:val="Paragrafi"/>
        <w:rPr>
          <w:rFonts w:ascii="Garamond" w:hAnsi="Garamond"/>
          <w:i/>
          <w:spacing w:val="-4"/>
          <w:sz w:val="24"/>
          <w:szCs w:val="24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Buxheti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mbulimin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e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paketës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shërbimeve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spitalore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që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ofron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çdo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spital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bëhet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sipas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shtojcës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nr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. 2/1,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që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bashkëlidhet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këtij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vendimi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.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Një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fond jo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më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madh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se 10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qind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e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buxhetit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vjetor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planifikuar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shërbimet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spitalore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mbahet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nga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Fondi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i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Sigurimit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Detyrueshëm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Kujdesit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Shëndetësor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t’ua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rishpërndarë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spitaleve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gjatë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vitit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me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vendim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Këshillit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Administrativ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Fondit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Sigurimit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Detyrueshëm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Kujdesit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Shëndetësor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0529AB" w:rsidRPr="000529AB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0529AB" w:rsidRPr="000529AB">
        <w:rPr>
          <w:rFonts w:ascii="Garamond" w:hAnsi="Garamond"/>
          <w:i/>
          <w:spacing w:val="-4"/>
          <w:sz w:val="24"/>
          <w:szCs w:val="24"/>
        </w:rPr>
        <w:t>:</w:t>
      </w:r>
    </w:p>
    <w:p w:rsidR="000529AB" w:rsidRPr="000529AB" w:rsidRDefault="000529AB" w:rsidP="000529AB">
      <w:pPr>
        <w:widowControl w:val="0"/>
        <w:ind w:firstLine="284"/>
        <w:jc w:val="both"/>
        <w:rPr>
          <w:rFonts w:ascii="Garamond" w:hAnsi="Garamond" w:cs="CG Times"/>
          <w:i/>
        </w:rPr>
      </w:pPr>
      <w:r>
        <w:rPr>
          <w:rFonts w:ascii="Garamond" w:hAnsi="Garamond" w:cs="CG Times"/>
          <w:i/>
        </w:rPr>
        <w:t xml:space="preserve">    </w:t>
      </w:r>
      <w:r w:rsidRPr="000529AB">
        <w:rPr>
          <w:rFonts w:ascii="Garamond" w:hAnsi="Garamond" w:cs="CG Times"/>
          <w:i/>
        </w:rPr>
        <w:t xml:space="preserve">a) </w:t>
      </w:r>
      <w:proofErr w:type="spellStart"/>
      <w:r w:rsidRPr="000529AB">
        <w:rPr>
          <w:rFonts w:ascii="Garamond" w:hAnsi="Garamond" w:cs="CG Times"/>
          <w:i/>
        </w:rPr>
        <w:t>pagesat</w:t>
      </w:r>
      <w:proofErr w:type="spellEnd"/>
      <w:r w:rsidRPr="000529AB">
        <w:rPr>
          <w:rFonts w:ascii="Garamond" w:hAnsi="Garamond" w:cs="CG Times"/>
          <w:i/>
        </w:rPr>
        <w:t xml:space="preserve"> e </w:t>
      </w:r>
      <w:proofErr w:type="spellStart"/>
      <w:r w:rsidRPr="000529AB">
        <w:rPr>
          <w:rFonts w:ascii="Garamond" w:hAnsi="Garamond" w:cs="CG Times"/>
          <w:i/>
        </w:rPr>
        <w:t>paketave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shërbimeve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veçanta</w:t>
      </w:r>
      <w:proofErr w:type="spellEnd"/>
      <w:r w:rsidRPr="000529AB">
        <w:rPr>
          <w:rFonts w:ascii="Garamond" w:hAnsi="Garamond" w:cs="CG Times"/>
          <w:i/>
        </w:rPr>
        <w:t xml:space="preserve">,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ofruara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nga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shërbimet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spitalore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publike</w:t>
      </w:r>
      <w:proofErr w:type="spellEnd"/>
      <w:r w:rsidRPr="000529AB">
        <w:rPr>
          <w:rFonts w:ascii="Garamond" w:hAnsi="Garamond" w:cs="CG Times"/>
          <w:i/>
        </w:rPr>
        <w:t xml:space="preserve"> e private,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miratuara</w:t>
      </w:r>
      <w:proofErr w:type="spellEnd"/>
      <w:r w:rsidRPr="000529AB">
        <w:rPr>
          <w:rFonts w:ascii="Garamond" w:hAnsi="Garamond" w:cs="CG Times"/>
          <w:i/>
        </w:rPr>
        <w:t xml:space="preserve"> me </w:t>
      </w:r>
      <w:proofErr w:type="spellStart"/>
      <w:r w:rsidRPr="000529AB">
        <w:rPr>
          <w:rFonts w:ascii="Garamond" w:hAnsi="Garamond" w:cs="CG Times"/>
          <w:i/>
        </w:rPr>
        <w:t>vendim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Këshillit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Ministrave</w:t>
      </w:r>
      <w:proofErr w:type="spellEnd"/>
      <w:r w:rsidRPr="000529AB">
        <w:rPr>
          <w:rFonts w:ascii="Garamond" w:hAnsi="Garamond" w:cs="CG Times"/>
          <w:i/>
        </w:rPr>
        <w:t>;</w:t>
      </w:r>
    </w:p>
    <w:p w:rsidR="000529AB" w:rsidRDefault="000529AB" w:rsidP="000529AB">
      <w:pPr>
        <w:widowControl w:val="0"/>
        <w:ind w:firstLine="284"/>
        <w:jc w:val="both"/>
        <w:rPr>
          <w:rFonts w:ascii="Garamond" w:hAnsi="Garamond" w:cs="CG Times"/>
          <w:i/>
        </w:rPr>
      </w:pPr>
      <w:r>
        <w:rPr>
          <w:rFonts w:ascii="Garamond" w:hAnsi="Garamond" w:cs="CG Times"/>
          <w:i/>
        </w:rPr>
        <w:t xml:space="preserve">   </w:t>
      </w:r>
      <w:r w:rsidRPr="000529AB">
        <w:rPr>
          <w:rFonts w:ascii="Garamond" w:hAnsi="Garamond" w:cs="CG Times"/>
          <w:i/>
        </w:rPr>
        <w:t xml:space="preserve">b) </w:t>
      </w:r>
      <w:proofErr w:type="spellStart"/>
      <w:r w:rsidRPr="000529AB">
        <w:rPr>
          <w:rFonts w:ascii="Garamond" w:hAnsi="Garamond" w:cs="CG Times"/>
          <w:i/>
        </w:rPr>
        <w:t>nevoja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spitaleve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gjatë</w:t>
      </w:r>
      <w:proofErr w:type="spellEnd"/>
      <w:r w:rsidRPr="000529AB">
        <w:rPr>
          <w:rFonts w:ascii="Garamond" w:hAnsi="Garamond" w:cs="CG Times"/>
          <w:i/>
        </w:rPr>
        <w:t xml:space="preserve"> </w:t>
      </w:r>
      <w:proofErr w:type="spellStart"/>
      <w:r w:rsidRPr="000529AB">
        <w:rPr>
          <w:rFonts w:ascii="Garamond" w:hAnsi="Garamond" w:cs="CG Times"/>
          <w:i/>
        </w:rPr>
        <w:t>vitit</w:t>
      </w:r>
      <w:proofErr w:type="spellEnd"/>
      <w:r w:rsidRPr="000529AB">
        <w:rPr>
          <w:rFonts w:ascii="Garamond" w:hAnsi="Garamond" w:cs="CG Times"/>
          <w:i/>
        </w:rPr>
        <w:t>.</w:t>
      </w:r>
    </w:p>
    <w:p w:rsidR="009D5DAB" w:rsidRPr="009D5DAB" w:rsidRDefault="009D5DAB" w:rsidP="009D5DAB">
      <w:pPr>
        <w:pStyle w:val="Paragraf02"/>
        <w:rPr>
          <w:i/>
          <w:lang w:val="sq-AL"/>
        </w:rPr>
      </w:pPr>
      <w:r>
        <w:rPr>
          <w:i/>
        </w:rPr>
        <w:t xml:space="preserve">   </w:t>
      </w:r>
      <w:r w:rsidRPr="009D5DAB">
        <w:rPr>
          <w:i/>
          <w:lang w:val="sq-AL"/>
        </w:rPr>
        <w:t>c) pagesat e trajtimeve jashtë vendit, sipas vendimeve të Këshillit t</w:t>
      </w:r>
      <w:r w:rsidRPr="009D5DAB">
        <w:rPr>
          <w:i/>
          <w:lang w:val="sq-AL"/>
        </w:rPr>
        <w:t>ë Ministrave, rast pas rasti.</w:t>
      </w:r>
    </w:p>
    <w:p w:rsidR="00993AB0" w:rsidRPr="009A2B07" w:rsidRDefault="00993AB0" w:rsidP="000529AB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5. Fondi i Sigurimit të Detyrueshëm të Kujdesit Shëndetësor lidh kontratat me spitalet për financimin e paketave të shërbimeve shëndetësore, të ofruara prej tyre.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Në kontratën dypalëshe, ndër të tjera, përcaktohen: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a) shërbimet e parashikuara për çdo spital;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b) mënyrat e mbajtjes së të dhënave dhe të raportimit;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c) mënyrat e pagesë së spitalit;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ç) treguesit e cilësisë dhe të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d) mënyrat e ushtrimit të kontrollit nga Fondi;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dh) sistemi i referimit dhe mënyra e identifikimit të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siguruarve;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e) mënyrat e zgjidhjes së mosmarrëveshjeve.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6. Shpenzimet kapitale për investimet në spitale mbulohen nga Ministria e Shëndetësisë. Spitalet mund të kryejnë investime edhe nga burime të tjera.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7. Burime të tjera financimi për spitalet janë fondet e krijuara nga të ardhurat e realizuara gjatë veprimtarisë së tyre dhe nga dhurimet. Përdorimi i tyre bëhet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totalisht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nga vetë spitali, si pjesë e kostos së shërbimit, sipas udhëzimit të miratuar nga Këshilli Administrativ i Fondit. Këto të ardhura vlerësohen si të ardhura jashtë limitit.</w:t>
      </w:r>
    </w:p>
    <w:p w:rsidR="00993AB0" w:rsidRPr="009A2B07" w:rsidRDefault="00993AB0" w:rsidP="0034332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8. Mënyra e pagesës dhe e shpërblimit të punës së punonjësve të spitaleve, që kanë lidhur kontratë me Fondin e Sigurimit të Detyrueshëm të Kujdesit Shëndetësor, sipas këtij vendimi, përcaktohet me vendim të Këshillit Administrativ të Fondit të Sigurimit të Detyrueshëm të Kujdesit Shëndetësor.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9. Spitali zbaton sistemin e referimit dhe tarifat për shërbimet me pagesë, të miratuara nga ministri i Shëndetësisë.</w:t>
      </w:r>
    </w:p>
    <w:p w:rsidR="0034332D" w:rsidRPr="0034332D" w:rsidRDefault="00993AB0" w:rsidP="0034332D">
      <w:pPr>
        <w:pStyle w:val="Paragrafi"/>
        <w:rPr>
          <w:rFonts w:ascii="Garamond" w:hAnsi="Garamond"/>
          <w:i/>
          <w:spacing w:val="-4"/>
          <w:sz w:val="24"/>
          <w:szCs w:val="24"/>
        </w:rPr>
      </w:pPr>
      <w:r w:rsidRPr="009A2B07">
        <w:rPr>
          <w:rFonts w:ascii="Garamond" w:hAnsi="Garamond"/>
          <w:sz w:val="24"/>
          <w:szCs w:val="24"/>
          <w:lang w:val="sq-AL"/>
        </w:rPr>
        <w:t>10</w:t>
      </w:r>
      <w:r w:rsidRPr="0034332D">
        <w:rPr>
          <w:rFonts w:ascii="Garamond" w:hAnsi="Garamond"/>
          <w:i/>
          <w:sz w:val="24"/>
          <w:szCs w:val="24"/>
          <w:lang w:val="sq-AL"/>
        </w:rPr>
        <w:t xml:space="preserve">.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Ministria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e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Shëndetësisë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auditon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spitalin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nëpërmjet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strukturës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së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saj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audituese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zbatimin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e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standardeve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miratuara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prej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saj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,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si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dhe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për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mënyrën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e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përdorimit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buxhetit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total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të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 xml:space="preserve"> </w:t>
      </w:r>
      <w:proofErr w:type="spellStart"/>
      <w:r w:rsidR="0034332D" w:rsidRPr="0034332D">
        <w:rPr>
          <w:rFonts w:ascii="Garamond" w:hAnsi="Garamond"/>
          <w:i/>
          <w:spacing w:val="-4"/>
          <w:sz w:val="24"/>
          <w:szCs w:val="24"/>
        </w:rPr>
        <w:t>spitalit</w:t>
      </w:r>
      <w:proofErr w:type="spellEnd"/>
      <w:r w:rsidR="0034332D" w:rsidRPr="0034332D">
        <w:rPr>
          <w:rFonts w:ascii="Garamond" w:hAnsi="Garamond"/>
          <w:i/>
          <w:spacing w:val="-4"/>
          <w:sz w:val="24"/>
          <w:szCs w:val="24"/>
        </w:rPr>
        <w:t>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11. Fondi i Sigurimit të Detyrueshëm të Kujdesit Shëndetësor ushtron kontroll në spitale, sipas mënyrës së përcaktuar në kontratë.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12. Marrëdhëniet juridike të punës në spitale rregullohen në përputhje me Kodin e Punës të Republikës së Shqipërisë, miratuar me ligjin nr. 7961, datë 12.7.1995, të ndryshuar.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13. Spitalet janë të detyruara të llogarisin shpenzimet faktike të çdo shërbimi, në përputhje me standardet e caktuara nga Ministria e Shëndetësisë. Shpenzimet mujore dhe progresive raportohen nga spitalet në Fondin e Sigurimit të Detyrueshëm të Kujdesit Shëndetësor, i cili bën monitorimin e tyre.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14. Deri në hartimin e kostove të shërbimeve, Fondi i Sigurimit të Detyrueshëm të Kujdesit Shëndetësor të financojë paketën e shërbimeve spitalore të kontraktuara me metodën e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buxhetimit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Buxheti i kontraktuar i spitalit ka këta zëra shpenzimesh: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a) paga dhe shpenzime të tjera lidhur me pagën e personelit;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b) kontribute për sigurime shëndetësore e shoqërore të personelit;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c) mallra e shërbime të tjera.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Spitali mban përgjegjësi të plotë për zbatimin e buxhetit të kontraktuar, sipas zërave të përcaktuar nga Fondi i Sigurimit të Detyrueshëm të Kujdesit Shëndetësor.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15. Spitali mund të rishpërndajë buxhetin, duke zbatuar kufizimet e mëposhtme: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a) Rishpërndarja nga “Shpenzime për mallra e shërbime” te “Pagat dhe sigurime” mund të bëhet vetëm brenda një kufiri prej 2%;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b) Rishpërndarja nga “Paga e sigurime” te “Shpenzimet për mallra e shërbime” është e mundur vetëm brenda një kufiri prej 5%.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Të dy kufijtë llogariten në bazë të buxhetit të kontraktuar. Rishpërndarja e burimeve bëhet me autorizimin e Fondit të Sigurimit të Detyrueshëm të Kujdesit Shëndetësor.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16. Rishpërndarja e buxhetit midis spitaleve mund të bëhet vetëm brenda një kufiri prej 3% të buxhetit të spitaleve me vendim të Këshillit Administrativ të Fondit të Sigurimit të Detyrueshëm të Kujdesit Shëndetësor.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17. Numri i përgjithshëm i punonjësve të spitaleve është sipas shtojcës nr. 2, që i bashkëlidhet këtij vendimi.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18. Numri i punonjësve me kontratë shërbimi për spitalet universitare miratohet nga Këshilli Administrativ i Fondit të Sigurimit të Detyrueshëm të Kujdesit Shëndetësor.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19. Financimi i institucioneve dhe i shërbimeve, të përcaktuara në shtojcën nr. 3, që i bashkëlidhet këtij vendimi, të bëhet nga Fondi i Sigurimit të Detyrueshëm të Kujdesit Shëndetësor, vetëm kundrejt shtesave përkatëse të buxhetit, nga Ministria e Shëndetësisë.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20. Vendimi nr. 140, datë 17.2.2010 i Këshillit të Ministrave “Për financimin e shërbimeve spitalore nga skema e detyrueshme e sigurimeve të kujdesit shëndetësor”, i ndryshuar, shfuqizohet.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21. Ngarkohen Ministria e Shëndetësisë, Ministria e Financave dhe Fondi i Sigurimit të Detyrueshëm të Kujdesit Shëndetësor për zbatimin e këtij vendimi.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KRYEMINISTRI</w:t>
      </w:r>
    </w:p>
    <w:p w:rsidR="00993AB0" w:rsidRPr="009A2B07" w:rsidRDefault="00993AB0" w:rsidP="00993AB0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Edi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Rama</w:t>
      </w:r>
      <w:proofErr w:type="spellEnd"/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jc w:val="right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Shtojca nr. 1</w:t>
      </w:r>
    </w:p>
    <w:p w:rsidR="00993AB0" w:rsidRPr="009A2B07" w:rsidRDefault="00993AB0" w:rsidP="00993AB0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LISTA E SHËRBIMEVE SPITALORE QË DO TË FINANCOHEN NGA FONDI I SIGURIMIT TË DETYRUESHËM TË KUJDESIT SHËNDETËSOR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I. SPITALET UNIVERSITARE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1. Shërbimi i kardiologjisë: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a)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Hemodinamika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b)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Reanimacioni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i kardiologjisë.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2. Shërbimi i kardiokirurgjisë;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3. Shërbimi i kirurgjisë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angiovaskulare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4. Shërbimi i hematologjisë;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5.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gastrohepatologjisë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6. Shërbimi i endokrinologjisë;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7.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nefrologjisë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hemodializës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8. Shërbimi i anestezisë-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reanimacionit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9. Shërbimi i urgjencës së sëmundjeve të brendshme;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10. Shërbimi i mjekësisë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interne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11. Shërbimi i alergologjisë;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12. Shërbimi i reumatologjisë;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13. Shërbimi i dermatologjisë;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14. Shërbimi i traumatologjisë;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15. Shërbimi i ortopedisë;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16. Shërbimi i okulistikës;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17. Shërbimi i ORL-së;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18. Shërbimi i kirurgjisë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maksilo-faciale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19. Shërbimi i kirurgjisë së përgjithshme;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20. Shërbimi i urgjencës kirurgjikale;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21. Shërbimi i kirurgjisë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digjestive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22. Shërbimi i urologjisë;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23. Shërbimi i djegie-plastikës;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24. Shërbimi i neurologjisë dhe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neurofiziologjisë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25. Shërbimi i neurokirurgjisë;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26.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onkologjisë+kirurgjia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onkologjike: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a) Statistika onkologjike (regjistri i kancerit);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b) Laboratori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histopatologjik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onkologjik;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c) Laboratori klinik-biokimik onkologjik.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27. Shërbimi i rrezatim-kobaltit;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28. Shërbimi infektiv;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29. Shërbimi i pediatrisë së përgjithshme: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a) Urgjenca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pediatrike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b) Fizioterapia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pediatrike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30. Shërbimi i pediatrisë së specialiteteve;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31. Shërbimi i pediatrisë infektive;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32. Shërbimi i kirurgjisë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infatile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33.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onkohematologjisë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pediatrike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34.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reanimacionit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pediatrik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35. Shërbimi i laboratorëve (klinikë-biokimikë, mikrobiologjikë,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imunologjikë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 xml:space="preserve">,            </w:t>
      </w:r>
    </w:p>
    <w:p w:rsidR="00993AB0" w:rsidRPr="009A2B07" w:rsidRDefault="00993AB0" w:rsidP="00993A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    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atomopatologjikë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, gjenetikë mjekësore, laboratori i mjekësisë nukleare);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36.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imazherisë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37. Shërbimi i fizioterapisë;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38. Shërbimi i statistikave;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39. Shërbimi i pneumologjisë;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40. Kirurgjisë torakale;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41.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ftiziatrisë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42. Shërbimi i gjinekologjisë;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43.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obsetrikës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44. Shërbimi i patologjisë së barrës;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45.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neonatologjisë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46. Shërbimi i farmacisë;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47. Shërbimi i konsultave të specializuara ambulatore;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48. Shërbimi i toksikologjisë;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49. Shërbimi i koordinimit të urgjencave;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50. Shërbimi i psikiatrisë (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QSUT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);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51. Kontrolli i infeksioneve spitalore.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proofErr w:type="spellStart"/>
      <w:r w:rsidRPr="009A2B0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. SPITALET NË NIVEL QARKU (SPITALET RAJONALE)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1. Shërbim urgjence 24 orë;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2. Shërbimi i mjekësisë së përgjithshme;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3. Shërbimi i kirurgjisë së përgjithshme + ortopedi traumatologji + urologji + ORL + okulistikë;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4. Shërbimi i pediatrisë;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5.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obsetrik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-gjinekologjisë;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6. Shërbimi i anestezi-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reanimacionit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7. Shërbimi i radiologjisë;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8. Shërbimi i fizioterapisë;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9. Shërbimi i laboratorëve klinikë-biokimikë dhe mikrobiologjikë;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10. Shërbimi i anatomisë dhe histologjisë patologjike;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11.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hemodializës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12. Shërbimi i farmacisë;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13. Shërbimi ambulator i specializuar (poliklinika);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14. Kabineti i onkologjisë.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proofErr w:type="spellStart"/>
      <w:r w:rsidRPr="009A2B07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. SPITALET NË NIVEL BASHKIE (RRETHI)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1. Shërbim urgjence 24 orë;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2. Shërbimi i mjekësisë së përgjithshme;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3. Shërbimi i kirurgjisë së përgjithshme;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4. Shërbimi i pediatrisë;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5. Shërbimi i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obsetrik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-gjinekologjisë;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6. Shërbimi i anestezi-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reanimacionit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7. Shërbimi i radiologjisë;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8. Shërbimi i laboratorëve klinikë-biokimikë;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9. Shërbimi i farmacisë;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10. Shërbimi ambulator i specializuar (poliklinika).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proofErr w:type="spellStart"/>
      <w:r w:rsidRPr="009A2B07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. SPITALET DITORE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1. Shërbimi i ndihmës së parë mjekësore për trajtim dhe kurim 24 orë.        </w:t>
      </w:r>
      <w:r w:rsidRPr="009A2B07">
        <w:rPr>
          <w:rFonts w:ascii="Garamond" w:hAnsi="Garamond"/>
          <w:sz w:val="24"/>
          <w:szCs w:val="24"/>
          <w:lang w:val="sq-AL"/>
        </w:rPr>
        <w:tab/>
      </w:r>
      <w:r w:rsidRPr="009A2B07">
        <w:rPr>
          <w:rFonts w:ascii="Garamond" w:hAnsi="Garamond"/>
          <w:sz w:val="24"/>
          <w:szCs w:val="24"/>
          <w:lang w:val="sq-AL"/>
        </w:rPr>
        <w:tab/>
      </w:r>
    </w:p>
    <w:p w:rsidR="00993AB0" w:rsidRPr="009A2B07" w:rsidRDefault="00993AB0" w:rsidP="00993AB0">
      <w:pPr>
        <w:ind w:firstLine="720"/>
        <w:rPr>
          <w:rFonts w:ascii="Garamond" w:hAnsi="Garamond"/>
          <w:lang w:val="sq-AL"/>
        </w:rPr>
      </w:pPr>
    </w:p>
    <w:p w:rsidR="00993AB0" w:rsidRPr="009A2B07" w:rsidRDefault="00993AB0" w:rsidP="00993AB0">
      <w:pPr>
        <w:ind w:firstLine="720"/>
        <w:rPr>
          <w:rFonts w:ascii="Garamond" w:hAnsi="Garamond"/>
          <w:lang w:val="sq-AL"/>
        </w:rPr>
      </w:pPr>
    </w:p>
    <w:p w:rsidR="00993AB0" w:rsidRPr="009A2B07" w:rsidRDefault="00993AB0" w:rsidP="00993AB0">
      <w:pPr>
        <w:ind w:firstLine="720"/>
        <w:rPr>
          <w:rFonts w:ascii="Garamond" w:hAnsi="Garamond"/>
          <w:lang w:val="sq-AL"/>
        </w:rPr>
      </w:pPr>
    </w:p>
    <w:p w:rsidR="00993AB0" w:rsidRPr="0034332D" w:rsidRDefault="00993AB0" w:rsidP="0034332D">
      <w:pPr>
        <w:rPr>
          <w:rFonts w:ascii="Garamond" w:hAnsi="Garamond"/>
          <w:i/>
          <w:lang w:val="sq-AL"/>
        </w:rPr>
      </w:pPr>
      <w:r w:rsidRPr="0034332D">
        <w:rPr>
          <w:rFonts w:ascii="Garamond" w:hAnsi="Garamond"/>
          <w:i/>
          <w:lang w:val="sq-AL"/>
        </w:rPr>
        <w:t xml:space="preserve">       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2"/>
        <w:gridCol w:w="2979"/>
        <w:gridCol w:w="1304"/>
        <w:gridCol w:w="1094"/>
        <w:gridCol w:w="1199"/>
        <w:gridCol w:w="1199"/>
        <w:gridCol w:w="1057"/>
        <w:gridCol w:w="1339"/>
        <w:gridCol w:w="247"/>
      </w:tblGrid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488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/>
                <w:color w:val="000000"/>
                <w:sz w:val="22"/>
                <w:szCs w:val="22"/>
                <w:lang w:val="sq-AL"/>
              </w:rPr>
            </w:pPr>
          </w:p>
          <w:p w:rsidR="00DF025A" w:rsidRPr="00DF025A" w:rsidRDefault="00DF025A" w:rsidP="00DF025A">
            <w:pPr>
              <w:jc w:val="center"/>
              <w:rPr>
                <w:rFonts w:ascii="Garamond" w:eastAsia="Times New Roman" w:hAnsi="Garamond"/>
                <w:color w:val="000000"/>
                <w:sz w:val="22"/>
                <w:szCs w:val="22"/>
                <w:lang w:val="sq-AL"/>
              </w:rPr>
            </w:pPr>
            <w:r w:rsidRPr="00DF025A">
              <w:rPr>
                <w:rFonts w:ascii="Garamond" w:eastAsia="Times New Roman" w:hAnsi="Garamond"/>
                <w:color w:val="000000"/>
                <w:sz w:val="22"/>
                <w:szCs w:val="22"/>
                <w:lang w:val="sq-AL"/>
              </w:rPr>
              <w:t>SHTOJCA 2/1</w:t>
            </w:r>
          </w:p>
          <w:p w:rsidR="00DF025A" w:rsidRPr="009A2B07" w:rsidRDefault="00DF025A" w:rsidP="00DF025A">
            <w:pPr>
              <w:pStyle w:val="Paragrafi"/>
              <w:jc w:val="center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34332D">
              <w:rPr>
                <w:rFonts w:ascii="Garamond" w:hAnsi="Garamond"/>
                <w:i/>
                <w:lang w:val="sq-AL"/>
              </w:rPr>
              <w:t>(Ndryshuar</w:t>
            </w:r>
            <w:r>
              <w:rPr>
                <w:rFonts w:ascii="Garamond" w:hAnsi="Garamond"/>
                <w:i/>
                <w:lang w:val="sq-AL"/>
              </w:rPr>
              <w:t xml:space="preserve"> me </w:t>
            </w:r>
            <w:proofErr w:type="spellStart"/>
            <w:r>
              <w:rPr>
                <w:rFonts w:ascii="Garamond" w:hAnsi="Garamond"/>
                <w:i/>
                <w:lang w:val="sq-AL"/>
              </w:rPr>
              <w:t>VKM</w:t>
            </w:r>
            <w:proofErr w:type="spellEnd"/>
            <w:r>
              <w:rPr>
                <w:rFonts w:ascii="Garamond" w:hAnsi="Garamond"/>
                <w:i/>
                <w:lang w:val="sq-AL"/>
              </w:rPr>
              <w:t xml:space="preserve"> nr. 306, datë 21.5.2014; </w:t>
            </w:r>
            <w:r>
              <w:rPr>
                <w:rFonts w:ascii="Garamond" w:hAnsi="Garamond"/>
                <w:i/>
                <w:sz w:val="24"/>
                <w:szCs w:val="24"/>
                <w:lang w:val="sq-AL"/>
              </w:rPr>
              <w:t>nr. 638, datë 1.10.2014</w:t>
            </w:r>
            <w:r w:rsidRPr="009A2B07">
              <w:rPr>
                <w:rFonts w:ascii="Garamond" w:hAnsi="Garamond"/>
                <w:i/>
                <w:sz w:val="24"/>
                <w:szCs w:val="24"/>
                <w:lang w:val="sq-AL"/>
              </w:rPr>
              <w:t>)</w:t>
            </w:r>
            <w:bookmarkStart w:id="0" w:name="_GoBack"/>
            <w:bookmarkEnd w:id="0"/>
          </w:p>
          <w:p w:rsidR="00DF025A" w:rsidRDefault="00DF025A" w:rsidP="00DF025A">
            <w:pPr>
              <w:jc w:val="center"/>
              <w:rPr>
                <w:rFonts w:ascii="Garamond" w:eastAsia="Times New Roman" w:hAnsi="Garamond"/>
                <w:color w:val="000000"/>
                <w:sz w:val="12"/>
                <w:szCs w:val="22"/>
                <w:lang w:val="sq-AL"/>
              </w:rPr>
            </w:pPr>
          </w:p>
          <w:p w:rsidR="00DF025A" w:rsidRPr="00DF025A" w:rsidRDefault="00DF025A" w:rsidP="00DF025A">
            <w:pPr>
              <w:jc w:val="center"/>
              <w:rPr>
                <w:rFonts w:ascii="Garamond" w:eastAsia="Times New Roman" w:hAnsi="Garamond"/>
                <w:color w:val="000000"/>
                <w:sz w:val="12"/>
                <w:szCs w:val="22"/>
                <w:lang w:val="sq-AL"/>
              </w:rPr>
            </w:pPr>
          </w:p>
        </w:tc>
      </w:tr>
      <w:tr w:rsidR="00DF025A" w:rsidRPr="00DF025A" w:rsidTr="00DE2A69">
        <w:trPr>
          <w:trHeight w:val="162"/>
        </w:trPr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  <w:tc>
          <w:tcPr>
            <w:tcW w:w="4657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b/>
                <w:bCs/>
                <w:sz w:val="22"/>
                <w:szCs w:val="22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2"/>
                <w:szCs w:val="22"/>
                <w:lang w:val="sq-AL"/>
              </w:rPr>
              <w:t>BUXHETI I SHËRBIMIT SPITALOR 2014</w:t>
            </w:r>
          </w:p>
          <w:p w:rsidR="00DF025A" w:rsidRPr="00DF025A" w:rsidRDefault="00DF025A" w:rsidP="00DF025A">
            <w:pPr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Nr</w:t>
            </w:r>
            <w:proofErr w:type="spellEnd"/>
          </w:p>
        </w:tc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Spitalet</w:t>
            </w:r>
          </w:p>
        </w:tc>
        <w:tc>
          <w:tcPr>
            <w:tcW w:w="5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Nr. i punonjësve</w:t>
            </w:r>
          </w:p>
        </w:tc>
        <w:tc>
          <w:tcPr>
            <w:tcW w:w="26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proofErr w:type="spellStart"/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Buxheti2014</w:t>
            </w:r>
            <w:proofErr w:type="spellEnd"/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1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paga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sigurime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mallra e shërbime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sz w:val="20"/>
                <w:szCs w:val="20"/>
                <w:lang w:val="sq-AL"/>
              </w:rPr>
              <w:t>rezervë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25A" w:rsidRPr="00DF025A" w:rsidRDefault="00DF025A" w:rsidP="00DF025A">
            <w:pPr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total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Berat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392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224,000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37,200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166,900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428,100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Bulqizë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58,100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9,500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25,059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92,659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Delvinë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19,500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3,090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6,850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29,440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Devoll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57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31,700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5,310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12,050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49,060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Dibër 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383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213,000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34,640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127,847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375,487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Elbasan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657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364,500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60,560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209,250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634,310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Fier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526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290,000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48,050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356,482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694,532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Gramsh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96,000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16,030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42,104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154,134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Gjirokastër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150,200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24,500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114,960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289,660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Has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25,400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4,100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12,800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42,300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Kavajë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95,500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16,300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34,103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145,903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Kolonjë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74,380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12,250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20,766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107,396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Korçë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589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329,500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54,680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217,356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601,536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1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Kruje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177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103,000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17,130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34,000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154,130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</w:t>
            </w:r>
          </w:p>
        </w:tc>
        <w:tc>
          <w:tcPr>
            <w:tcW w:w="1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Kuçovë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77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47,000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7,450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18,500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72,950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Kukës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178,100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28,620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81,943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288,663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Laç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56,100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9,320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26,056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91,476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Lezhë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279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164,000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26,800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101,472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292,272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Librazhd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120,500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19,725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50,600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190,825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Lushnjë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312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178,000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29,150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115,780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322,930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Malësi e Madhe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11,600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1,800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6,000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19,400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Mallakastër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23,600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3,820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11,650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39,070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Mat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109,500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18,250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48,000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175,750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24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Mirdite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87,610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15,635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34,000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137,245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25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Peqin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19,900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2,985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9,018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31,903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Përmet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74,500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12,200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26,061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112,761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27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Pogradec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255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144,200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23,660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74,000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241,860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28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Puke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85,200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13,800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33,086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132,086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29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Sarandë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118,000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61,875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198,875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30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Skrapar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79,200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12,930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17,073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109,203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31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Shkodër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794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440,000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73,130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245,000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758,130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Tepelenë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171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94,700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15,600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27,000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137,300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33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proofErr w:type="spellStart"/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QSUT</w:t>
            </w:r>
            <w:proofErr w:type="spellEnd"/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2,792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1,617,046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271,303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4,092,007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5,980,356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Mat. nr. 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379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226,979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36,847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185,000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448,826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35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Mat. nr. 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286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180,279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30,247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185,000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395,526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36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Sanatoriumi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182,000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29,500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267,000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478,500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37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Tropojë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88,000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14,240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34,800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137,040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38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Vlorë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584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324,000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54,120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177,200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555,320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39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proofErr w:type="spellStart"/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SU</w:t>
            </w:r>
            <w:proofErr w:type="spellEnd"/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 Trauma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214,569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30,763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440,300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685,632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paketa spitalore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paketa për trajtime jashtë vendit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50,000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50,000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rezervë e pashpërndarë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color w:val="FF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133,254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133,254</w:t>
            </w:r>
          </w:p>
        </w:tc>
      </w:tr>
      <w:tr w:rsidR="00DF025A" w:rsidRPr="00DF025A" w:rsidTr="00DE2A69">
        <w:trPr>
          <w:gridAfter w:val="1"/>
          <w:wAfter w:w="113" w:type="pct"/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1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12,158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6,939,363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1,144,235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7,748,948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183,254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025A" w:rsidRPr="00DF025A" w:rsidRDefault="00DF025A" w:rsidP="00DF025A">
            <w:pPr>
              <w:jc w:val="righ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DF025A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16,015,800</w:t>
            </w:r>
          </w:p>
        </w:tc>
      </w:tr>
    </w:tbl>
    <w:p w:rsidR="0034332D" w:rsidRDefault="0034332D" w:rsidP="00993AB0">
      <w:pPr>
        <w:ind w:firstLine="720"/>
        <w:rPr>
          <w:rFonts w:ascii="Garamond" w:hAnsi="Garamond"/>
          <w:lang w:val="sq-AL"/>
        </w:rPr>
      </w:pPr>
    </w:p>
    <w:p w:rsidR="0034332D" w:rsidRPr="009A2B07" w:rsidRDefault="0034332D" w:rsidP="00993AB0">
      <w:pPr>
        <w:ind w:firstLine="720"/>
        <w:rPr>
          <w:rFonts w:ascii="Garamond" w:hAnsi="Garamond"/>
          <w:lang w:val="sq-AL"/>
        </w:rPr>
      </w:pPr>
    </w:p>
    <w:p w:rsidR="00993AB0" w:rsidRPr="009A2B07" w:rsidRDefault="00993AB0" w:rsidP="00993AB0">
      <w:pPr>
        <w:pStyle w:val="Figure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rPr>
          <w:rFonts w:ascii="Garamond" w:hAnsi="Garamond"/>
          <w:lang w:val="sq-AL"/>
        </w:rPr>
      </w:pPr>
    </w:p>
    <w:p w:rsidR="00993AB0" w:rsidRPr="009A2B07" w:rsidRDefault="00993AB0" w:rsidP="00993AB0">
      <w:pPr>
        <w:pStyle w:val="Paragrafi"/>
        <w:jc w:val="right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Shtojca nr. 3</w:t>
      </w:r>
    </w:p>
    <w:p w:rsidR="00993AB0" w:rsidRPr="009A2B07" w:rsidRDefault="00993AB0" w:rsidP="00993AB0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LISTA E INSTITUCIONEVE QË NUK DO TË FINANCOHEN NGA FONDI I SIGURIMIT</w:t>
      </w:r>
    </w:p>
    <w:p w:rsidR="00993AB0" w:rsidRPr="009A2B07" w:rsidRDefault="00993AB0" w:rsidP="00993AB0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TË DETYRUESHËM TË KUJDESIT SHËNDETËSOR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1. Spitali psikiatrik Vlorë;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2. Spitali psikiatrik Elbasan;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3. Shërbimet e shëndetit mendor në rrethe;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4. Shërbimi i psikiatrisë Shkodër;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5. Qendra Kombëtare e Riaftësimit, Mirërritjes dhe Zhvillimit të Fëmijëve;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6. Shërbimi Kombëtar i Transfuzionit;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 xml:space="preserve">7. Ofiçina </w:t>
      </w:r>
      <w:proofErr w:type="spellStart"/>
      <w:r w:rsidRPr="009A2B07">
        <w:rPr>
          <w:rFonts w:ascii="Garamond" w:hAnsi="Garamond"/>
          <w:sz w:val="24"/>
          <w:szCs w:val="24"/>
          <w:lang w:val="sq-AL"/>
        </w:rPr>
        <w:t>elektro</w:t>
      </w:r>
      <w:proofErr w:type="spellEnd"/>
      <w:r w:rsidRPr="009A2B07">
        <w:rPr>
          <w:rFonts w:ascii="Garamond" w:hAnsi="Garamond"/>
          <w:sz w:val="24"/>
          <w:szCs w:val="24"/>
          <w:lang w:val="sq-AL"/>
        </w:rPr>
        <w:t>-mjekësore;</w:t>
      </w:r>
    </w:p>
    <w:p w:rsidR="00993AB0" w:rsidRPr="009A2B07" w:rsidRDefault="00993AB0" w:rsidP="00993A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A2B07">
        <w:rPr>
          <w:rFonts w:ascii="Garamond" w:hAnsi="Garamond"/>
          <w:sz w:val="24"/>
          <w:szCs w:val="24"/>
          <w:lang w:val="sq-AL"/>
        </w:rPr>
        <w:t>8. Njësia e Transportit me Helikopterë.</w:t>
      </w:r>
    </w:p>
    <w:p w:rsidR="00993AB0" w:rsidRPr="009A2B07" w:rsidRDefault="00993AB0" w:rsidP="00993AB0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CC42A8" w:rsidRPr="009A2B07" w:rsidRDefault="00CC42A8">
      <w:pPr>
        <w:rPr>
          <w:rFonts w:ascii="Garamond" w:hAnsi="Garamond"/>
        </w:rPr>
      </w:pPr>
    </w:p>
    <w:sectPr w:rsidR="00CC42A8" w:rsidRPr="009A2B07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62454B0"/>
    <w:multiLevelType w:val="hybridMultilevel"/>
    <w:tmpl w:val="F2B6B818"/>
    <w:lvl w:ilvl="0" w:tplc="E758DF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F48DF"/>
    <w:multiLevelType w:val="multilevel"/>
    <w:tmpl w:val="6F965E48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evel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64B0067"/>
    <w:multiLevelType w:val="multilevel"/>
    <w:tmpl w:val="3D0EBE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76220B2"/>
    <w:multiLevelType w:val="hybridMultilevel"/>
    <w:tmpl w:val="8676029E"/>
    <w:lvl w:ilvl="0" w:tplc="D682EC78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B0"/>
    <w:rsid w:val="00003FBF"/>
    <w:rsid w:val="000069DC"/>
    <w:rsid w:val="00014943"/>
    <w:rsid w:val="00015534"/>
    <w:rsid w:val="00017958"/>
    <w:rsid w:val="00020502"/>
    <w:rsid w:val="00020B42"/>
    <w:rsid w:val="00031A21"/>
    <w:rsid w:val="00036425"/>
    <w:rsid w:val="00037B6D"/>
    <w:rsid w:val="0004242C"/>
    <w:rsid w:val="00045ADE"/>
    <w:rsid w:val="000529AB"/>
    <w:rsid w:val="00055A33"/>
    <w:rsid w:val="00060F28"/>
    <w:rsid w:val="00072588"/>
    <w:rsid w:val="00084837"/>
    <w:rsid w:val="00090668"/>
    <w:rsid w:val="00092B8F"/>
    <w:rsid w:val="000965F4"/>
    <w:rsid w:val="000A33B9"/>
    <w:rsid w:val="000A5DDD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71CE2"/>
    <w:rsid w:val="0017215D"/>
    <w:rsid w:val="00172998"/>
    <w:rsid w:val="00176D10"/>
    <w:rsid w:val="00183672"/>
    <w:rsid w:val="0019296E"/>
    <w:rsid w:val="00195EE4"/>
    <w:rsid w:val="001A3D66"/>
    <w:rsid w:val="001A560A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720A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EC1"/>
    <w:rsid w:val="00242F1F"/>
    <w:rsid w:val="0024414D"/>
    <w:rsid w:val="00246448"/>
    <w:rsid w:val="00247D1F"/>
    <w:rsid w:val="002517F7"/>
    <w:rsid w:val="00262907"/>
    <w:rsid w:val="00266411"/>
    <w:rsid w:val="00266ED0"/>
    <w:rsid w:val="00276837"/>
    <w:rsid w:val="0028747E"/>
    <w:rsid w:val="00291C8D"/>
    <w:rsid w:val="002933BF"/>
    <w:rsid w:val="00294014"/>
    <w:rsid w:val="002A3AED"/>
    <w:rsid w:val="002B0EF9"/>
    <w:rsid w:val="002D0FFC"/>
    <w:rsid w:val="002D4CA7"/>
    <w:rsid w:val="002D5837"/>
    <w:rsid w:val="002F1348"/>
    <w:rsid w:val="002F4BFB"/>
    <w:rsid w:val="002F60A4"/>
    <w:rsid w:val="003135E4"/>
    <w:rsid w:val="00324A45"/>
    <w:rsid w:val="00331918"/>
    <w:rsid w:val="00333BB9"/>
    <w:rsid w:val="003373E9"/>
    <w:rsid w:val="00342DA3"/>
    <w:rsid w:val="0034332D"/>
    <w:rsid w:val="00343E05"/>
    <w:rsid w:val="0034780B"/>
    <w:rsid w:val="003719DD"/>
    <w:rsid w:val="003720DF"/>
    <w:rsid w:val="00375949"/>
    <w:rsid w:val="003800C6"/>
    <w:rsid w:val="003853D0"/>
    <w:rsid w:val="003918F2"/>
    <w:rsid w:val="0039302A"/>
    <w:rsid w:val="003A18A7"/>
    <w:rsid w:val="003B3709"/>
    <w:rsid w:val="003B41E5"/>
    <w:rsid w:val="003C11D6"/>
    <w:rsid w:val="003C3A84"/>
    <w:rsid w:val="003C477D"/>
    <w:rsid w:val="003D5CFD"/>
    <w:rsid w:val="003E212B"/>
    <w:rsid w:val="003E657A"/>
    <w:rsid w:val="003E7ED3"/>
    <w:rsid w:val="003F5287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5FA5"/>
    <w:rsid w:val="00451406"/>
    <w:rsid w:val="004520E0"/>
    <w:rsid w:val="00465F45"/>
    <w:rsid w:val="0048483D"/>
    <w:rsid w:val="00486506"/>
    <w:rsid w:val="0049682A"/>
    <w:rsid w:val="004A0BAF"/>
    <w:rsid w:val="004B6D29"/>
    <w:rsid w:val="004C1636"/>
    <w:rsid w:val="004C264C"/>
    <w:rsid w:val="004D2AF6"/>
    <w:rsid w:val="004D3712"/>
    <w:rsid w:val="004E1EA2"/>
    <w:rsid w:val="004F30DA"/>
    <w:rsid w:val="004F4AF0"/>
    <w:rsid w:val="004F5E2B"/>
    <w:rsid w:val="004F7848"/>
    <w:rsid w:val="005114DD"/>
    <w:rsid w:val="00512BB2"/>
    <w:rsid w:val="00517829"/>
    <w:rsid w:val="00521E27"/>
    <w:rsid w:val="005226A5"/>
    <w:rsid w:val="00525C33"/>
    <w:rsid w:val="0054452A"/>
    <w:rsid w:val="005451C5"/>
    <w:rsid w:val="005577E9"/>
    <w:rsid w:val="00560351"/>
    <w:rsid w:val="00563CAB"/>
    <w:rsid w:val="00563CC0"/>
    <w:rsid w:val="00570DAA"/>
    <w:rsid w:val="005725A3"/>
    <w:rsid w:val="00572E3B"/>
    <w:rsid w:val="00574EB7"/>
    <w:rsid w:val="005757A2"/>
    <w:rsid w:val="00576BC8"/>
    <w:rsid w:val="0058131D"/>
    <w:rsid w:val="005818DF"/>
    <w:rsid w:val="00592F3D"/>
    <w:rsid w:val="005A3D85"/>
    <w:rsid w:val="005A7F62"/>
    <w:rsid w:val="005B2FF7"/>
    <w:rsid w:val="005B3BED"/>
    <w:rsid w:val="005B4192"/>
    <w:rsid w:val="005D6421"/>
    <w:rsid w:val="005E09D6"/>
    <w:rsid w:val="005E22D9"/>
    <w:rsid w:val="005E5B86"/>
    <w:rsid w:val="005E6413"/>
    <w:rsid w:val="005F495C"/>
    <w:rsid w:val="005F560F"/>
    <w:rsid w:val="00606BFF"/>
    <w:rsid w:val="00610408"/>
    <w:rsid w:val="0061394E"/>
    <w:rsid w:val="00620179"/>
    <w:rsid w:val="00631BDD"/>
    <w:rsid w:val="0063262B"/>
    <w:rsid w:val="00637E75"/>
    <w:rsid w:val="00646BC7"/>
    <w:rsid w:val="0065015E"/>
    <w:rsid w:val="00655104"/>
    <w:rsid w:val="006555DD"/>
    <w:rsid w:val="0066551C"/>
    <w:rsid w:val="00670191"/>
    <w:rsid w:val="006774DD"/>
    <w:rsid w:val="00677A19"/>
    <w:rsid w:val="0068250B"/>
    <w:rsid w:val="006A3B46"/>
    <w:rsid w:val="006B2CE7"/>
    <w:rsid w:val="006B34D9"/>
    <w:rsid w:val="006D252E"/>
    <w:rsid w:val="006E1793"/>
    <w:rsid w:val="006E2F51"/>
    <w:rsid w:val="006E41DA"/>
    <w:rsid w:val="006E4FCF"/>
    <w:rsid w:val="006F21CB"/>
    <w:rsid w:val="00702F92"/>
    <w:rsid w:val="0070367F"/>
    <w:rsid w:val="00710DBB"/>
    <w:rsid w:val="0071173A"/>
    <w:rsid w:val="007130D7"/>
    <w:rsid w:val="0071353F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3B63"/>
    <w:rsid w:val="007A6EA0"/>
    <w:rsid w:val="007A7482"/>
    <w:rsid w:val="007B4ECB"/>
    <w:rsid w:val="007B6054"/>
    <w:rsid w:val="007C4AC0"/>
    <w:rsid w:val="007C570C"/>
    <w:rsid w:val="007C57E9"/>
    <w:rsid w:val="007C599C"/>
    <w:rsid w:val="007D2D17"/>
    <w:rsid w:val="007D41D8"/>
    <w:rsid w:val="007D78FF"/>
    <w:rsid w:val="007E66CA"/>
    <w:rsid w:val="007F3B40"/>
    <w:rsid w:val="007F745F"/>
    <w:rsid w:val="008052F0"/>
    <w:rsid w:val="0080663B"/>
    <w:rsid w:val="00813C1B"/>
    <w:rsid w:val="00814E02"/>
    <w:rsid w:val="008166DA"/>
    <w:rsid w:val="008227A6"/>
    <w:rsid w:val="00826257"/>
    <w:rsid w:val="00842BB7"/>
    <w:rsid w:val="00852209"/>
    <w:rsid w:val="0086009B"/>
    <w:rsid w:val="00865DF9"/>
    <w:rsid w:val="00870A60"/>
    <w:rsid w:val="00871D66"/>
    <w:rsid w:val="0087214C"/>
    <w:rsid w:val="008754E7"/>
    <w:rsid w:val="00880F59"/>
    <w:rsid w:val="0088315F"/>
    <w:rsid w:val="00887BC1"/>
    <w:rsid w:val="008925B4"/>
    <w:rsid w:val="00895B28"/>
    <w:rsid w:val="008C4417"/>
    <w:rsid w:val="008D28E1"/>
    <w:rsid w:val="008D5763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F6A"/>
    <w:rsid w:val="009235B4"/>
    <w:rsid w:val="00926CCA"/>
    <w:rsid w:val="009278A7"/>
    <w:rsid w:val="00930E1D"/>
    <w:rsid w:val="00943B23"/>
    <w:rsid w:val="009453AE"/>
    <w:rsid w:val="0095379D"/>
    <w:rsid w:val="00956626"/>
    <w:rsid w:val="00956976"/>
    <w:rsid w:val="00960CCC"/>
    <w:rsid w:val="00961323"/>
    <w:rsid w:val="0096341D"/>
    <w:rsid w:val="00970BE7"/>
    <w:rsid w:val="00973C44"/>
    <w:rsid w:val="00974A9E"/>
    <w:rsid w:val="00983589"/>
    <w:rsid w:val="0098370C"/>
    <w:rsid w:val="00992E01"/>
    <w:rsid w:val="00993188"/>
    <w:rsid w:val="00993AB0"/>
    <w:rsid w:val="00995ED9"/>
    <w:rsid w:val="009A1487"/>
    <w:rsid w:val="009A2B07"/>
    <w:rsid w:val="009C6D79"/>
    <w:rsid w:val="009D5DAB"/>
    <w:rsid w:val="009D75E2"/>
    <w:rsid w:val="009E0E81"/>
    <w:rsid w:val="009E5E56"/>
    <w:rsid w:val="009F343E"/>
    <w:rsid w:val="009F74DF"/>
    <w:rsid w:val="009F7663"/>
    <w:rsid w:val="00A0584A"/>
    <w:rsid w:val="00A07F4F"/>
    <w:rsid w:val="00A100CD"/>
    <w:rsid w:val="00A1238B"/>
    <w:rsid w:val="00A14641"/>
    <w:rsid w:val="00A212B7"/>
    <w:rsid w:val="00A22BEA"/>
    <w:rsid w:val="00A27AC4"/>
    <w:rsid w:val="00A4206C"/>
    <w:rsid w:val="00A50E46"/>
    <w:rsid w:val="00A51061"/>
    <w:rsid w:val="00A516E2"/>
    <w:rsid w:val="00A51A40"/>
    <w:rsid w:val="00A62C66"/>
    <w:rsid w:val="00A675C8"/>
    <w:rsid w:val="00A67DA0"/>
    <w:rsid w:val="00A74CE5"/>
    <w:rsid w:val="00A75DBB"/>
    <w:rsid w:val="00A75E45"/>
    <w:rsid w:val="00A87D48"/>
    <w:rsid w:val="00A914EF"/>
    <w:rsid w:val="00AA231B"/>
    <w:rsid w:val="00AC0600"/>
    <w:rsid w:val="00AC34C5"/>
    <w:rsid w:val="00AC76B3"/>
    <w:rsid w:val="00AD25DB"/>
    <w:rsid w:val="00AD3C04"/>
    <w:rsid w:val="00AE099D"/>
    <w:rsid w:val="00AE2C89"/>
    <w:rsid w:val="00B06BCE"/>
    <w:rsid w:val="00B12EF8"/>
    <w:rsid w:val="00B14590"/>
    <w:rsid w:val="00B14719"/>
    <w:rsid w:val="00B16918"/>
    <w:rsid w:val="00B17C2B"/>
    <w:rsid w:val="00B2441B"/>
    <w:rsid w:val="00B27035"/>
    <w:rsid w:val="00B32420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3AB"/>
    <w:rsid w:val="00B741CB"/>
    <w:rsid w:val="00B81CF1"/>
    <w:rsid w:val="00B837FE"/>
    <w:rsid w:val="00B90BB7"/>
    <w:rsid w:val="00B9511A"/>
    <w:rsid w:val="00B963DF"/>
    <w:rsid w:val="00BA74BA"/>
    <w:rsid w:val="00BA7F3A"/>
    <w:rsid w:val="00BC644C"/>
    <w:rsid w:val="00BC68C3"/>
    <w:rsid w:val="00BD6530"/>
    <w:rsid w:val="00BE22D8"/>
    <w:rsid w:val="00BE35A7"/>
    <w:rsid w:val="00BE572E"/>
    <w:rsid w:val="00BE61C8"/>
    <w:rsid w:val="00BF6A20"/>
    <w:rsid w:val="00C002E6"/>
    <w:rsid w:val="00C021DC"/>
    <w:rsid w:val="00C05CA5"/>
    <w:rsid w:val="00C16511"/>
    <w:rsid w:val="00C24CE7"/>
    <w:rsid w:val="00C270A3"/>
    <w:rsid w:val="00C3797C"/>
    <w:rsid w:val="00C40634"/>
    <w:rsid w:val="00C462E4"/>
    <w:rsid w:val="00C516C6"/>
    <w:rsid w:val="00C52C53"/>
    <w:rsid w:val="00C55427"/>
    <w:rsid w:val="00C5797A"/>
    <w:rsid w:val="00C60852"/>
    <w:rsid w:val="00C638C5"/>
    <w:rsid w:val="00C7646E"/>
    <w:rsid w:val="00C7729F"/>
    <w:rsid w:val="00C918BD"/>
    <w:rsid w:val="00C925B2"/>
    <w:rsid w:val="00CA0B30"/>
    <w:rsid w:val="00CA17F0"/>
    <w:rsid w:val="00CA2275"/>
    <w:rsid w:val="00CA54E4"/>
    <w:rsid w:val="00CA650A"/>
    <w:rsid w:val="00CB0679"/>
    <w:rsid w:val="00CB0BEE"/>
    <w:rsid w:val="00CB16CA"/>
    <w:rsid w:val="00CB3812"/>
    <w:rsid w:val="00CB6372"/>
    <w:rsid w:val="00CC0E01"/>
    <w:rsid w:val="00CC10F5"/>
    <w:rsid w:val="00CC2879"/>
    <w:rsid w:val="00CC42A8"/>
    <w:rsid w:val="00CD035F"/>
    <w:rsid w:val="00CD0DEF"/>
    <w:rsid w:val="00CD122C"/>
    <w:rsid w:val="00CD69F6"/>
    <w:rsid w:val="00CE1E14"/>
    <w:rsid w:val="00CE3CA4"/>
    <w:rsid w:val="00CE57F8"/>
    <w:rsid w:val="00CE5A17"/>
    <w:rsid w:val="00CE61C5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C22"/>
    <w:rsid w:val="00D237EB"/>
    <w:rsid w:val="00D2430A"/>
    <w:rsid w:val="00D2526C"/>
    <w:rsid w:val="00D26619"/>
    <w:rsid w:val="00D36861"/>
    <w:rsid w:val="00D40421"/>
    <w:rsid w:val="00D40F59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919F8"/>
    <w:rsid w:val="00D97B69"/>
    <w:rsid w:val="00DA19E1"/>
    <w:rsid w:val="00DA1F4D"/>
    <w:rsid w:val="00DA5CEE"/>
    <w:rsid w:val="00DC6383"/>
    <w:rsid w:val="00DC7437"/>
    <w:rsid w:val="00DF025A"/>
    <w:rsid w:val="00DF1AA9"/>
    <w:rsid w:val="00E1076E"/>
    <w:rsid w:val="00E10E0F"/>
    <w:rsid w:val="00E123F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6E60"/>
    <w:rsid w:val="00E80048"/>
    <w:rsid w:val="00E901DA"/>
    <w:rsid w:val="00E909E8"/>
    <w:rsid w:val="00E942A5"/>
    <w:rsid w:val="00E94DCB"/>
    <w:rsid w:val="00EA11AF"/>
    <w:rsid w:val="00EC634B"/>
    <w:rsid w:val="00ED0373"/>
    <w:rsid w:val="00ED10A7"/>
    <w:rsid w:val="00ED643B"/>
    <w:rsid w:val="00EE17E6"/>
    <w:rsid w:val="00EE4977"/>
    <w:rsid w:val="00EF0B2C"/>
    <w:rsid w:val="00EF2BCF"/>
    <w:rsid w:val="00EF7B5A"/>
    <w:rsid w:val="00F01316"/>
    <w:rsid w:val="00F02E8B"/>
    <w:rsid w:val="00F050CF"/>
    <w:rsid w:val="00F139F6"/>
    <w:rsid w:val="00F21336"/>
    <w:rsid w:val="00F227E6"/>
    <w:rsid w:val="00F23802"/>
    <w:rsid w:val="00F35AAA"/>
    <w:rsid w:val="00F44D00"/>
    <w:rsid w:val="00F52B1D"/>
    <w:rsid w:val="00F64562"/>
    <w:rsid w:val="00F73506"/>
    <w:rsid w:val="00F81CC3"/>
    <w:rsid w:val="00F910CC"/>
    <w:rsid w:val="00F9412B"/>
    <w:rsid w:val="00F96B8C"/>
    <w:rsid w:val="00FB07B3"/>
    <w:rsid w:val="00FC3050"/>
    <w:rsid w:val="00FC338F"/>
    <w:rsid w:val="00FC3C5B"/>
    <w:rsid w:val="00FC7D72"/>
    <w:rsid w:val="00FD06A4"/>
    <w:rsid w:val="00FE1237"/>
    <w:rsid w:val="00FE157B"/>
    <w:rsid w:val="00FE2316"/>
    <w:rsid w:val="00FE4B31"/>
    <w:rsid w:val="00FF45B0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36BC0"/>
  <w15:docId w15:val="{2FC4663C-5515-43E4-91A7-58CBC83E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AB0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993AB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993AB0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993AB0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93AB0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993AB0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93AB0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93AB0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93AB0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93AB0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"/>
    <w:basedOn w:val="DefaultParagraphFont"/>
    <w:link w:val="Heading1"/>
    <w:rsid w:val="00993AB0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"/>
    <w:rsid w:val="00993A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uiPriority w:val="9"/>
    <w:rsid w:val="00993AB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93AB0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993AB0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993AB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993AB0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993AB0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993AB0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basedOn w:val="DefaultParagraphFont"/>
    <w:link w:val="Heading2"/>
    <w:locked/>
    <w:rsid w:val="00993AB0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locked/>
    <w:rsid w:val="00993AB0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993AB0"/>
    <w:rPr>
      <w:sz w:val="17"/>
      <w:szCs w:val="17"/>
    </w:rPr>
  </w:style>
  <w:style w:type="paragraph" w:customStyle="1" w:styleId="ADDRESS">
    <w:name w:val="ADDRESS"/>
    <w:basedOn w:val="Normal"/>
    <w:rsid w:val="00993AB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993A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neksi">
    <w:name w:val="Aneksi"/>
    <w:next w:val="Normal"/>
    <w:rsid w:val="00993AB0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AneksiNr">
    <w:name w:val="Aneksi_Nr"/>
    <w:next w:val="Norma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AneksiTitull">
    <w:name w:val="Aneksi_Titull"/>
    <w:next w:val="Normal"/>
    <w:rsid w:val="00993AB0"/>
    <w:pPr>
      <w:spacing w:after="0" w:line="240" w:lineRule="auto"/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993AB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993AB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AutoritetiEmerCharChar">
    <w:name w:val="Autoriteti_Emer Char Char"/>
    <w:basedOn w:val="DefaultParagraphFont"/>
    <w:rsid w:val="00993AB0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993AB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paragraph" w:customStyle="1" w:styleId="bcpara">
    <w:name w:val="bc para"/>
    <w:basedOn w:val="Normal"/>
    <w:rsid w:val="00993AB0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993AB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993AB0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993AB0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993AB0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BoxText">
    <w:name w:val="Box Text"/>
    <w:basedOn w:val="Normal"/>
    <w:rsid w:val="00993AB0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993AB0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993AB0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993AB0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993AB0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993AB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993AB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993AB0"/>
    <w:pPr>
      <w:widowControl w:val="0"/>
      <w:spacing w:after="0" w:line="240" w:lineRule="auto"/>
      <w:outlineLvl w:val="2"/>
    </w:pPr>
    <w:rPr>
      <w:rFonts w:ascii="CG Times" w:eastAsia="MS Mincho" w:hAnsi="CG Times" w:cs="CG Times"/>
    </w:rPr>
  </w:style>
  <w:style w:type="paragraph" w:customStyle="1" w:styleId="footnote">
    <w:name w:val="footnote"/>
    <w:basedOn w:val="Normal"/>
    <w:rsid w:val="00993AB0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993AB0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993AB0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993AB0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993AB0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akufund">
    <w:name w:val="Kapaku_fund"/>
    <w:next w:val="Normal"/>
    <w:rsid w:val="00993AB0"/>
    <w:pPr>
      <w:pageBreakBefore/>
      <w:spacing w:after="0" w:line="240" w:lineRule="auto"/>
    </w:pPr>
    <w:rPr>
      <w:rFonts w:ascii="CG Times" w:eastAsia="MS Mincho" w:hAnsi="CG Times" w:cs="CG Times"/>
      <w:b/>
      <w:bCs/>
    </w:rPr>
  </w:style>
  <w:style w:type="paragraph" w:customStyle="1" w:styleId="KapitulliNr">
    <w:name w:val="Kapitulli_N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itulliTitull">
    <w:name w:val="Kapitulli_Titul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reuNr">
    <w:name w:val="Kreu_N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KreuTitull">
    <w:name w:val="Kreu_Titull"/>
    <w:next w:val="KapitulliTitul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Level11">
    <w:name w:val="Level 1.1"/>
    <w:basedOn w:val="Normal"/>
    <w:rsid w:val="00993AB0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993AB0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993AB0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993AB0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993AB0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993AB0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993AB0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993AB0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</w:rPr>
  </w:style>
  <w:style w:type="paragraph" w:customStyle="1" w:styleId="NeniNr">
    <w:name w:val="Neni_Nr"/>
    <w:next w:val="Normal"/>
    <w:link w:val="NeniNrCha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eniTitull">
    <w:name w:val="Neni_Titull"/>
    <w:next w:val="Normal"/>
    <w:rsid w:val="00993AB0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enkreuNr">
    <w:name w:val="Nenkreu_N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993AB0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pika">
    <w:name w:val="Nenpika"/>
    <w:next w:val="Normal"/>
    <w:autoRedefine/>
    <w:rsid w:val="00993AB0"/>
    <w:pPr>
      <w:spacing w:after="0" w:line="240" w:lineRule="auto"/>
      <w:ind w:firstLine="720"/>
    </w:pPr>
    <w:rPr>
      <w:rFonts w:ascii="CG Times" w:eastAsia="MS Mincho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rsid w:val="00993AB0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993AB0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NumriData">
    <w:name w:val="Numri_Data"/>
    <w:next w:val="Normal"/>
    <w:link w:val="NumriDataChar"/>
    <w:rsid w:val="00993A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93AB0"/>
    <w:rPr>
      <w:rFonts w:ascii="CG Times" w:eastAsia="MS Mincho" w:hAnsi="CG Times" w:cs="CG Times"/>
      <w:b/>
      <w:bCs/>
      <w:lang w:val="en-GB"/>
    </w:rPr>
  </w:style>
  <w:style w:type="paragraph" w:customStyle="1" w:styleId="para">
    <w:name w:val="para"/>
    <w:basedOn w:val="Normal"/>
    <w:rsid w:val="00993AB0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993AB0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993AB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993AB0"/>
    <w:rPr>
      <w:rFonts w:ascii="CG Times" w:eastAsia="MS Mincho" w:hAnsi="CG Times" w:cs="CG Times"/>
    </w:rPr>
  </w:style>
  <w:style w:type="paragraph" w:customStyle="1" w:styleId="ParagraphNumbering">
    <w:name w:val="Paragraph Numbering"/>
    <w:basedOn w:val="Normal"/>
    <w:rsid w:val="00993AB0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993AB0"/>
    <w:pPr>
      <w:ind w:left="720"/>
    </w:pPr>
  </w:style>
  <w:style w:type="paragraph" w:customStyle="1" w:styleId="Pas">
    <w:name w:val="Pas"/>
    <w:basedOn w:val="Normal"/>
    <w:rsid w:val="00993AB0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993AB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PikeKreu">
    <w:name w:val="Pike_Kreu"/>
    <w:basedOn w:val="Heading1"/>
    <w:rsid w:val="00993AB0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jesaTitull">
    <w:name w:val="Pjesa_Titull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Section">
    <w:name w:val="Section"/>
    <w:rsid w:val="00993AB0"/>
    <w:pPr>
      <w:spacing w:after="0" w:line="240" w:lineRule="auto"/>
    </w:pPr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993AB0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993AB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lang w:val="sq-AL"/>
    </w:rPr>
  </w:style>
  <w:style w:type="paragraph" w:customStyle="1" w:styleId="Style">
    <w:name w:val="Style"/>
    <w:rsid w:val="00993A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Caption">
    <w:name w:val="Style Caption"/>
    <w:basedOn w:val="Normal"/>
    <w:rsid w:val="00993AB0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993AB0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993AB0"/>
    <w:pPr>
      <w:spacing w:before="60" w:after="120" w:line="240" w:lineRule="auto"/>
    </w:pPr>
    <w:rPr>
      <w:rFonts w:ascii="Arial" w:eastAsia="MS Mincho" w:hAnsi="Arial" w:cs="Arial"/>
    </w:rPr>
  </w:style>
  <w:style w:type="paragraph" w:customStyle="1" w:styleId="tabela">
    <w:name w:val="tabela"/>
    <w:basedOn w:val="Normal"/>
    <w:rsid w:val="00993AB0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993AB0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Table">
    <w:name w:val="Table"/>
    <w:basedOn w:val="Normal"/>
    <w:next w:val="BodyText"/>
    <w:autoRedefine/>
    <w:rsid w:val="00993AB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993AB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3AB0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rsid w:val="00993AB0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993AB0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993AB0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993AB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Char">
    <w:name w:val="Titulli Char Char"/>
    <w:basedOn w:val="DefaultParagraphFont"/>
    <w:rsid w:val="00993AB0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TitulliTitull">
    <w:name w:val="Titulli_Titull"/>
    <w:link w:val="TitulliTitullChar"/>
    <w:rsid w:val="00993A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993A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93AB0"/>
    <w:rPr>
      <w:rFonts w:ascii="CG Times" w:eastAsia="MS Mincho" w:hAnsi="CG Times" w:cs="CG Times"/>
      <w:caps/>
      <w:lang w:val="en-GB"/>
    </w:rPr>
  </w:style>
  <w:style w:type="paragraph" w:customStyle="1" w:styleId="xl22">
    <w:name w:val="xl22"/>
    <w:basedOn w:val="Normal"/>
    <w:uiPriority w:val="99"/>
    <w:rsid w:val="00993AB0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993AB0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993AB0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993AB0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993AB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993AB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993AB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993AB0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993A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993AB0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993A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993A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993A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993AB0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993AB0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993AB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993A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3AB0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93AB0"/>
  </w:style>
  <w:style w:type="paragraph" w:customStyle="1" w:styleId="msolistparagraphcxsplast">
    <w:name w:val="msolistparagraphcxsplast"/>
    <w:basedOn w:val="Normal"/>
    <w:uiPriority w:val="99"/>
    <w:rsid w:val="00993AB0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993AB0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93AB0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993AB0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rsid w:val="00993AB0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22"/>
    <w:qFormat/>
    <w:rsid w:val="00993AB0"/>
    <w:rPr>
      <w:b/>
      <w:bCs/>
    </w:rPr>
  </w:style>
  <w:style w:type="character" w:styleId="Emphasis">
    <w:name w:val="Emphasis"/>
    <w:basedOn w:val="DefaultParagraphFont"/>
    <w:uiPriority w:val="20"/>
    <w:qFormat/>
    <w:rsid w:val="00993AB0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1"/>
    <w:qFormat/>
    <w:rsid w:val="00993AB0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993AB0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993AB0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993AB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993AB0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993AB0"/>
    <w:rPr>
      <w:i/>
      <w:iCs/>
    </w:rPr>
  </w:style>
  <w:style w:type="character" w:customStyle="1" w:styleId="IntenseEmphasis1">
    <w:name w:val="Intense Emphasis1"/>
    <w:uiPriority w:val="99"/>
    <w:rsid w:val="00993AB0"/>
    <w:rPr>
      <w:b/>
      <w:bCs/>
    </w:rPr>
  </w:style>
  <w:style w:type="character" w:customStyle="1" w:styleId="SubtleReference1">
    <w:name w:val="Subtle Reference1"/>
    <w:uiPriority w:val="99"/>
    <w:rsid w:val="00993AB0"/>
    <w:rPr>
      <w:smallCaps/>
    </w:rPr>
  </w:style>
  <w:style w:type="character" w:customStyle="1" w:styleId="IntenseReference1">
    <w:name w:val="Intense Reference1"/>
    <w:uiPriority w:val="99"/>
    <w:rsid w:val="00993AB0"/>
    <w:rPr>
      <w:smallCaps/>
      <w:spacing w:val="5"/>
      <w:u w:val="single"/>
    </w:rPr>
  </w:style>
  <w:style w:type="character" w:customStyle="1" w:styleId="BookTitle1">
    <w:name w:val="Book Title1"/>
    <w:uiPriority w:val="99"/>
    <w:rsid w:val="00993AB0"/>
    <w:rPr>
      <w:i/>
      <w:iCs/>
      <w:smallCaps/>
      <w:spacing w:val="5"/>
    </w:rPr>
  </w:style>
  <w:style w:type="paragraph" w:styleId="Header">
    <w:name w:val="header"/>
    <w:basedOn w:val="Normal"/>
    <w:link w:val="HeaderChar"/>
    <w:rsid w:val="00993A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93AB0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993AB0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993AB0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993AB0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993AB0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993AB0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993A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993AB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993A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993AB0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993AB0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993AB0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rsid w:val="00993AB0"/>
  </w:style>
  <w:style w:type="character" w:customStyle="1" w:styleId="longtext">
    <w:name w:val="long_text"/>
    <w:basedOn w:val="DefaultParagraphFont"/>
    <w:uiPriority w:val="99"/>
    <w:rsid w:val="00993AB0"/>
  </w:style>
  <w:style w:type="paragraph" w:styleId="FootnoteText">
    <w:name w:val="footnote text"/>
    <w:basedOn w:val="Normal"/>
    <w:link w:val="FootnoteTextChar"/>
    <w:uiPriority w:val="99"/>
    <w:rsid w:val="00993AB0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3AB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rsid w:val="00993AB0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993AB0"/>
  </w:style>
  <w:style w:type="character" w:customStyle="1" w:styleId="apple-converted-space">
    <w:name w:val="apple-converted-space"/>
    <w:basedOn w:val="DefaultParagraphFont"/>
    <w:rsid w:val="00993AB0"/>
  </w:style>
  <w:style w:type="paragraph" w:styleId="BalloonText">
    <w:name w:val="Balloon Text"/>
    <w:basedOn w:val="Normal"/>
    <w:link w:val="BalloonTextChar"/>
    <w:rsid w:val="00993A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93AB0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rsid w:val="00993AB0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993AB0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/>
    </w:rPr>
  </w:style>
  <w:style w:type="character" w:customStyle="1" w:styleId="TableTitleChar">
    <w:name w:val="Table Title Char"/>
    <w:link w:val="TableTitle"/>
    <w:uiPriority w:val="99"/>
    <w:locked/>
    <w:rsid w:val="00993AB0"/>
    <w:rPr>
      <w:rFonts w:ascii="Times New Roman" w:eastAsia="MS Mincho" w:hAnsi="Times New Roman" w:cs="Times New Roman"/>
      <w:b/>
      <w:bCs/>
      <w:sz w:val="21"/>
      <w:szCs w:val="21"/>
      <w:lang w:val="en-GB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993AB0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993AB0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993AB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link w:val="NoSpacingChar"/>
    <w:uiPriority w:val="1"/>
    <w:qFormat/>
    <w:rsid w:val="00993AB0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TitulliChar">
    <w:name w:val="Titulli Char"/>
    <w:basedOn w:val="DefaultParagraphFont"/>
    <w:link w:val="Titulli"/>
    <w:rsid w:val="00993AB0"/>
    <w:rPr>
      <w:rFonts w:ascii="CG Times" w:eastAsia="MS Mincho" w:hAnsi="CG Times" w:cs="CG Times"/>
      <w:b/>
      <w:bCs/>
      <w:caps/>
      <w:lang w:val="en-GB"/>
    </w:rPr>
  </w:style>
  <w:style w:type="character" w:customStyle="1" w:styleId="f11">
    <w:name w:val="f11"/>
    <w:basedOn w:val="DefaultParagraphFont"/>
    <w:rsid w:val="00993AB0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993AB0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993AB0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993AB0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993AB0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993AB0"/>
    <w:rPr>
      <w:rFonts w:ascii="CG Times" w:eastAsia="MS Mincho" w:hAnsi="CG Times" w:cs="CG Times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993AB0"/>
    <w:rPr>
      <w:rFonts w:ascii="CG Times" w:eastAsia="MS Mincho" w:hAnsi="CG Times" w:cs="CG Times"/>
      <w:caps/>
      <w:lang w:val="en-GB"/>
    </w:rPr>
  </w:style>
  <w:style w:type="paragraph" w:customStyle="1" w:styleId="ecxyiv2026995msonormal">
    <w:name w:val="ecxyiv2026995msonormal"/>
    <w:basedOn w:val="Normal"/>
    <w:rsid w:val="00993AB0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993AB0"/>
  </w:style>
  <w:style w:type="character" w:customStyle="1" w:styleId="atn">
    <w:name w:val="atn"/>
    <w:basedOn w:val="DefaultParagraphFont"/>
    <w:rsid w:val="00993AB0"/>
  </w:style>
  <w:style w:type="character" w:customStyle="1" w:styleId="gt-icon-text1">
    <w:name w:val="gt-icon-text1"/>
    <w:basedOn w:val="DefaultParagraphFont"/>
    <w:rsid w:val="00993AB0"/>
  </w:style>
  <w:style w:type="paragraph" w:customStyle="1" w:styleId="CM4">
    <w:name w:val="CM4"/>
    <w:basedOn w:val="Normal"/>
    <w:next w:val="Normal"/>
    <w:rsid w:val="00993AB0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993AB0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993AB0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993AB0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993AB0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Char1 Char Char1 Char Char Char Char1 Char Char Char1"/>
    <w:basedOn w:val="Normal"/>
    <w:rsid w:val="00993AB0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993AB0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993AB0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993AB0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993AB0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993AB0"/>
  </w:style>
  <w:style w:type="paragraph" w:customStyle="1" w:styleId="akti0">
    <w:name w:val="akti"/>
    <w:basedOn w:val="Normal"/>
    <w:rsid w:val="00993AB0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993AB0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993AB0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993AB0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993AB0"/>
  </w:style>
  <w:style w:type="paragraph" w:customStyle="1" w:styleId="betreff">
    <w:name w:val="betreff"/>
    <w:basedOn w:val="Normal"/>
    <w:next w:val="anrede"/>
    <w:rsid w:val="00993AB0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,Body Text 2 + 12 pt,Line spacing:  1.5 lines"/>
    <w:basedOn w:val="Normal"/>
    <w:uiPriority w:val="99"/>
    <w:rsid w:val="00993AB0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</w:rPr>
  </w:style>
  <w:style w:type="paragraph" w:customStyle="1" w:styleId="bodytext0">
    <w:name w:val="bodytext"/>
    <w:basedOn w:val="Normal"/>
    <w:rsid w:val="00993AB0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uiPriority w:val="99"/>
    <w:rsid w:val="00993AB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993AB0"/>
    <w:rPr>
      <w:i/>
      <w:iCs/>
      <w:smallCaps/>
      <w:spacing w:val="5"/>
    </w:rPr>
  </w:style>
  <w:style w:type="paragraph" w:customStyle="1" w:styleId="briefkopf">
    <w:name w:val="briefkopf"/>
    <w:basedOn w:val="Normal"/>
    <w:rsid w:val="00993AB0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993AB0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993AB0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993AB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993AB0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993AB0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993AB0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993AB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993AB0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993AB0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993AB0"/>
    <w:rPr>
      <w:sz w:val="20"/>
      <w:szCs w:val="20"/>
    </w:rPr>
  </w:style>
  <w:style w:type="paragraph" w:customStyle="1" w:styleId="ecxmsonormal">
    <w:name w:val="ecxmsonormal"/>
    <w:basedOn w:val="Normal"/>
    <w:rsid w:val="00993AB0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993AB0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993AB0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993AB0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993AB0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993AB0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993AB0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993AB0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993AB0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993AB0"/>
    <w:pPr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GB"/>
    </w:rPr>
  </w:style>
  <w:style w:type="character" w:styleId="IntenseEmphasis">
    <w:name w:val="Intense Emphasis"/>
    <w:uiPriority w:val="21"/>
    <w:qFormat/>
    <w:rsid w:val="00993AB0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AB0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AB0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993AB0"/>
    <w:rPr>
      <w:smallCaps/>
      <w:spacing w:val="5"/>
      <w:u w:val="single"/>
    </w:rPr>
  </w:style>
  <w:style w:type="paragraph" w:customStyle="1" w:styleId="JuPara">
    <w:name w:val="Ju_Para"/>
    <w:basedOn w:val="Normal"/>
    <w:link w:val="JuParaCar"/>
    <w:uiPriority w:val="99"/>
    <w:rsid w:val="00993AB0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993AB0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993AB0"/>
  </w:style>
  <w:style w:type="character" w:customStyle="1" w:styleId="ju--005fpara----char--char">
    <w:name w:val="ju--005fpara----char--char"/>
    <w:basedOn w:val="DefaultParagraphFont"/>
    <w:rsid w:val="00993AB0"/>
  </w:style>
  <w:style w:type="character" w:customStyle="1" w:styleId="longtext1">
    <w:name w:val="long_text1"/>
    <w:basedOn w:val="DefaultParagraphFont"/>
    <w:rsid w:val="00993AB0"/>
    <w:rPr>
      <w:sz w:val="20"/>
      <w:szCs w:val="20"/>
    </w:rPr>
  </w:style>
  <w:style w:type="character" w:customStyle="1" w:styleId="mediumtext">
    <w:name w:val="medium_text"/>
    <w:basedOn w:val="DefaultParagraphFont"/>
    <w:rsid w:val="00993AB0"/>
  </w:style>
  <w:style w:type="paragraph" w:customStyle="1" w:styleId="neninr0">
    <w:name w:val="neninr"/>
    <w:basedOn w:val="Normal"/>
    <w:rsid w:val="00993AB0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993AB0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993AB0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993AB0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993AB0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993AB0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993A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993AB0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993AB0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993AB0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993AB0"/>
  </w:style>
  <w:style w:type="paragraph" w:customStyle="1" w:styleId="Standard1">
    <w:name w:val="Standard1"/>
    <w:basedOn w:val="Normal"/>
    <w:rsid w:val="00993AB0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993A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Style4">
    <w:name w:val="Style 4"/>
    <w:rsid w:val="00993AB0"/>
    <w:pPr>
      <w:widowControl w:val="0"/>
      <w:autoSpaceDE w:val="0"/>
      <w:autoSpaceDN w:val="0"/>
      <w:spacing w:before="108" w:after="0" w:line="240" w:lineRule="auto"/>
      <w:ind w:left="288" w:hanging="288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8">
    <w:name w:val="Style 8"/>
    <w:rsid w:val="00993AB0"/>
    <w:pPr>
      <w:widowControl w:val="0"/>
      <w:autoSpaceDE w:val="0"/>
      <w:autoSpaceDN w:val="0"/>
      <w:spacing w:before="72" w:after="0" w:line="307" w:lineRule="auto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993AB0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993AB0"/>
    <w:rPr>
      <w:i/>
      <w:iCs/>
    </w:rPr>
  </w:style>
  <w:style w:type="character" w:styleId="SubtleReference">
    <w:name w:val="Subtle Reference"/>
    <w:uiPriority w:val="31"/>
    <w:qFormat/>
    <w:rsid w:val="00993AB0"/>
    <w:rPr>
      <w:smallCaps/>
    </w:rPr>
  </w:style>
  <w:style w:type="paragraph" w:customStyle="1" w:styleId="Tabellenberschrift">
    <w:name w:val="Tabellenüberschrift"/>
    <w:basedOn w:val="Normal"/>
    <w:rsid w:val="00993AB0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993AB0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993AB0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993AB0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993AB0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993AB0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993AB0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993AB0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semiHidden/>
    <w:unhideWhenUsed/>
    <w:rsid w:val="00993AB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93AB0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semiHidden/>
    <w:rsid w:val="00993AB0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93A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93AB0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Corpodeltesto">
    <w:name w:val="Corpo del testo"/>
    <w:basedOn w:val="Default"/>
    <w:next w:val="Default"/>
    <w:rsid w:val="00993AB0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993AB0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993AB0"/>
  </w:style>
  <w:style w:type="paragraph" w:customStyle="1" w:styleId="Normale">
    <w:name w:val="Normale"/>
    <w:basedOn w:val="Default"/>
    <w:next w:val="Default"/>
    <w:rsid w:val="00993AB0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993AB0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993AB0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993AB0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993AB0"/>
  </w:style>
  <w:style w:type="character" w:customStyle="1" w:styleId="Subtitle1">
    <w:name w:val="Subtitle1"/>
    <w:basedOn w:val="DefaultParagraphFont"/>
    <w:rsid w:val="00993AB0"/>
  </w:style>
  <w:style w:type="paragraph" w:customStyle="1" w:styleId="Titolo1">
    <w:name w:val="Titolo 1"/>
    <w:basedOn w:val="Default"/>
    <w:next w:val="Default"/>
    <w:rsid w:val="00993AB0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993AB0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993AB0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993AB0"/>
    <w:rPr>
      <w:rFonts w:eastAsia="Times New Roman"/>
      <w:color w:val="auto"/>
    </w:rPr>
  </w:style>
  <w:style w:type="character" w:customStyle="1" w:styleId="vi">
    <w:name w:val="vi"/>
    <w:basedOn w:val="DefaultParagraphFont"/>
    <w:rsid w:val="00993AB0"/>
  </w:style>
  <w:style w:type="character" w:customStyle="1" w:styleId="actsnumber">
    <w:name w:val="actsnumber"/>
    <w:basedOn w:val="DefaultParagraphFont"/>
    <w:rsid w:val="00993AB0"/>
  </w:style>
  <w:style w:type="character" w:customStyle="1" w:styleId="actscontent">
    <w:name w:val="actscontent"/>
    <w:basedOn w:val="DefaultParagraphFont"/>
    <w:rsid w:val="00993AB0"/>
  </w:style>
  <w:style w:type="character" w:styleId="FollowedHyperlink">
    <w:name w:val="FollowedHyperlink"/>
    <w:basedOn w:val="DefaultParagraphFont"/>
    <w:uiPriority w:val="99"/>
    <w:rsid w:val="00993AB0"/>
    <w:rPr>
      <w:color w:val="800080"/>
      <w:u w:val="single"/>
    </w:rPr>
  </w:style>
  <w:style w:type="paragraph" w:customStyle="1" w:styleId="Char0">
    <w:name w:val="Char"/>
    <w:basedOn w:val="Normal"/>
    <w:rsid w:val="00993AB0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993AB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paragraph" w:styleId="EndnoteText">
    <w:name w:val="endnote text"/>
    <w:basedOn w:val="Normal"/>
    <w:link w:val="EndnoteTextChar"/>
    <w:semiHidden/>
    <w:unhideWhenUsed/>
    <w:rsid w:val="00993AB0"/>
    <w:rPr>
      <w:rFonts w:ascii="Tahoma" w:eastAsia="Times New Roman" w:hAnsi="Tahoma" w:cs="Tahom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93AB0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993AB0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993AB0"/>
    <w:rPr>
      <w:rFonts w:ascii="CG Times" w:eastAsia="MS Mincho" w:hAnsi="CG Times" w:cs="CG Times"/>
      <w:caps/>
      <w:lang w:val="en-GB"/>
    </w:rPr>
  </w:style>
  <w:style w:type="paragraph" w:customStyle="1" w:styleId="xl63">
    <w:name w:val="xl63"/>
    <w:basedOn w:val="Normal"/>
    <w:rsid w:val="00993AB0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993AB0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993AB0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993AB0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993AB0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993AB0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993AB0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993AB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993AB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993A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993A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993AB0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993AB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993A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993AB0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993A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993AB0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993AB0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993AB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993A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993AB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993A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993A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993AB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993AB0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993AB0"/>
    <w:rPr>
      <w:rFonts w:ascii="Times New Roman" w:eastAsia="Times New Roman" w:hAnsi="Times New Roman" w:cs="Times New Roman"/>
      <w:sz w:val="24"/>
    </w:rPr>
  </w:style>
  <w:style w:type="paragraph" w:customStyle="1" w:styleId="xl128">
    <w:name w:val="xl128"/>
    <w:basedOn w:val="Normal"/>
    <w:rsid w:val="00993AB0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29">
    <w:name w:val="xl129"/>
    <w:basedOn w:val="Normal"/>
    <w:rsid w:val="00993AB0"/>
    <w:pP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30">
    <w:name w:val="xl13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1">
    <w:name w:val="xl131"/>
    <w:basedOn w:val="Normal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3">
    <w:name w:val="xl13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4">
    <w:name w:val="xl13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5">
    <w:name w:val="xl135"/>
    <w:basedOn w:val="Normal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6">
    <w:name w:val="xl136"/>
    <w:basedOn w:val="Normal"/>
    <w:rsid w:val="00993A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38">
    <w:name w:val="xl13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9">
    <w:name w:val="xl139"/>
    <w:basedOn w:val="Normal"/>
    <w:rsid w:val="00993AB0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0">
    <w:name w:val="xl14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1">
    <w:name w:val="xl141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2">
    <w:name w:val="xl14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3">
    <w:name w:val="xl14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4">
    <w:name w:val="xl14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5">
    <w:name w:val="xl14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6">
    <w:name w:val="xl146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7">
    <w:name w:val="xl14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9">
    <w:name w:val="xl14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0">
    <w:name w:val="xl15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1">
    <w:name w:val="xl15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2">
    <w:name w:val="xl15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3">
    <w:name w:val="xl153"/>
    <w:basedOn w:val="Normal"/>
    <w:rsid w:val="00993AB0"/>
    <w:pPr>
      <w:pBdr>
        <w:top w:val="single" w:sz="4" w:space="0" w:color="auto"/>
        <w:lef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4">
    <w:name w:val="xl154"/>
    <w:basedOn w:val="Normal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5">
    <w:name w:val="xl15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6">
    <w:name w:val="xl156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7">
    <w:name w:val="xl157"/>
    <w:basedOn w:val="Normal"/>
    <w:rsid w:val="00993AB0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8">
    <w:name w:val="xl158"/>
    <w:basedOn w:val="Normal"/>
    <w:rsid w:val="00993A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9">
    <w:name w:val="xl159"/>
    <w:basedOn w:val="Normal"/>
    <w:rsid w:val="00993A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0">
    <w:name w:val="xl160"/>
    <w:basedOn w:val="Normal"/>
    <w:rsid w:val="00993AB0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61">
    <w:name w:val="xl161"/>
    <w:basedOn w:val="Normal"/>
    <w:rsid w:val="00993AB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2">
    <w:name w:val="xl162"/>
    <w:basedOn w:val="Normal"/>
    <w:rsid w:val="00993AB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3">
    <w:name w:val="xl163"/>
    <w:basedOn w:val="Normal"/>
    <w:rsid w:val="00993AB0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4">
    <w:name w:val="xl164"/>
    <w:basedOn w:val="Normal"/>
    <w:rsid w:val="00993AB0"/>
    <w:pPr>
      <w:spacing w:before="100" w:beforeAutospacing="1" w:after="100" w:afterAutospacing="1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5">
    <w:name w:val="xl165"/>
    <w:basedOn w:val="Normal"/>
    <w:rsid w:val="00993AB0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6">
    <w:name w:val="xl166"/>
    <w:basedOn w:val="Normal"/>
    <w:rsid w:val="00993AB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7">
    <w:name w:val="xl167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8">
    <w:name w:val="xl168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9">
    <w:name w:val="xl169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0">
    <w:name w:val="xl170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1">
    <w:name w:val="xl171"/>
    <w:basedOn w:val="Normal"/>
    <w:rsid w:val="00993A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2">
    <w:name w:val="xl172"/>
    <w:basedOn w:val="Normal"/>
    <w:rsid w:val="00993A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5">
    <w:name w:val="xl175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76">
    <w:name w:val="xl176"/>
    <w:basedOn w:val="Normal"/>
    <w:rsid w:val="00993A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7">
    <w:name w:val="xl177"/>
    <w:basedOn w:val="Normal"/>
    <w:rsid w:val="00993AB0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8">
    <w:name w:val="xl178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9">
    <w:name w:val="xl17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0">
    <w:name w:val="xl180"/>
    <w:basedOn w:val="Normal"/>
    <w:rsid w:val="00993AB0"/>
    <w:pP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1">
    <w:name w:val="xl18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2">
    <w:name w:val="xl182"/>
    <w:basedOn w:val="Normal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3">
    <w:name w:val="xl18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4">
    <w:name w:val="xl184"/>
    <w:basedOn w:val="Normal"/>
    <w:rsid w:val="00993A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5">
    <w:name w:val="xl185"/>
    <w:basedOn w:val="Normal"/>
    <w:rsid w:val="00993AB0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6">
    <w:name w:val="xl186"/>
    <w:basedOn w:val="Normal"/>
    <w:rsid w:val="00993AB0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7">
    <w:name w:val="xl18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8">
    <w:name w:val="xl18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9">
    <w:name w:val="xl189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0">
    <w:name w:val="xl190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1">
    <w:name w:val="xl19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2">
    <w:name w:val="xl192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3">
    <w:name w:val="xl193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4">
    <w:name w:val="xl19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5">
    <w:name w:val="xl195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6">
    <w:name w:val="xl196"/>
    <w:basedOn w:val="Normal"/>
    <w:rsid w:val="00993AB0"/>
    <w:pPr>
      <w:pBdr>
        <w:top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7">
    <w:name w:val="xl197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98">
    <w:name w:val="xl198"/>
    <w:basedOn w:val="Normal"/>
    <w:rsid w:val="00993AB0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9">
    <w:name w:val="xl199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0">
    <w:name w:val="xl200"/>
    <w:basedOn w:val="Normal"/>
    <w:rsid w:val="00993A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1">
    <w:name w:val="xl20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2">
    <w:name w:val="xl202"/>
    <w:basedOn w:val="Normal"/>
    <w:rsid w:val="00993A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3">
    <w:name w:val="xl203"/>
    <w:basedOn w:val="Normal"/>
    <w:rsid w:val="00993AB0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4">
    <w:name w:val="xl20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5">
    <w:name w:val="xl20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6">
    <w:name w:val="xl206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7">
    <w:name w:val="xl207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8">
    <w:name w:val="xl20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9">
    <w:name w:val="xl20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10">
    <w:name w:val="xl21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1">
    <w:name w:val="xl21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2">
    <w:name w:val="xl21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13">
    <w:name w:val="xl213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4">
    <w:name w:val="xl214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5">
    <w:name w:val="xl215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6">
    <w:name w:val="xl216"/>
    <w:basedOn w:val="Normal"/>
    <w:rsid w:val="00993A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217">
    <w:name w:val="xl217"/>
    <w:basedOn w:val="Normal"/>
    <w:rsid w:val="00993A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8">
    <w:name w:val="xl218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9">
    <w:name w:val="xl219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0">
    <w:name w:val="xl220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1">
    <w:name w:val="xl221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2">
    <w:name w:val="xl222"/>
    <w:basedOn w:val="Normal"/>
    <w:rsid w:val="00993A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character" w:customStyle="1" w:styleId="JuParaCar">
    <w:name w:val="Ju_Para Car"/>
    <w:basedOn w:val="DefaultParagraphFont"/>
    <w:link w:val="JuPara"/>
    <w:uiPriority w:val="99"/>
    <w:locked/>
    <w:rsid w:val="00993AB0"/>
    <w:rPr>
      <w:rFonts w:ascii="Times New Roman" w:eastAsia="MS Mincho" w:hAnsi="Times New Roman" w:cs="Times New Roman"/>
      <w:sz w:val="24"/>
      <w:szCs w:val="24"/>
      <w:lang w:val="en-GB" w:eastAsia="fr-FR"/>
    </w:rPr>
  </w:style>
  <w:style w:type="character" w:customStyle="1" w:styleId="esummary">
    <w:name w:val="esummary"/>
    <w:basedOn w:val="DefaultParagraphFont"/>
    <w:rsid w:val="00993AB0"/>
  </w:style>
  <w:style w:type="paragraph" w:customStyle="1" w:styleId="1">
    <w:name w:val="1"/>
    <w:rsid w:val="00993AB0"/>
    <w:pPr>
      <w:spacing w:after="0" w:line="240" w:lineRule="auto"/>
      <w:jc w:val="center"/>
    </w:pPr>
    <w:rPr>
      <w:rFonts w:ascii="Times New Roman" w:eastAsia="MS Mincho" w:hAnsi="Times New Roman" w:cs="Times New Roman"/>
      <w:snapToGrid w:val="0"/>
      <w:color w:val="000000"/>
      <w:sz w:val="24"/>
      <w:szCs w:val="20"/>
    </w:rPr>
  </w:style>
  <w:style w:type="character" w:customStyle="1" w:styleId="FootnoteTextChar1">
    <w:name w:val="Footnote Text Char1"/>
    <w:basedOn w:val="DefaultParagraphFont"/>
    <w:semiHidden/>
    <w:locked/>
    <w:rsid w:val="00993AB0"/>
    <w:rPr>
      <w:rFonts w:ascii="Times New Roman" w:eastAsia="Times New Roman" w:hAnsi="Times New Roman" w:cs="Times New Roman"/>
      <w:sz w:val="20"/>
      <w:szCs w:val="20"/>
      <w:lang w:val="sq-AL"/>
    </w:rPr>
  </w:style>
  <w:style w:type="paragraph" w:customStyle="1" w:styleId="Level1">
    <w:name w:val="_Level 1"/>
    <w:basedOn w:val="Normal"/>
    <w:qFormat/>
    <w:rsid w:val="00993AB0"/>
    <w:pPr>
      <w:keepNext/>
      <w:keepLines/>
      <w:numPr>
        <w:numId w:val="3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lang w:val="en-GB" w:eastAsia="fr-FR"/>
    </w:rPr>
  </w:style>
  <w:style w:type="paragraph" w:customStyle="1" w:styleId="Level3">
    <w:name w:val="_Level 3"/>
    <w:basedOn w:val="NormalWeb"/>
    <w:qFormat/>
    <w:rsid w:val="00993AB0"/>
    <w:pPr>
      <w:numPr>
        <w:ilvl w:val="2"/>
        <w:numId w:val="4"/>
      </w:numPr>
      <w:spacing w:before="0" w:beforeAutospacing="0" w:after="0" w:afterAutospacing="0" w:line="360" w:lineRule="auto"/>
      <w:jc w:val="both"/>
    </w:pPr>
    <w:rPr>
      <w:rFonts w:ascii="Calibri" w:eastAsia="Times New Roman" w:hAnsi="Calibri" w:cs="Calibri"/>
      <w:b/>
    </w:rPr>
  </w:style>
  <w:style w:type="character" w:customStyle="1" w:styleId="notranslate">
    <w:name w:val="notranslate"/>
    <w:basedOn w:val="DefaultParagraphFont"/>
    <w:rsid w:val="00993AB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93AB0"/>
    <w:pPr>
      <w:spacing w:after="120" w:line="480" w:lineRule="auto"/>
      <w:ind w:left="360"/>
    </w:pPr>
    <w:rPr>
      <w:rFonts w:eastAsia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93AB0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02">
    <w:name w:val="Paragraf 0.2"/>
    <w:basedOn w:val="Paragrafi"/>
    <w:qFormat/>
    <w:rsid w:val="009D5DAB"/>
    <w:pPr>
      <w:tabs>
        <w:tab w:val="left" w:pos="6575"/>
      </w:tabs>
      <w:ind w:firstLine="284"/>
    </w:pPr>
    <w:rPr>
      <w:rFonts w:ascii="Garamond" w:hAnsi="Garamond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1916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Marsela Xhepa</cp:lastModifiedBy>
  <cp:revision>4</cp:revision>
  <dcterms:created xsi:type="dcterms:W3CDTF">2026-01-09T12:02:00Z</dcterms:created>
  <dcterms:modified xsi:type="dcterms:W3CDTF">2026-01-09T12:09:00Z</dcterms:modified>
</cp:coreProperties>
</file>