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56" w:rsidRPr="002211B1" w:rsidRDefault="00F21256" w:rsidP="00F21256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F21256" w:rsidRPr="002211B1" w:rsidRDefault="00F21256" w:rsidP="00F21256">
      <w:pPr>
        <w:pStyle w:val="Numri"/>
        <w:rPr>
          <w:lang w:val="sq-AL"/>
        </w:rPr>
      </w:pPr>
      <w:r w:rsidRPr="002211B1">
        <w:rPr>
          <w:lang w:val="sq-AL"/>
        </w:rPr>
        <w:t>Nr. 28, datë 22.1.2014</w:t>
      </w:r>
    </w:p>
    <w:p w:rsidR="00F21256" w:rsidRPr="0061652D" w:rsidRDefault="00F21256" w:rsidP="00F21256">
      <w:pPr>
        <w:pStyle w:val="Paragrafi"/>
        <w:rPr>
          <w:sz w:val="16"/>
          <w:lang w:val="sq-AL"/>
        </w:rPr>
      </w:pPr>
    </w:p>
    <w:p w:rsidR="00F21256" w:rsidRPr="002211B1" w:rsidRDefault="00F21256" w:rsidP="00F21256">
      <w:pPr>
        <w:pStyle w:val="Titulli"/>
        <w:rPr>
          <w:lang w:val="sq-AL"/>
        </w:rPr>
      </w:pPr>
      <w:r w:rsidRPr="002211B1">
        <w:rPr>
          <w:lang w:val="sq-AL"/>
        </w:rPr>
        <w:t>PËR SHFUQIZIMIN E VENDIMIT NR. 591, DATË 1.8.2012 TË KËSHILLIT TË MINISTRAVE “PËR PËRCAKTIMIN E AUTORITETIT KONTRAKTUES PËR ZHVILLIMIN E NJË PROJEKTI KONCESIONAR NË ZONAT, PLAZH DHËRMI DHE PLAZH PERIVOLL, ME KARAKTER TURISTIK, PANORAMIK DHE INFORMUES, NDËRTIMIN E INFRASTRUKTURËS PËRKATËSE DHE MIRATIMIN E BONUSIT NË PROCEDURËN PËRZGJEDHËSE KONKURRUESE QË I JEPET SHOQËRISË “EUROKONTAKT” SHPK”</w:t>
      </w:r>
    </w:p>
    <w:p w:rsidR="00F21256" w:rsidRPr="0078575D" w:rsidRDefault="00F21256" w:rsidP="00F21256">
      <w:pPr>
        <w:pStyle w:val="Paragrafi"/>
        <w:rPr>
          <w:sz w:val="16"/>
          <w:lang w:val="sq-AL"/>
        </w:rPr>
      </w:pPr>
    </w:p>
    <w:p w:rsidR="00F21256" w:rsidRPr="002211B1" w:rsidRDefault="00F21256" w:rsidP="00F21256">
      <w:pPr>
        <w:pStyle w:val="Paragrafi"/>
        <w:rPr>
          <w:lang w:val="sq-AL"/>
        </w:rPr>
      </w:pPr>
      <w:r w:rsidRPr="002211B1">
        <w:rPr>
          <w:lang w:val="sq-AL"/>
        </w:rPr>
        <w:t>Në mbështetje të nenit 100 të Kushtetutës dhe të neneve 121 e 124 të ligjit nr. 8485, datë 12.5.1999 “Kodi i Procedurave Administrative të Republikës së Shqipërisë”, të ndryshuar, me propozimin e ministrit të Zhvillimit Ekonomik, Tregtisë dhe Sipërmarrjes, Këshilli i Ministrave</w:t>
      </w:r>
    </w:p>
    <w:p w:rsidR="00F21256" w:rsidRPr="0061652D" w:rsidRDefault="00F21256" w:rsidP="00F21256">
      <w:pPr>
        <w:pStyle w:val="Paragrafi"/>
        <w:rPr>
          <w:sz w:val="16"/>
          <w:lang w:val="sq-AL"/>
        </w:rPr>
      </w:pPr>
    </w:p>
    <w:p w:rsidR="00F21256" w:rsidRPr="002211B1" w:rsidRDefault="00F21256" w:rsidP="00F21256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F21256" w:rsidRPr="0061652D" w:rsidRDefault="00F21256" w:rsidP="00F21256">
      <w:pPr>
        <w:pStyle w:val="Paragrafi"/>
        <w:rPr>
          <w:sz w:val="16"/>
          <w:lang w:val="sq-AL"/>
        </w:rPr>
      </w:pPr>
    </w:p>
    <w:p w:rsidR="00F21256" w:rsidRPr="002211B1" w:rsidRDefault="00F21256" w:rsidP="00F21256">
      <w:pPr>
        <w:pStyle w:val="Paragrafi"/>
        <w:rPr>
          <w:lang w:val="sq-AL"/>
        </w:rPr>
      </w:pPr>
      <w:r w:rsidRPr="002211B1">
        <w:rPr>
          <w:lang w:val="sq-AL"/>
        </w:rPr>
        <w:t>Shfuqizimin e vendimit nr. 591, datë 1.8.2012 të Këshillit të Ministrave “Për përcaktimin e autoritetit kontraktues për zhvillimin e një projekti koncesionar në zonat, plazh Dhërmi dhe plazh Perivoll, me karakter turistik, panoramik dhe informues, ndërtimin e infrastrukturës përkatëse dhe miratimin e bonusit në procedurën përzgjedhëse konkurruese që i jepet shoqërisë “Eurokontakt” sh.p.k.”.</w:t>
      </w:r>
    </w:p>
    <w:p w:rsidR="00F21256" w:rsidRPr="002211B1" w:rsidRDefault="00F21256" w:rsidP="00F21256">
      <w:pPr>
        <w:pStyle w:val="Paragrafi"/>
        <w:rPr>
          <w:lang w:val="sq-AL"/>
        </w:rPr>
      </w:pPr>
      <w:r w:rsidRPr="002211B1">
        <w:rPr>
          <w:lang w:val="sq-AL"/>
        </w:rPr>
        <w:t>Ky vendim hyn në fuqi pas botimit në Fletoren Zyrtare.</w:t>
      </w:r>
    </w:p>
    <w:p w:rsidR="00F21256" w:rsidRPr="002211B1" w:rsidRDefault="00F21256" w:rsidP="00F21256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F21256" w:rsidRPr="002211B1" w:rsidRDefault="00F21256" w:rsidP="00F21256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F21256" w:rsidRPr="0061652D" w:rsidRDefault="00F21256" w:rsidP="00F21256">
      <w:pPr>
        <w:pStyle w:val="Akti"/>
        <w:rPr>
          <w:sz w:val="20"/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F21256"/>
    <w:rsid w:val="002145EB"/>
    <w:rsid w:val="00F2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125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F21256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F21256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F21256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F21256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F21256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F2125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21256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F21256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F2125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F21256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F21256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2014-07-08T08:22:00Z</dcterms:created>
  <dcterms:modified xsi:type="dcterms:W3CDTF">2014-07-08T08:23:00Z</dcterms:modified>
</cp:coreProperties>
</file>