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82" w:rsidRPr="004853F6" w:rsidRDefault="00531782" w:rsidP="00531782">
      <w:pPr>
        <w:pStyle w:val="Akti"/>
        <w:rPr>
          <w:lang w:val="sq-AL"/>
        </w:rPr>
      </w:pPr>
      <w:r w:rsidRPr="004853F6">
        <w:rPr>
          <w:lang w:val="sq-AL"/>
        </w:rPr>
        <w:t>VENDIM</w:t>
      </w:r>
    </w:p>
    <w:p w:rsidR="00531782" w:rsidRPr="004853F6" w:rsidRDefault="00531782" w:rsidP="00531782">
      <w:pPr>
        <w:pStyle w:val="NumriData"/>
        <w:rPr>
          <w:lang w:val="sq-AL"/>
        </w:rPr>
      </w:pPr>
      <w:r w:rsidRPr="004853F6">
        <w:rPr>
          <w:lang w:val="sq-AL"/>
        </w:rPr>
        <w:t xml:space="preserve">Nr. 38, datë 29.1.2014 </w:t>
      </w:r>
    </w:p>
    <w:p w:rsidR="00531782" w:rsidRPr="00E61379" w:rsidRDefault="00531782" w:rsidP="00531782">
      <w:pPr>
        <w:pStyle w:val="Paragrafi"/>
        <w:rPr>
          <w:sz w:val="14"/>
          <w:lang w:val="sq-AL"/>
        </w:rPr>
      </w:pPr>
    </w:p>
    <w:p w:rsidR="00531782" w:rsidRPr="004853F6" w:rsidRDefault="00531782" w:rsidP="00531782">
      <w:pPr>
        <w:pStyle w:val="Titulli"/>
        <w:rPr>
          <w:lang w:val="sq-AL"/>
        </w:rPr>
      </w:pPr>
      <w:r w:rsidRPr="004853F6">
        <w:rPr>
          <w:lang w:val="sq-AL"/>
        </w:rPr>
        <w:t xml:space="preserve">PËR DHËNIEN NË HUAPËRDORJE, PA KUNDËRSHPËRBLIM, NË FAVOR TË BASHKISË SË KORÇËS, </w:t>
      </w:r>
      <w:r>
        <w:rPr>
          <w:lang w:val="sq-AL"/>
        </w:rPr>
        <w:t xml:space="preserve">TË NJË SIPËRFAQEJE PREJ 23 000 </w:t>
      </w:r>
      <w:r>
        <w:rPr>
          <w:caps w:val="0"/>
          <w:lang w:val="sq-AL"/>
        </w:rPr>
        <w:t>m</w:t>
      </w:r>
      <w:r w:rsidRPr="004853F6">
        <w:rPr>
          <w:caps w:val="0"/>
          <w:lang w:val="sq-AL"/>
        </w:rPr>
        <w:t xml:space="preserve">² </w:t>
      </w:r>
      <w:r w:rsidRPr="004853F6">
        <w:rPr>
          <w:lang w:val="sq-AL"/>
        </w:rPr>
        <w:t>TOKË ARË</w:t>
      </w:r>
    </w:p>
    <w:p w:rsidR="00531782" w:rsidRPr="00E61379" w:rsidRDefault="00531782" w:rsidP="00531782">
      <w:pPr>
        <w:pStyle w:val="Paragrafi"/>
        <w:rPr>
          <w:sz w:val="14"/>
          <w:lang w:val="sq-AL"/>
        </w:rPr>
      </w:pP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>Në mbështetje të nenit 100 të Kushtetutës, të neneve 901 e në vijim të ligjit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7850, datë 29.7.1994 </w:t>
      </w:r>
      <w:r>
        <w:rPr>
          <w:lang w:val="sq-AL"/>
        </w:rPr>
        <w:t>“</w:t>
      </w:r>
      <w:r w:rsidRPr="004853F6">
        <w:rPr>
          <w:lang w:val="sq-AL"/>
        </w:rPr>
        <w:t>Kodi Civil i Republikës së Shqipërisë</w:t>
      </w:r>
      <w:r>
        <w:rPr>
          <w:lang w:val="sq-AL"/>
        </w:rPr>
        <w:t>”</w:t>
      </w:r>
      <w:r w:rsidRPr="004853F6">
        <w:rPr>
          <w:lang w:val="sq-AL"/>
        </w:rPr>
        <w:t>, të ndryshuar, të nenit 5 të aktit normativ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4, datë 9.7.2008 të Këshillit të Ministrave </w:t>
      </w:r>
      <w:r>
        <w:rPr>
          <w:lang w:val="sq-AL"/>
        </w:rPr>
        <w:t>“</w:t>
      </w:r>
      <w:r w:rsidRPr="004853F6">
        <w:rPr>
          <w:lang w:val="sq-AL"/>
        </w:rPr>
        <w:t>Për privatizimin dhe dhënien në përdorim të shoqërive tregtare dhe institucioneve shtetërore të ndërmarrjeve apo objekteve të veçanta, mjeteve kryesore dhe mjeteve të xhiros së këtyre ndërmarrjeve</w:t>
      </w:r>
      <w:r>
        <w:rPr>
          <w:lang w:val="sq-AL"/>
        </w:rPr>
        <w:t>”</w:t>
      </w:r>
      <w:r w:rsidRPr="004853F6">
        <w:rPr>
          <w:lang w:val="sq-AL"/>
        </w:rPr>
        <w:t>, të miratuar me ligjin nr.</w:t>
      </w:r>
      <w:r>
        <w:rPr>
          <w:lang w:val="sq-AL"/>
        </w:rPr>
        <w:t xml:space="preserve"> </w:t>
      </w:r>
      <w:r w:rsidRPr="004853F6">
        <w:rPr>
          <w:lang w:val="sq-AL"/>
        </w:rPr>
        <w:t>9967, datë 24.7.2008, dhe të ligjit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8318, datë 1.4.1998 </w:t>
      </w:r>
      <w:r>
        <w:rPr>
          <w:lang w:val="sq-AL"/>
        </w:rPr>
        <w:t>“</w:t>
      </w:r>
      <w:r w:rsidRPr="004853F6">
        <w:rPr>
          <w:lang w:val="sq-AL"/>
        </w:rPr>
        <w:t>Për dhënien me qira të tokës bujqësore e pyjore, të livadheve dhe kullotave që janë pasuri shtetërore</w:t>
      </w:r>
      <w:r>
        <w:rPr>
          <w:lang w:val="sq-AL"/>
        </w:rPr>
        <w:t>”</w:t>
      </w:r>
      <w:r w:rsidRPr="004853F6">
        <w:rPr>
          <w:lang w:val="sq-AL"/>
        </w:rPr>
        <w:t>, me propozimin e ministrit të Zhvillimit Ekonomik, Tregtisë dhe Sipërmarrjes dhe të ministrit të Bujqësisë, Zhvillimit Rural dhe Administrimit të Ujërave, Këshilli i Ministrave</w:t>
      </w:r>
    </w:p>
    <w:p w:rsidR="00531782" w:rsidRPr="004853F6" w:rsidRDefault="00531782" w:rsidP="00531782">
      <w:pPr>
        <w:pStyle w:val="VENDOSI"/>
        <w:rPr>
          <w:lang w:val="sq-AL"/>
        </w:rPr>
      </w:pPr>
      <w:r w:rsidRPr="004853F6">
        <w:rPr>
          <w:lang w:val="sq-AL"/>
        </w:rPr>
        <w:t>VENDOSI:</w:t>
      </w:r>
    </w:p>
    <w:p w:rsidR="00531782" w:rsidRPr="00E61379" w:rsidRDefault="00531782" w:rsidP="00531782">
      <w:pPr>
        <w:pStyle w:val="Paragrafi"/>
        <w:rPr>
          <w:sz w:val="12"/>
          <w:lang w:val="sq-AL"/>
        </w:rPr>
      </w:pP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>1. Dhënien në huapërdorje, pa kundërshpërblim, në favor të Bashkisë së Korçës, të pasurisë shtetërore nr.</w:t>
      </w:r>
      <w:r>
        <w:rPr>
          <w:lang w:val="sq-AL"/>
        </w:rPr>
        <w:t xml:space="preserve"> </w:t>
      </w:r>
      <w:r w:rsidRPr="004853F6">
        <w:rPr>
          <w:lang w:val="sq-AL"/>
        </w:rPr>
        <w:t>30/2, ZK 8561, vol. 30, f.</w:t>
      </w:r>
      <w:r>
        <w:rPr>
          <w:lang w:val="sq-AL"/>
        </w:rPr>
        <w:t xml:space="preserve"> </w:t>
      </w:r>
      <w:r w:rsidRPr="004853F6">
        <w:rPr>
          <w:lang w:val="sq-AL"/>
        </w:rPr>
        <w:t>70 dhe nr.</w:t>
      </w:r>
      <w:r>
        <w:rPr>
          <w:lang w:val="sq-AL"/>
        </w:rPr>
        <w:t xml:space="preserve"> </w:t>
      </w:r>
      <w:r w:rsidRPr="004853F6">
        <w:rPr>
          <w:lang w:val="sq-AL"/>
        </w:rPr>
        <w:t>31/1, ZK 8561, vol.</w:t>
      </w:r>
      <w:r>
        <w:rPr>
          <w:lang w:val="sq-AL"/>
        </w:rPr>
        <w:t xml:space="preserve"> </w:t>
      </w:r>
      <w:r w:rsidRPr="004853F6">
        <w:rPr>
          <w:lang w:val="sq-AL"/>
        </w:rPr>
        <w:t>30, f.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98, tokë arë, me sipërfaqe të përgjithshme 23 000 m², në qytetin e Korçës, për realizimin e projektit të impiantit fotovoltaik. </w:t>
      </w: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>2. Afati i kontratës së huapërdorjes të jetë 30 (tridhjetë) vjet, me të drejtë ripërsëritjeje.</w:t>
      </w: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>3. Të drejtat dhe detyrimet të përcaktohen në kontratën e huapërdorjes që do të lidhet ndërmjet palëve, në përputhje me kërkesat e ligjit nr.</w:t>
      </w:r>
      <w:r>
        <w:rPr>
          <w:lang w:val="sq-AL"/>
        </w:rPr>
        <w:t xml:space="preserve"> </w:t>
      </w:r>
      <w:r w:rsidRPr="004853F6">
        <w:rPr>
          <w:lang w:val="sq-AL"/>
        </w:rPr>
        <w:t>7850, datë 29.7.1994</w:t>
      </w:r>
      <w:r>
        <w:rPr>
          <w:lang w:val="sq-AL"/>
        </w:rPr>
        <w:t xml:space="preserve"> “</w:t>
      </w:r>
      <w:r w:rsidRPr="004853F6">
        <w:rPr>
          <w:lang w:val="sq-AL"/>
        </w:rPr>
        <w:t>Kodi Civil i Republikës së Shqipërisë</w:t>
      </w:r>
      <w:r>
        <w:rPr>
          <w:lang w:val="sq-AL"/>
        </w:rPr>
        <w:t>”</w:t>
      </w:r>
      <w:r w:rsidRPr="004853F6">
        <w:rPr>
          <w:lang w:val="sq-AL"/>
        </w:rPr>
        <w:t>, të ndryshuar.</w:t>
      </w: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 xml:space="preserve">4. Autorizohet Ministria e Bujqësisë, Zhvillimit Rural dhe Administrimit të Ujërave për nënshkrimin e kontratës me Bashkinë e Korçës. </w:t>
      </w: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>5. Ngarkohen Ministria e Bujqësisë, Zhvillimit Rural dhe Administrimit të Ujërave, Ministria e Zhvillimit Ekonomik, Tregtisë dhe Sipërmarrjes dhe Bashkia e Korçës për zbatimin e këtij vendimi.</w:t>
      </w:r>
    </w:p>
    <w:p w:rsidR="00531782" w:rsidRPr="004853F6" w:rsidRDefault="00531782" w:rsidP="00531782">
      <w:pPr>
        <w:pStyle w:val="Paragrafi"/>
        <w:rPr>
          <w:lang w:val="sq-AL"/>
        </w:rPr>
      </w:pPr>
      <w:r w:rsidRPr="004853F6">
        <w:rPr>
          <w:lang w:val="sq-AL"/>
        </w:rPr>
        <w:t>Ky vendim hyn në fuqi menjëherë dhe botohet në Fletoren Zyrtare.</w:t>
      </w:r>
    </w:p>
    <w:p w:rsidR="00531782" w:rsidRPr="004853F6" w:rsidRDefault="00531782" w:rsidP="00531782">
      <w:pPr>
        <w:pStyle w:val="Autoriteti"/>
        <w:rPr>
          <w:lang w:val="sq-AL"/>
        </w:rPr>
      </w:pPr>
      <w:r w:rsidRPr="004853F6">
        <w:rPr>
          <w:lang w:val="sq-AL"/>
        </w:rPr>
        <w:t>KRYEMINISTRI</w:t>
      </w:r>
    </w:p>
    <w:p w:rsidR="00531782" w:rsidRPr="004853F6" w:rsidRDefault="00531782" w:rsidP="00531782">
      <w:pPr>
        <w:pStyle w:val="AutoritetiEmer"/>
        <w:rPr>
          <w:lang w:val="sq-AL"/>
        </w:rPr>
      </w:pPr>
      <w:r w:rsidRPr="004853F6">
        <w:rPr>
          <w:lang w:val="sq-AL"/>
        </w:rPr>
        <w:t>Edi Rama</w:t>
      </w:r>
    </w:p>
    <w:p w:rsidR="00531782" w:rsidRPr="00E61379" w:rsidRDefault="00531782" w:rsidP="00531782">
      <w:pPr>
        <w:pStyle w:val="Akti"/>
        <w:rPr>
          <w:sz w:val="12"/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531782"/>
    <w:rsid w:val="002145EB"/>
    <w:rsid w:val="0053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317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53178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5317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5317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3178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5317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531782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5317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53178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31782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531782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31782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531782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531782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2014-07-08T10:06:00Z</dcterms:created>
  <dcterms:modified xsi:type="dcterms:W3CDTF">2014-07-08T10:07:00Z</dcterms:modified>
</cp:coreProperties>
</file>