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5C7" w:rsidRPr="0078041A" w:rsidRDefault="002535C7" w:rsidP="002535C7">
      <w:pPr>
        <w:pStyle w:val="Akti"/>
        <w:keepNext w:val="0"/>
        <w:rPr>
          <w:kern w:val="28"/>
          <w:sz w:val="21"/>
          <w:szCs w:val="21"/>
          <w:lang w:val="sq-AL"/>
        </w:rPr>
      </w:pPr>
      <w:r w:rsidRPr="0078041A">
        <w:rPr>
          <w:kern w:val="28"/>
          <w:sz w:val="21"/>
          <w:szCs w:val="21"/>
          <w:lang w:val="sq-AL"/>
        </w:rPr>
        <w:t>VENDIM</w:t>
      </w:r>
    </w:p>
    <w:p w:rsidR="002535C7" w:rsidRPr="0078041A" w:rsidRDefault="002535C7" w:rsidP="002535C7">
      <w:pPr>
        <w:pStyle w:val="NumriData"/>
        <w:keepNext w:val="0"/>
        <w:rPr>
          <w:kern w:val="28"/>
          <w:sz w:val="21"/>
          <w:szCs w:val="21"/>
          <w:lang w:val="sq-AL"/>
        </w:rPr>
      </w:pPr>
      <w:r w:rsidRPr="0078041A">
        <w:rPr>
          <w:kern w:val="28"/>
          <w:sz w:val="21"/>
          <w:szCs w:val="21"/>
          <w:lang w:val="sq-AL"/>
        </w:rPr>
        <w:t>Nr. 56, datë 5.2.2014</w:t>
      </w:r>
    </w:p>
    <w:p w:rsidR="002535C7" w:rsidRPr="0078041A" w:rsidRDefault="002535C7" w:rsidP="002535C7">
      <w:pPr>
        <w:pStyle w:val="Paragrafi"/>
        <w:ind w:firstLine="0"/>
        <w:rPr>
          <w:kern w:val="28"/>
          <w:sz w:val="21"/>
          <w:szCs w:val="21"/>
          <w:lang w:val="sq-AL"/>
        </w:rPr>
      </w:pPr>
    </w:p>
    <w:p w:rsidR="002535C7" w:rsidRPr="0078041A" w:rsidRDefault="002535C7" w:rsidP="002535C7">
      <w:pPr>
        <w:pStyle w:val="Titulli"/>
        <w:keepNext w:val="0"/>
        <w:rPr>
          <w:kern w:val="28"/>
          <w:sz w:val="21"/>
          <w:szCs w:val="21"/>
          <w:lang w:val="sq-AL"/>
        </w:rPr>
      </w:pPr>
      <w:r w:rsidRPr="0078041A">
        <w:rPr>
          <w:kern w:val="28"/>
          <w:sz w:val="21"/>
          <w:szCs w:val="21"/>
          <w:lang w:val="sq-AL"/>
        </w:rPr>
        <w:t>PËR SHFUQIZIMIN E VENDIMIT NR. 600, DATË 12.9.2007 TË KËSHILLIT TË MINISTRAVE “PËR TRAJTIMIN ME STREHIM TË NËPUNËSVE CIVILË TË ADMINISTRATËS SË LARTË SHTETËRORE DHE TË FUNKSIONARËVE POLITIKË”, TË NDRYSHUAR</w:t>
      </w:r>
    </w:p>
    <w:p w:rsidR="002535C7" w:rsidRPr="0078041A" w:rsidRDefault="002535C7" w:rsidP="002535C7">
      <w:pPr>
        <w:pStyle w:val="Paragrafi"/>
        <w:rPr>
          <w:kern w:val="28"/>
          <w:sz w:val="21"/>
          <w:szCs w:val="21"/>
          <w:u w:val="single"/>
          <w:lang w:val="sq-AL"/>
        </w:rPr>
      </w:pPr>
    </w:p>
    <w:p w:rsidR="002535C7" w:rsidRPr="0078041A" w:rsidRDefault="002535C7" w:rsidP="002535C7">
      <w:pPr>
        <w:pStyle w:val="Paragrafi"/>
        <w:rPr>
          <w:sz w:val="21"/>
          <w:szCs w:val="21"/>
          <w:lang w:val="sq-AL"/>
        </w:rPr>
      </w:pPr>
      <w:r w:rsidRPr="0078041A">
        <w:rPr>
          <w:sz w:val="21"/>
          <w:szCs w:val="21"/>
          <w:lang w:val="sq-AL"/>
        </w:rPr>
        <w:t xml:space="preserve">Në mbështetje të nenit 100 të Kushtetutës, të neneve 121 e 124 të ligjit nr. 8485, datë 12.5.1999 “Kodi i Procedurave Administrative të Republikës së Shqipërisë”, </w:t>
      </w:r>
      <w:r w:rsidRPr="0078041A">
        <w:rPr>
          <w:color w:val="000000"/>
          <w:sz w:val="21"/>
          <w:szCs w:val="21"/>
          <w:lang w:val="sq-AL"/>
        </w:rPr>
        <w:t xml:space="preserve">me propozimin e </w:t>
      </w:r>
      <w:r w:rsidRPr="0078041A">
        <w:rPr>
          <w:sz w:val="21"/>
          <w:szCs w:val="21"/>
          <w:lang w:val="sq-AL"/>
        </w:rPr>
        <w:t>ministrit të Zhvillimit Urban dhe Turizmit, Këshilli i Ministrave</w:t>
      </w:r>
    </w:p>
    <w:p w:rsidR="002535C7" w:rsidRPr="0078041A" w:rsidRDefault="002535C7" w:rsidP="002535C7">
      <w:pPr>
        <w:pStyle w:val="VENDOSI"/>
        <w:keepNext w:val="0"/>
        <w:rPr>
          <w:sz w:val="21"/>
          <w:szCs w:val="21"/>
          <w:lang w:val="sq-AL"/>
        </w:rPr>
      </w:pPr>
      <w:r w:rsidRPr="0078041A">
        <w:rPr>
          <w:sz w:val="21"/>
          <w:szCs w:val="21"/>
          <w:lang w:val="sq-AL"/>
        </w:rPr>
        <w:t>VENDOSI:</w:t>
      </w:r>
    </w:p>
    <w:p w:rsidR="002535C7" w:rsidRPr="0078041A" w:rsidRDefault="002535C7" w:rsidP="002535C7">
      <w:pPr>
        <w:pStyle w:val="Paragrafi"/>
        <w:rPr>
          <w:sz w:val="21"/>
          <w:szCs w:val="21"/>
          <w:lang w:val="sq-AL"/>
        </w:rPr>
      </w:pPr>
    </w:p>
    <w:p w:rsidR="002535C7" w:rsidRPr="0078041A" w:rsidRDefault="002535C7" w:rsidP="002535C7">
      <w:pPr>
        <w:pStyle w:val="Paragrafi"/>
        <w:rPr>
          <w:sz w:val="21"/>
          <w:szCs w:val="21"/>
          <w:lang w:val="sq-AL"/>
        </w:rPr>
      </w:pPr>
      <w:r w:rsidRPr="0078041A">
        <w:rPr>
          <w:sz w:val="21"/>
          <w:szCs w:val="21"/>
          <w:lang w:val="sq-AL"/>
        </w:rPr>
        <w:t>1. Vendimi nr. 600, datë 12.9.2007 i Këshillit të Ministrave “Për trajtimin me strehim të nëpunësve civilë të administratës së lartë shtetërore dhe të funksionarëve politikë”, i ndryshuar, dhe çdo akt tjetër nënligjor i nxjerrë në zbatim të tij, shfuqizohet.</w:t>
      </w:r>
    </w:p>
    <w:p w:rsidR="002535C7" w:rsidRPr="0078041A" w:rsidRDefault="002535C7" w:rsidP="002535C7">
      <w:pPr>
        <w:pStyle w:val="Paragrafi"/>
        <w:rPr>
          <w:sz w:val="21"/>
          <w:szCs w:val="21"/>
          <w:lang w:val="sq-AL"/>
        </w:rPr>
      </w:pPr>
      <w:r w:rsidRPr="0078041A">
        <w:rPr>
          <w:sz w:val="21"/>
          <w:szCs w:val="21"/>
          <w:lang w:val="sq-AL"/>
        </w:rPr>
        <w:t>2. Fondet e programuara për trajtimin me strehim sipas vendimit nr. 600, datë 12.9.2007 të Këshillit të Ministrave, të ndryshuar, do të kalojnë për trajtimin me strehim të kategorive më në nevojë.</w:t>
      </w:r>
    </w:p>
    <w:p w:rsidR="002535C7" w:rsidRPr="0078041A" w:rsidRDefault="002535C7" w:rsidP="002535C7">
      <w:pPr>
        <w:pStyle w:val="Paragrafi"/>
        <w:rPr>
          <w:sz w:val="21"/>
          <w:szCs w:val="21"/>
          <w:lang w:val="sq-AL"/>
        </w:rPr>
      </w:pPr>
      <w:r w:rsidRPr="0078041A">
        <w:rPr>
          <w:sz w:val="21"/>
          <w:szCs w:val="21"/>
          <w:lang w:val="sq-AL"/>
        </w:rPr>
        <w:t>3. Ngarkohen Ministria e Financave dhe Ministria e Zhvillimit Urban dhe Turizmit për zbatimin e këtij vendimi.</w:t>
      </w:r>
    </w:p>
    <w:p w:rsidR="002535C7" w:rsidRPr="0078041A" w:rsidRDefault="002535C7" w:rsidP="002535C7">
      <w:pPr>
        <w:pStyle w:val="Paragrafi"/>
        <w:rPr>
          <w:sz w:val="21"/>
          <w:szCs w:val="21"/>
          <w:lang w:val="sq-AL"/>
        </w:rPr>
      </w:pPr>
      <w:r w:rsidRPr="0078041A">
        <w:rPr>
          <w:sz w:val="21"/>
          <w:szCs w:val="21"/>
          <w:lang w:val="sq-AL"/>
        </w:rPr>
        <w:t>Ky vendim hyn në fuqi pas botimit në Fletoren Zyrtare.</w:t>
      </w:r>
    </w:p>
    <w:p w:rsidR="002535C7" w:rsidRPr="0078041A" w:rsidRDefault="002535C7" w:rsidP="002535C7">
      <w:pPr>
        <w:pStyle w:val="Autoriteti"/>
        <w:keepNext w:val="0"/>
        <w:rPr>
          <w:sz w:val="21"/>
          <w:szCs w:val="21"/>
          <w:lang w:val="sq-AL"/>
        </w:rPr>
      </w:pPr>
      <w:r w:rsidRPr="0078041A">
        <w:rPr>
          <w:sz w:val="21"/>
          <w:szCs w:val="21"/>
          <w:lang w:val="sq-AL"/>
        </w:rPr>
        <w:t>Kryeministri</w:t>
      </w:r>
    </w:p>
    <w:p w:rsidR="002535C7" w:rsidRPr="0078041A" w:rsidRDefault="002535C7" w:rsidP="002535C7">
      <w:pPr>
        <w:pStyle w:val="AutoritetiEmer"/>
        <w:rPr>
          <w:sz w:val="21"/>
          <w:szCs w:val="21"/>
          <w:lang w:val="sq-AL"/>
        </w:rPr>
      </w:pPr>
      <w:r w:rsidRPr="0078041A">
        <w:rPr>
          <w:sz w:val="21"/>
          <w:szCs w:val="21"/>
          <w:lang w:val="sq-AL"/>
        </w:rPr>
        <w:t>Edi Rama</w:t>
      </w:r>
    </w:p>
    <w:p w:rsidR="002145EB" w:rsidRDefault="002145EB"/>
    <w:sectPr w:rsidR="002145EB" w:rsidSect="00214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9"/>
  <w:proofState w:spelling="clean" w:grammar="clean"/>
  <w:defaultTabStop w:val="720"/>
  <w:characterSpacingControl w:val="doNotCompress"/>
  <w:compat/>
  <w:rsids>
    <w:rsidRoot w:val="002535C7"/>
    <w:rsid w:val="002145EB"/>
    <w:rsid w:val="00253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5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535C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2535C7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2535C7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2535C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535C7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2535C7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2535C7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2535C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2535C7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2535C7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2535C7"/>
    <w:rPr>
      <w:rFonts w:ascii="CG Times" w:eastAsia="MS Mincho" w:hAnsi="CG Times" w:cs="CG Times"/>
      <w:b/>
      <w:bCs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2535C7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2535C7"/>
    <w:rPr>
      <w:rFonts w:ascii="CG Times" w:eastAsia="MS Mincho" w:hAnsi="CG Times" w:cs="CG Times"/>
      <w:b/>
      <w:bCs/>
      <w:caps/>
      <w:color w:val="00000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dc:description/>
  <cp:lastModifiedBy>nisida.fagu</cp:lastModifiedBy>
  <cp:revision>2</cp:revision>
  <dcterms:created xsi:type="dcterms:W3CDTF">2014-07-08T10:32:00Z</dcterms:created>
  <dcterms:modified xsi:type="dcterms:W3CDTF">2014-07-08T10:32:00Z</dcterms:modified>
</cp:coreProperties>
</file>