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8BF" w:rsidRPr="002B2A8E" w:rsidRDefault="002208BF" w:rsidP="002208BF">
      <w:pPr>
        <w:pStyle w:val="Akti"/>
        <w:keepNext w:val="0"/>
        <w:ind w:firstLine="284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VENDIM</w:t>
      </w:r>
      <w:bookmarkStart w:id="0" w:name="_GoBack"/>
      <w:bookmarkEnd w:id="0"/>
    </w:p>
    <w:p w:rsidR="002208BF" w:rsidRPr="002B2A8E" w:rsidRDefault="002208BF" w:rsidP="002208BF">
      <w:pPr>
        <w:pStyle w:val="NumriData"/>
        <w:keepNext w:val="0"/>
        <w:ind w:firstLine="284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Nr. 66, datë 12.2.2014</w:t>
      </w:r>
    </w:p>
    <w:p w:rsidR="002208BF" w:rsidRPr="002B2A8E" w:rsidRDefault="002208BF" w:rsidP="002208BF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pStyle w:val="Titulli"/>
        <w:keepNext w:val="0"/>
        <w:ind w:firstLine="284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Për PËRCAKTIMIN E KRITEREVE, TË DOKUMENTACIONIT E TË PROCEDURËS PËR PAJISJEN, REFUZIMIN DHE ANULIMIN E LEJES SË PUNËS, SI PUNONJËS ME KUAKIFIKIM TË LARTË, TË TIPIT “A/KL”</w:t>
      </w:r>
      <w:r w:rsidRPr="002B2A8E">
        <w:rPr>
          <w:rStyle w:val="FootnoteReference"/>
          <w:rFonts w:ascii="Garamond" w:hAnsi="Garamond"/>
          <w:sz w:val="24"/>
          <w:szCs w:val="24"/>
          <w:lang w:val="sq-AL"/>
        </w:rPr>
        <w:footnoteReference w:id="1"/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z w:val="24"/>
          <w:szCs w:val="24"/>
          <w:u w:val="single"/>
          <w:lang w:val="sq-AL"/>
        </w:rPr>
      </w:pP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z w:val="24"/>
          <w:szCs w:val="24"/>
          <w:lang w:val="sq-AL"/>
        </w:rPr>
      </w:pPr>
      <w:r w:rsidRPr="002B2A8E">
        <w:rPr>
          <w:rFonts w:ascii="Garamond" w:eastAsia="Calibri" w:hAnsi="Garamond"/>
          <w:sz w:val="24"/>
          <w:szCs w:val="24"/>
          <w:lang w:val="sq-AL"/>
        </w:rPr>
        <w:t>Në mbështetje të nenit 100 të Kushtetutës dhe të neneve 71, pika 8, 86, pika 2, dhe 105, pika 1 të ligjit nr. 108/2013 “Për të huajt”, me propozimin e ministrit të Mirëqenies Sociale dhe Rinisë, Këshilli i Ministrave</w:t>
      </w:r>
    </w:p>
    <w:p w:rsidR="002208BF" w:rsidRPr="002B2A8E" w:rsidRDefault="002208BF" w:rsidP="002208BF">
      <w:pPr>
        <w:pStyle w:val="VENDOSI"/>
        <w:keepNext w:val="0"/>
        <w:ind w:firstLine="284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pStyle w:val="VENDOSI"/>
        <w:keepNext w:val="0"/>
        <w:ind w:firstLine="284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VENDOSI: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1. Të huajit i jepet leje pune e tipit “A/KL”, si punonjës me kualifikim të lartë, nëse plotëson kriteret e mëposhtme: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a) ka një kontratë pune me një punëdhënës, në përputhje me formimin e tij profesional për një profesion, për të cilin kërkohen cilësi dhe kualifikim i veçantë, me kohëzgjatje së paku 2-vjeçare në Republikën e Shqipërisë;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b) ka hyrë në mënyrë të ligjshme në territorin e Republikës së Shqipërisë, që do të thotë me vizë, sipas llojeve të përcaktuara në nenet 21 e 22 të ligjit nr. 108/2013 “Për të huajt”;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 xml:space="preserve">c) plotëson kushtet e përcaktuara në legjislacionin kombëtar në fuqi për ushtrimin e një profesioni të rregulluar në Republikën e Shqipërisë, të specifikuar në kontratën e punës; 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 xml:space="preserve">ç) për profesionet e parregulluara, nëse paraqet dokumentet që vërtetojnë kualifikimet e larta profesionale në profesionin apo sektorin e specifikuar në kontratën e punës; 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d) nëse paga minimale e përcaktuar në kontratën e tij të punës me punëdhënësin është sa trefishi i pagës minimale bruto mujore, e përcaktuar sipas legjislacionit kombëtar në fuqi.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 xml:space="preserve">2. Të huajit i ripërtërihet leja e punës e tipit “A/KL”, si </w:t>
      </w: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punonjës me kualifikim të lartë, për një afat 3-vjeçar, nëse plotëson kriteret e mëposhtme: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a) ka një kontratë pune të vlefshme, në përputhje me formimin e tij profesional, për një afat 3-vjeçar, por jo domosdoshmërish me punëdhënësin, që ka përfituar lejen e parë të tipit “A/KL”;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b) plotëson kushtet e shkronjave “c”, “ç” dhe “d” të pikës 1 të këtij vendimi;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c) është me qëndrim të ligjshëm në territorin e Republikës së Shqipërisë;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3. Kërkesa për t’u pajisur me leje pune të tipit “A/KL” bëhet nga: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a) i huaji;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b) punëdhënësi, me të cilin i huaji ka një kontratë pune;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c) personi i autorizuar nga punëdhënësi.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4. Personat e përcaktuar në pikën 3 të këtij vendimi, për t’u pajisur për herë të parë me leje pune të tipit “A/KL”, paraqesin dokumentacionin e mëposhtëm: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a) kërkesën e të huajit me të dhënat personale, sipas formatit të dhënë në aneksin 1 që i bashkëlidhet këtij vendimi;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b) vendimin e gjykatës për regjistrimin e personit juridik ose ekstraktin e regjistrimit në Qendrën Kombëtare të Regjistrimit për punëdhënësin, ku ai do të punësohet;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 xml:space="preserve">c) kopjen origjinale të kontratës individuale të punës, ku të plotësohen kushtet e përcaktuara në pikën 1 të këtij vendimi; 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ç) dokumente që vërtetojnë kualifikimet e larta profesionale në profesionin apo sektorin e përcaktuar në kontratën e punës;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d) kopjen e pasaportës;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dh) autorizimin nga punëdhënësi për personin e autorizuar;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lastRenderedPageBreak/>
        <w:t>e) pesë fotografi.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5. Personat e përcaktuar në pikën 3 të këtij vendimi, për t’u pajisur me leje pune të ripërtëritur të tipit “A/KL”, paraqesin dokumentacionin e mëposhtëm: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a) kërkesën e të huajit me të dhënat personale;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b) kopjen e kontratës individuale të punës me afatin kohor të përcaktuar deri në tre vjet;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c) autorizimin nga punëdhënësi për personin e autorizuar;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ç) pesë fotografi.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6. Personat e përcaktuar në pikën 3 të këtij vendimi, paraqesin kërkesën dhe dokumentacionin e përcaktuar në pikat 4 e 5 të këtij vendimi, në: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a) zyrën përkatëse të punësimit, në territorin e së cilës punëdhënësi, pranë të cilit do të punësohet, ushtron veprimtarinë ekonomike dhe nëse është me qëndrim të ligjshëm në territorin e Republikës së Shqipërisë;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b) Drejtorinë e Përgjithshme të Shërbimit Kombëtar të Punësimit, nëse punëdhënësi, pranë të cilit do të punësohet, e ushtron veprimtarinë ekonomike në më shumë se një rajon gjeografik dhe nëse është me qëndrim të ligjshëm në territorin e Republikës së Shqipërisë;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c) përfaqësinë diplomatike të Republikës së Shqipërisë, në vendin e tij të origjinës ose pranë përfaqësisë diplomatike që mbulon vendin e tij të origjinës.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7. Drejtoria e Përgjithshme e Shërbimit Kombëtar të Punësimit/zyra përkatëse e punësimit, kur kërkesa paraqitet pranë tyre, pasi shqyrton dokumentacionin e paraqitur dhe vlerëson se ai nuk është në përputhje me</w:t>
      </w: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 xml:space="preserve"> </w:t>
      </w: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kërkesat e pikës 4 të këtij vendimi, i kërkon të huajit plotësimin e tij, brenda 10 (dhjetë) ditëve pune.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8. Drejtoria e Përgjithshme e Shërbimit Kombëtar të Punësimit/zyra përkatëse e punësimit, pas paraqitjes së kërkesës nga personat e përcaktuar në pikën 3 të këtij vendimi, verifikon shlyerjen e detyrimeve lidhur me pagat e punonjësve, sigurimet shoqërore dhe shëndetësore nga ana e punëdhënësit, pranë të cilit do të punësohet i huaji.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9. Nëse Drejtoria e Përgjithshme e Shërbimit Kombëtar të Punësimit/zyra përkatëse e punësimit, vlerëson se dokumentacioni i paraqitur është i plotë apo pas plotësimit të tij nga personat e përcaktuar në pikën 3 të këtij vendimi, brenda afatit të përcaktuar, përmbush kriteret e përcaktuara në pikat e këtij vendimi, e pajis të huajin, brenda 10 (dhjetë) ditëve pune me leje pune të tipit “A/KL”, për herë të parë, sipas formatit të dhënë në aneksin 2 që i bashkëlidhet këtij vendimi.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10. Drejtoria e Përgjithshme e Shërbimit Kombëtar të Punësimit/zyra përkatëse e punësimit ia kthen kërkesën dhe dokumentacionin e paraqitur të huajit, nëse ai nuk e ka plotësuar atë brenda afatit të përcaktuar në pikën 7 të këtij vendimi.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11. Drejtoria e Përgjithshme e Shërbimit Kombëtar të Punësimit/zyra përkatëse e punësimit ia refuzon kërkesën për pajisje me leje pune të tipit “A/KL” punëmarrësit, i cili, megjithëse ka plotësuar dokumentacionin e kërkuar, vlerësohet se nuk plotëson kriteret e përcaktuara në pikat 1 e 8 të këtij vendimi, ose është në kushtet e parashikuara në pikën 21 të këtij vendimi.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 xml:space="preserve">12. Nëse kërkesa është paraqitur pranë përfaqësisë diplomatike të Republikës së Shqipërisë, në vendin e origjinës së të huajit, kjo e fundit, nëpërmjet Ministrisë së Punëve të Jashtme, ia përcjell dokumentacionin drejtorisë që ka në përgjegjësi çështjet e migracionit, në Ministrinë e Mirëqenies Sociale dhe Rinisë. 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13. Ministria e Mirëqenies Sociale dhe Rinisë, nëpërmjet drejtorisë që ka në përgjegjësi çështjet e migracionit, e përcjell dokumentacionin e paraqitur në Drejtorinë e Përgjithshme të Shërbimit Kombëtar të Punësimit/zyrën përkatëse të punësimit, sipas kompetencës territoriale që ato kanë.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14. Drejtoria e Përgjithshme e Shërbimit Kombëtar të Punësimit/zyra përkatëse e punësimit, për pajisjen/refuzimin e të huajit të lejes së punës të tipit “A/KL”, ndjek procedurat e përcaktuara në pikat 7, 8, 9, 10 e 11 të këtij vendimi.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15. Drejtoria e Përgjithshme e Shërbimit Kombëtar të Punësimit/zyra përkatëse e punësimit, nëpërmjet Ministrisë së Mirëqenies Sociale dhe Rinisë, e përcjell në Ministrinë e Punëve të Jashtme njoftimin për pajisjen/refuzimin e lejes së punës të tipit “A/KL”.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 xml:space="preserve">16. Ministria e Punëve të Jashtme njofton përfaqësinë diplomatike të Republikës së Shqipërisë, në </w:t>
      </w: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lastRenderedPageBreak/>
        <w:t>vendin e origjinës së të huajit, për pajisjen/refuzimin e lejes së punës të tipit “A/KL”.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17. Personat e përcaktuar në pikën 3 të këtij vendimi, për ripërtëritjen e lejes së punës të tipit “A/KL”, paraqesin, 30 (tridhjetë) ditë para mbarimit të afatit të lejes ekzistuese, kërkesën dhe dokumentacionin e përcaktuar në pikën 5 të këtij vendimi, në: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a) zyrën përkatëse të punësimit, në territorin e së cilës punëdhënësi, pranë të cilit do të punësohet, ushtron veprimtarinë ekonomike;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b) Drejtorinë e Përgjithshme të Shërbimit Kombëtar të Punësimit, nëse punëdhënësi, pranë të cilit do të punësohet, e ushtron veprimtarinë ekonomike në më shumë se një rajon gjeografik.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18. Drejtoria e Përgjithshme e Shërbimit Kombëtar të Punësimit/zyra përkatëse e punësimit, për ripërtëritjen e lejes së punës të tipit “A/KL” apo refuzimin e saj, brenda një periudhe prej 30 (tridhjetë) ditësh pune, ndjek procedurat e parashikuara në pikat 7, 8, 9, 10 e 11 të këtij vendimi, ndërsa vlerësimi për kriteret dhe dokumentacionin bëhet sipas përcaktimeve në pikat 1, 2, 5, 8 e 21 të këtij vendimi,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19. Të huajit i refuzohet lëshimi i lejes së punës të tipit “A/KL” apo ripërtëritja e saj edhe nëse vërtetohet njëra nga situatat e përcaktuara në nenin 77 të ligjit nr. 108/2013 “Për të huajt”.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20. Të huajit i anulohet leja e punës e tipit “A/KL”, nëse vërtetohet njëra nga situatat e përcaktuara në pikën 1 të nenit 80 të ligjit nr. 108/2013 “Për të huajt”.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21. I huaji, të cilit i refuzohet ose i anulohet leja e punës e tipit “A/KL”, ka të drejtën e ankimimit, sipas procedurës së përcaktuar në pikën 2 të nenit 81 të ligjit nr. 108/2013 “Për të huajt”.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4"/>
          <w:sz w:val="24"/>
          <w:szCs w:val="24"/>
          <w:lang w:val="sq-AL"/>
        </w:rPr>
        <w:t>22. Leja e punës e tipit “A/KL” përfundon, nëse plotësohen kriteret e përcaktuara në nenin 78 të ligjit nr. 108/2013 “Për të huajt”.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23. I huaji, i cili pajiset me leje pune të tipit “A/KL” për herë të parë, para marrjes së lejes së punës, detyrohet të paguajë tarifën prej 6 000 (gjashtë mijë) lekësh.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24. I huaji, të cilit i ripërtërihet leja e punës e tipit “A/KL” për herë të parë, para marrjes së lejes së punës, detyrohet të paguajë tarifën prej 3 000 (tri mijë) lekësh.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25. Drejtoria, që ka në përgjegjësi çështjet e migracionit, në Ministrinë e Mirëqenies Sociale dhe Rinisë, monitoron, në mënyrë periodike, procedurën e ndjekur nga Drejtoria e Përgjithshme e Shërbimit Kombëtar të Punësimit dhe zyrat përkatëse të punësimit për dhënien e lejes së punës.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26. Ngarkohen Ministria e Mirëqenies Sociale dhe Rinisë, Ministria e Punëve të Jashtme, Drejtoria e Përgjithshme e Shërbimit Kombëtar të Punësimit dhe zyrat përkatëse të punësimit për zbatimin e këtij vendimi.</w:t>
      </w:r>
    </w:p>
    <w:p w:rsidR="002208BF" w:rsidRPr="002B2A8E" w:rsidRDefault="002208BF" w:rsidP="002208BF">
      <w:pPr>
        <w:pStyle w:val="Paragrafi"/>
        <w:ind w:firstLine="284"/>
        <w:rPr>
          <w:rFonts w:ascii="Garamond" w:eastAsia="Calibri" w:hAnsi="Garamond"/>
          <w:spacing w:val="-6"/>
          <w:sz w:val="24"/>
          <w:szCs w:val="24"/>
          <w:lang w:val="sq-AL"/>
        </w:rPr>
      </w:pPr>
      <w:r w:rsidRPr="002B2A8E">
        <w:rPr>
          <w:rFonts w:ascii="Garamond" w:eastAsia="Calibri" w:hAnsi="Garamond"/>
          <w:spacing w:val="-6"/>
          <w:sz w:val="24"/>
          <w:szCs w:val="24"/>
          <w:lang w:val="sq-AL"/>
        </w:rPr>
        <w:t>Ky vendim hyn në fuqi pas botimit në Fletoren Zyrtare.</w:t>
      </w:r>
    </w:p>
    <w:p w:rsidR="002208BF" w:rsidRPr="002B2A8E" w:rsidRDefault="002208BF" w:rsidP="002208BF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</w:p>
    <w:p w:rsidR="002208BF" w:rsidRPr="002B2A8E" w:rsidRDefault="002208BF" w:rsidP="002208BF">
      <w:pPr>
        <w:pStyle w:val="Autoriteti"/>
        <w:keepNext w:val="0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2B2A8E">
        <w:rPr>
          <w:rFonts w:ascii="Garamond" w:hAnsi="Garamond"/>
          <w:spacing w:val="-6"/>
          <w:sz w:val="24"/>
          <w:szCs w:val="24"/>
          <w:lang w:val="sq-AL"/>
        </w:rPr>
        <w:t>KRYEMINISTRI</w:t>
      </w:r>
    </w:p>
    <w:p w:rsidR="002208BF" w:rsidRPr="002B2A8E" w:rsidRDefault="002208BF" w:rsidP="002208BF">
      <w:pPr>
        <w:pStyle w:val="AutoritetiEmer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B2A8E">
        <w:rPr>
          <w:rFonts w:ascii="Garamond" w:hAnsi="Garamond"/>
          <w:spacing w:val="-4"/>
          <w:sz w:val="24"/>
          <w:szCs w:val="24"/>
          <w:lang w:val="sq-AL"/>
        </w:rPr>
        <w:t>Edi Rama</w:t>
      </w:r>
    </w:p>
    <w:p w:rsidR="002208BF" w:rsidRPr="002B2A8E" w:rsidRDefault="002208BF" w:rsidP="002208BF">
      <w:pPr>
        <w:widowControl w:val="0"/>
        <w:rPr>
          <w:rFonts w:ascii="Garamond" w:hAnsi="Garamond"/>
          <w:spacing w:val="-4"/>
          <w:sz w:val="24"/>
          <w:szCs w:val="24"/>
        </w:rPr>
        <w:sectPr w:rsidR="002208BF" w:rsidRPr="002B2A8E" w:rsidSect="002B2A8E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2208BF" w:rsidRPr="002B2A8E" w:rsidRDefault="002208BF" w:rsidP="002208BF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lastRenderedPageBreak/>
        <w:t>ANEKSI 1</w:t>
      </w:r>
    </w:p>
    <w:p w:rsidR="002208BF" w:rsidRPr="002B2A8E" w:rsidRDefault="002208BF" w:rsidP="002208BF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58"/>
        <w:gridCol w:w="1710"/>
        <w:gridCol w:w="3419"/>
      </w:tblGrid>
      <w:tr w:rsidR="002208BF" w:rsidRPr="002B2A8E" w:rsidTr="00D064EF">
        <w:trPr>
          <w:jc w:val="center"/>
        </w:trPr>
        <w:tc>
          <w:tcPr>
            <w:tcW w:w="4158" w:type="dxa"/>
          </w:tcPr>
          <w:p w:rsidR="002208BF" w:rsidRPr="002B2A8E" w:rsidRDefault="002208BF" w:rsidP="00D064EF">
            <w:pPr>
              <w:pStyle w:val="Paragrafi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2B2A8E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REPUBLIKA E SHQIPËRISË MINISTRIA E MIRËQENIES SOCIALE DHE </w:t>
            </w:r>
            <w:r w:rsidRPr="002B2A8E">
              <w:rPr>
                <w:rFonts w:ascii="Garamond" w:hAnsi="Garamond"/>
                <w:b/>
                <w:sz w:val="24"/>
                <w:szCs w:val="24"/>
                <w:lang w:val="sq-AL"/>
              </w:rPr>
              <w:t>RINISË</w:t>
            </w:r>
          </w:p>
        </w:tc>
        <w:tc>
          <w:tcPr>
            <w:tcW w:w="1710" w:type="dxa"/>
          </w:tcPr>
          <w:p w:rsidR="002208BF" w:rsidRPr="002B2A8E" w:rsidRDefault="002208BF" w:rsidP="00D064E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2B2A8E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>
                  <wp:extent cx="457200" cy="571500"/>
                  <wp:effectExtent l="1905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9" w:type="dxa"/>
          </w:tcPr>
          <w:p w:rsidR="002208BF" w:rsidRPr="002B2A8E" w:rsidRDefault="002208BF" w:rsidP="00D064EF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2B2A8E">
              <w:rPr>
                <w:rFonts w:ascii="Garamond" w:hAnsi="Garamond"/>
                <w:b/>
                <w:sz w:val="24"/>
                <w:szCs w:val="24"/>
                <w:lang w:val="sq-AL"/>
              </w:rPr>
              <w:t>REPUBLIC OF ALBANIA</w:t>
            </w:r>
          </w:p>
          <w:p w:rsidR="002208BF" w:rsidRPr="002B2A8E" w:rsidRDefault="002208BF" w:rsidP="00D064EF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2B2A8E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MINISTRY OF SOCIAL </w:t>
            </w:r>
            <w:r w:rsidRPr="002B2A8E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                         </w:t>
            </w:r>
            <w:r w:rsidRPr="002B2A8E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                      WELFARE AND YOUTH</w:t>
            </w:r>
          </w:p>
        </w:tc>
      </w:tr>
    </w:tbl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2B2A8E">
        <w:rPr>
          <w:rFonts w:ascii="Garamond" w:hAnsi="Garamond"/>
          <w:b/>
          <w:sz w:val="24"/>
          <w:szCs w:val="24"/>
          <w:lang w:val="sq-AL"/>
        </w:rPr>
        <w:t>DREJTORIA E POLITIKAVE TË PUNËSIMIT DHE MIGRATORE _____________________________________________________________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/>
          <w:bCs/>
          <w:iCs/>
          <w:sz w:val="24"/>
          <w:szCs w:val="24"/>
          <w:shd w:val="clear" w:color="auto" w:fill="FFFFFF"/>
          <w:lang w:val="sq-AL"/>
        </w:rPr>
        <w:t>EMPLOYMENT AND MIGRATION POLICIES DIRECTORATE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2B2A8E">
        <w:rPr>
          <w:rFonts w:ascii="Garamond" w:hAnsi="Garamond"/>
          <w:b/>
          <w:sz w:val="24"/>
          <w:szCs w:val="24"/>
          <w:lang w:val="sq-AL"/>
        </w:rPr>
        <w:t>SHËRBIMI KOMBËTAR I PUNËSIMIT__________________________________________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2B2A8E">
        <w:rPr>
          <w:rFonts w:ascii="Garamond" w:hAnsi="Garamond"/>
          <w:b/>
          <w:sz w:val="24"/>
          <w:szCs w:val="24"/>
          <w:lang w:val="sq-AL"/>
        </w:rPr>
        <w:t>NATIONAL EMPLOYMENT SERVICE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2A8E">
        <w:rPr>
          <w:rFonts w:ascii="Garamond" w:hAnsi="Garamond"/>
          <w:b/>
          <w:sz w:val="24"/>
          <w:szCs w:val="24"/>
          <w:lang w:val="sq-AL"/>
        </w:rPr>
        <w:t>FORMULAR-KËRKESË / APPLICATION</w:t>
      </w:r>
    </w:p>
    <w:p w:rsidR="002208BF" w:rsidRPr="002B2A8E" w:rsidRDefault="002208BF" w:rsidP="002208BF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për lëshimin e lejes së punës një të huaji</w:t>
      </w:r>
      <w:r w:rsidRPr="002B2A8E">
        <w:rPr>
          <w:rFonts w:ascii="Garamond" w:hAnsi="Garamond"/>
          <w:b/>
          <w:sz w:val="24"/>
          <w:szCs w:val="24"/>
          <w:lang w:val="sq-AL"/>
        </w:rPr>
        <w:t>/</w:t>
      </w:r>
      <w:r w:rsidRPr="002B2A8E">
        <w:rPr>
          <w:rFonts w:ascii="Garamond" w:hAnsi="Garamond"/>
          <w:sz w:val="24"/>
          <w:szCs w:val="24"/>
          <w:lang w:val="sq-AL"/>
        </w:rPr>
        <w:t>for issuance of work permit to a foreigner</w:t>
      </w:r>
    </w:p>
    <w:p w:rsidR="002208BF" w:rsidRPr="002B2A8E" w:rsidRDefault="002208BF" w:rsidP="002208BF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1. TË DHËNAT E PUNËDHËNËSIT/INFORMATION ABOUT THE EMPLOYER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1. Emri i punëdhënësit ___________________________________________________________________________________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Name of the employer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2. Vendi dhe adresa e punëdhënësit</w:t>
      </w:r>
      <w:r w:rsidRPr="002B2A8E">
        <w:rPr>
          <w:rFonts w:ascii="Garamond" w:hAnsi="Garamond"/>
          <w:b/>
          <w:sz w:val="24"/>
          <w:szCs w:val="24"/>
          <w:lang w:val="sq-AL"/>
        </w:rPr>
        <w:t>_________________________________________________________________________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Seat and address of the employer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3. Numri i regjistrimit në ISSH</w:t>
      </w:r>
      <w:r w:rsidRPr="002B2A8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B2A8E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  <w:r w:rsidRPr="002B2A8E">
        <w:rPr>
          <w:rFonts w:ascii="Garamond" w:hAnsi="Garamond" w:cs="Arial"/>
          <w:color w:val="444444"/>
          <w:sz w:val="24"/>
          <w:szCs w:val="24"/>
          <w:lang w:val="sq-AL"/>
        </w:rPr>
        <w:t> 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Registration number in the Cr Health Insurance Institute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4. Kodi fiskal NIPT </w:t>
      </w:r>
      <w:r w:rsidRPr="002B2A8E">
        <w:rPr>
          <w:rFonts w:ascii="Garamond" w:hAnsi="Garamond" w:cs="Arial"/>
          <w:b/>
          <w:sz w:val="24"/>
          <w:szCs w:val="24"/>
          <w:lang w:val="sq-AL"/>
        </w:rPr>
        <w:t xml:space="preserve">|___|___|___|___|___|___| </w:t>
      </w:r>
      <w:r w:rsidRPr="002B2A8E">
        <w:rPr>
          <w:rFonts w:ascii="Garamond" w:hAnsi="Garamond" w:cs="Arial"/>
          <w:b/>
          <w:i/>
          <w:sz w:val="24"/>
          <w:szCs w:val="24"/>
          <w:lang w:val="sq-AL"/>
        </w:rPr>
        <w:t>OI</w:t>
      </w:r>
      <w:r w:rsidRPr="002B2A8E">
        <w:rPr>
          <w:rFonts w:ascii="Garamond" w:hAnsi="Garamond" w:cs="Arial"/>
          <w:i/>
          <w:sz w:val="24"/>
          <w:szCs w:val="24"/>
          <w:lang w:val="sq-AL"/>
        </w:rPr>
        <w:t>B</w:t>
      </w:r>
      <w:r w:rsidRPr="002B2A8E">
        <w:rPr>
          <w:rFonts w:ascii="Garamond" w:hAnsi="Garamond" w:cs="Arial"/>
          <w:b/>
          <w:sz w:val="24"/>
          <w:szCs w:val="24"/>
          <w:lang w:val="sq-AL"/>
        </w:rPr>
        <w:t>|___|___|___|___|___|___|___|___|___|___|___|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Business activity code </w:t>
      </w:r>
    </w:p>
    <w:p w:rsidR="002208BF" w:rsidRPr="002B2A8E" w:rsidRDefault="002208BF" w:rsidP="002208BF">
      <w:pPr>
        <w:pStyle w:val="ListParagraph"/>
        <w:widowControl w:val="0"/>
        <w:spacing w:after="0" w:line="240" w:lineRule="auto"/>
        <w:ind w:left="0" w:firstLine="720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pStyle w:val="ListParagraph"/>
        <w:widowControl w:val="0"/>
        <w:spacing w:after="0" w:line="240" w:lineRule="auto"/>
        <w:ind w:left="0" w:firstLine="720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a) Vendimi i gjykatës për njohjen e biznesit ose:_______________________________________________________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</w:t>
      </w:r>
      <w:r w:rsidRPr="002B2A8E">
        <w:rPr>
          <w:rFonts w:ascii="Garamond" w:hAnsi="Garamond"/>
          <w:sz w:val="24"/>
          <w:szCs w:val="24"/>
          <w:lang w:val="sq-AL"/>
        </w:rPr>
        <w:tab/>
        <w:t>Court Decision on Business Acknowledgment or</w:t>
      </w:r>
    </w:p>
    <w:p w:rsidR="002208BF" w:rsidRPr="002B2A8E" w:rsidRDefault="002208BF" w:rsidP="002208BF">
      <w:pPr>
        <w:pStyle w:val="ListParagraph"/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pStyle w:val="ListParagraph"/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b) Ekstrakt nga Qendra Kombëtare e Regjistrimit:______________________________________________________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</w:t>
      </w:r>
      <w:r w:rsidRPr="002B2A8E">
        <w:rPr>
          <w:rFonts w:ascii="Garamond" w:hAnsi="Garamond"/>
          <w:sz w:val="24"/>
          <w:szCs w:val="24"/>
          <w:lang w:val="sq-AL"/>
        </w:rPr>
        <w:tab/>
        <w:t>Abstract from National Registration Centre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5. Data e menduar e fillimit dhe e përfundimit të punës </w:t>
      </w:r>
      <w:r w:rsidRPr="002B2A8E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2B2A8E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2B2A8E">
        <w:rPr>
          <w:rFonts w:ascii="Garamond" w:hAnsi="Garamond"/>
          <w:sz w:val="24"/>
          <w:szCs w:val="24"/>
          <w:lang w:val="sq-AL"/>
        </w:rPr>
        <w:t>deri në</w:t>
      </w:r>
      <w:r w:rsidRPr="002B2A8E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2B2A8E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Period for which the work permit is requested from to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6. Emërtimi i vendit të punës______________________________________________________________________________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Name of the job position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7. Kuotat vjetore                         </w:t>
      </w:r>
      <w:r w:rsidRPr="002B2A8E">
        <w:rPr>
          <w:rFonts w:ascii="Garamond" w:hAnsi="Garamond"/>
          <w:sz w:val="24"/>
          <w:szCs w:val="24"/>
          <w:lang w:val="sq-AL"/>
        </w:rPr>
        <w:tab/>
      </w:r>
      <w:r w:rsidRPr="002B2A8E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Yearly quota                           </w:t>
      </w:r>
      <w:r w:rsidRPr="002B2A8E">
        <w:rPr>
          <w:rFonts w:ascii="Garamond" w:hAnsi="Garamond"/>
          <w:b/>
          <w:i/>
          <w:sz w:val="24"/>
          <w:szCs w:val="24"/>
          <w:lang w:val="sq-AL"/>
        </w:rPr>
        <w:t>YES   NO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8. Punësimi sezonal                  </w:t>
      </w:r>
      <w:r w:rsidRPr="002B2A8E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2B2A8E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Seasonal employment           </w:t>
      </w:r>
      <w:r w:rsidRPr="002B2A8E">
        <w:rPr>
          <w:rFonts w:ascii="Garamond" w:hAnsi="Garamond"/>
          <w:sz w:val="24"/>
          <w:szCs w:val="24"/>
          <w:lang w:val="sq-AL"/>
        </w:rPr>
        <w:tab/>
      </w:r>
      <w:r w:rsidRPr="002B2A8E">
        <w:rPr>
          <w:rFonts w:ascii="Garamond" w:hAnsi="Garamond"/>
          <w:b/>
          <w:i/>
          <w:sz w:val="24"/>
          <w:szCs w:val="24"/>
          <w:lang w:val="sq-AL"/>
        </w:rPr>
        <w:t>YES    NO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9. Migrimi ditor                        </w:t>
      </w:r>
      <w:r w:rsidRPr="002B2A8E">
        <w:rPr>
          <w:rFonts w:ascii="Garamond" w:hAnsi="Garamond"/>
          <w:sz w:val="24"/>
          <w:szCs w:val="24"/>
          <w:lang w:val="sq-AL"/>
        </w:rPr>
        <w:tab/>
      </w:r>
      <w:r w:rsidRPr="002B2A8E">
        <w:rPr>
          <w:rFonts w:ascii="Garamond" w:hAnsi="Garamond"/>
          <w:b/>
          <w:i/>
          <w:sz w:val="24"/>
          <w:szCs w:val="24"/>
          <w:lang w:val="sq-AL"/>
        </w:rPr>
        <w:t>PO      JO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Daily migration                      </w:t>
      </w:r>
      <w:r w:rsidRPr="002B2A8E">
        <w:rPr>
          <w:rFonts w:ascii="Garamond" w:hAnsi="Garamond"/>
          <w:b/>
          <w:i/>
          <w:sz w:val="24"/>
          <w:szCs w:val="24"/>
          <w:lang w:val="sq-AL"/>
        </w:rPr>
        <w:t>YES    NO</w:t>
      </w:r>
    </w:p>
    <w:p w:rsidR="002208BF" w:rsidRPr="002B2A8E" w:rsidRDefault="002208BF" w:rsidP="002208BF">
      <w:pPr>
        <w:widowControl w:val="0"/>
        <w:spacing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2. TË DHËNAT E TË HUAJIT/INFORMATION ABOUT THE FOREIGNER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1. Mbiemri ____________________________________________________________________________________________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Surname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2. Emri _______________________________________________________________________________________________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Given name(s)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3. Emri i babait ________________________________________________________________________________________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Name of the parent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 w:cs="Arial"/>
          <w:color w:val="444444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4. Datëlindja   </w:t>
      </w:r>
      <w:r w:rsidRPr="002B2A8E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2B2A8E">
        <w:rPr>
          <w:rFonts w:ascii="Garamond" w:hAnsi="Garamond" w:cs="Arial"/>
          <w:color w:val="444444"/>
          <w:sz w:val="24"/>
          <w:szCs w:val="24"/>
          <w:lang w:val="sq-AL"/>
        </w:rPr>
        <w:t> 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Date of birth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 w:cs="Arial"/>
          <w:color w:val="444444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5. Gjinia      </w:t>
      </w:r>
      <w:r w:rsidRPr="002B2A8E">
        <w:rPr>
          <w:rFonts w:ascii="Garamond" w:hAnsi="Garamond"/>
          <w:b/>
          <w:sz w:val="24"/>
          <w:szCs w:val="24"/>
          <w:lang w:val="sq-AL"/>
        </w:rPr>
        <w:t>F    M</w:t>
      </w:r>
      <w:r w:rsidRPr="002B2A8E">
        <w:rPr>
          <w:rFonts w:ascii="Garamond" w:hAnsi="Garamond"/>
          <w:sz w:val="24"/>
          <w:szCs w:val="24"/>
          <w:lang w:val="sq-AL"/>
        </w:rPr>
        <w:t xml:space="preserve">          </w:t>
      </w:r>
      <w:r w:rsidRPr="002B2A8E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Sex         </w:t>
      </w:r>
      <w:r w:rsidRPr="002B2A8E">
        <w:rPr>
          <w:rFonts w:ascii="Garamond" w:hAnsi="Garamond"/>
          <w:b/>
          <w:i/>
          <w:sz w:val="24"/>
          <w:szCs w:val="24"/>
          <w:lang w:val="sq-AL"/>
        </w:rPr>
        <w:t>M     F *</w:t>
      </w:r>
      <w:r w:rsidRPr="002B2A8E">
        <w:rPr>
          <w:rFonts w:ascii="Garamond" w:hAnsi="Garamond"/>
          <w:sz w:val="24"/>
          <w:szCs w:val="24"/>
          <w:lang w:val="sq-AL"/>
        </w:rPr>
        <w:t xml:space="preserve">                to be entered if issued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6. Vendi dhe shteti i lindjes_______________________________________________________________________________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Place and country of birth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7. Shtetësia_____________________________________________________________________________________________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Nationality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8. Adresa e banimit në Shqipëri____________________________________________________________________________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Residential address in the Republic of Albania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 w:cs="Arial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9. Kodi dhe emri i punësimit    </w:t>
      </w:r>
      <w:r w:rsidRPr="002B2A8E">
        <w:rPr>
          <w:rFonts w:ascii="Garamond" w:hAnsi="Garamond" w:cs="Arial"/>
          <w:b/>
          <w:sz w:val="24"/>
          <w:szCs w:val="24"/>
          <w:lang w:val="sq-AL"/>
        </w:rPr>
        <w:t>|___|___|___|___|___|___|</w:t>
      </w:r>
      <w:r w:rsidRPr="002B2A8E">
        <w:rPr>
          <w:rFonts w:ascii="Garamond" w:hAnsi="Garamond" w:cs="Arial"/>
          <w:sz w:val="24"/>
          <w:szCs w:val="24"/>
          <w:lang w:val="sq-AL"/>
        </w:rPr>
        <w:t>____________________________________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Code and name of occupation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10. Kualifikimet   </w:t>
      </w:r>
      <w:r w:rsidRPr="002B2A8E">
        <w:rPr>
          <w:rFonts w:ascii="Garamond" w:hAnsi="Garamond" w:cs="Arial"/>
          <w:b/>
          <w:sz w:val="24"/>
          <w:szCs w:val="24"/>
          <w:lang w:val="sq-AL"/>
        </w:rPr>
        <w:t>|___|___|___|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  Skill qualifications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11. Aktivitet fitimprurës         </w:t>
      </w:r>
      <w:r w:rsidRPr="002B2A8E">
        <w:rPr>
          <w:rFonts w:ascii="Garamond" w:hAnsi="Garamond"/>
          <w:b/>
          <w:i/>
          <w:sz w:val="24"/>
          <w:szCs w:val="24"/>
          <w:lang w:val="sq-AL"/>
        </w:rPr>
        <w:t>PO      JO</w:t>
      </w:r>
    </w:p>
    <w:p w:rsidR="002208BF" w:rsidRPr="002B2A8E" w:rsidRDefault="002208BF" w:rsidP="002208BF">
      <w:pPr>
        <w:widowControl w:val="0"/>
        <w:spacing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  Gainfully employed          </w:t>
      </w:r>
      <w:r w:rsidRPr="002B2A8E">
        <w:rPr>
          <w:rFonts w:ascii="Garamond" w:hAnsi="Garamond"/>
          <w:b/>
          <w:i/>
          <w:sz w:val="24"/>
          <w:szCs w:val="24"/>
          <w:lang w:val="sq-AL"/>
        </w:rPr>
        <w:t xml:space="preserve">YES    NO </w:t>
      </w:r>
    </w:p>
    <w:p w:rsidR="002208BF" w:rsidRPr="002B2A8E" w:rsidRDefault="002208BF" w:rsidP="002208BF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3. DOKUMENTI I VLEFSHËM / VALID DOCUMENT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1. Lloji i dokumentit ____________________________________________________________________________________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lastRenderedPageBreak/>
        <w:t xml:space="preserve">    Type of document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2. Numri  </w:t>
      </w:r>
      <w:r w:rsidRPr="002B2A8E">
        <w:rPr>
          <w:rFonts w:ascii="Garamond" w:hAnsi="Garamond" w:cs="Arial"/>
          <w:b/>
          <w:sz w:val="24"/>
          <w:szCs w:val="24"/>
          <w:lang w:val="sq-AL"/>
        </w:rPr>
        <w:t>|___|___|___|___|___|___|___|___|___|___|___|___|___|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Number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3. Lëshuar në  </w:t>
      </w:r>
      <w:r w:rsidRPr="002B2A8E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2B2A8E">
        <w:rPr>
          <w:rFonts w:ascii="Garamond" w:hAnsi="Garamond" w:cs="Arial"/>
          <w:color w:val="444444"/>
          <w:sz w:val="24"/>
          <w:szCs w:val="24"/>
          <w:lang w:val="sq-AL"/>
        </w:rPr>
        <w:t>  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Issued on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4. E vlefshme deri më  </w:t>
      </w:r>
      <w:r w:rsidRPr="002B2A8E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2B2A8E">
        <w:rPr>
          <w:rFonts w:ascii="Garamond" w:hAnsi="Garamond" w:cs="Arial"/>
          <w:color w:val="444444"/>
          <w:sz w:val="24"/>
          <w:szCs w:val="24"/>
          <w:lang w:val="sq-AL"/>
        </w:rPr>
        <w:t>  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Valid until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5. Autoriteti kompetent __________________________________________________________________________________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 Competent authority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6. Lëshuar nga ________________________________________________________________________________________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 Place and country of issuance </w:t>
      </w:r>
    </w:p>
    <w:p w:rsidR="002208BF" w:rsidRPr="002B2A8E" w:rsidRDefault="002208BF" w:rsidP="002208BF">
      <w:pPr>
        <w:widowControl w:val="0"/>
        <w:tabs>
          <w:tab w:val="left" w:pos="4020"/>
          <w:tab w:val="left" w:pos="5250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>_____________________________</w:t>
      </w:r>
      <w:r w:rsidRPr="002B2A8E">
        <w:rPr>
          <w:rFonts w:ascii="Garamond" w:hAnsi="Garamond"/>
          <w:sz w:val="24"/>
          <w:szCs w:val="24"/>
          <w:lang w:val="sq-AL"/>
        </w:rPr>
        <w:tab/>
        <w:t xml:space="preserve">              </w:t>
      </w:r>
      <w:r w:rsidRPr="002B2A8E">
        <w:rPr>
          <w:rFonts w:ascii="Garamond" w:hAnsi="Garamond"/>
          <w:sz w:val="24"/>
          <w:szCs w:val="24"/>
          <w:lang w:val="sq-AL"/>
        </w:rPr>
        <w:tab/>
      </w:r>
      <w:r w:rsidRPr="002B2A8E">
        <w:rPr>
          <w:rFonts w:ascii="Garamond" w:hAnsi="Garamond"/>
          <w:sz w:val="24"/>
          <w:szCs w:val="24"/>
          <w:lang w:val="sq-AL"/>
        </w:rPr>
        <w:tab/>
        <w:t>_____________________________</w:t>
      </w:r>
    </w:p>
    <w:p w:rsidR="002208BF" w:rsidRPr="002B2A8E" w:rsidRDefault="002208BF" w:rsidP="002208BF">
      <w:pPr>
        <w:widowControl w:val="0"/>
        <w:tabs>
          <w:tab w:val="left" w:pos="6345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             Vendi dhe data                                                 </w:t>
      </w:r>
      <w:r w:rsidRPr="002B2A8E">
        <w:rPr>
          <w:rFonts w:ascii="Garamond" w:hAnsi="Garamond"/>
          <w:sz w:val="24"/>
          <w:szCs w:val="24"/>
          <w:lang w:val="sq-AL"/>
        </w:rPr>
        <w:tab/>
        <w:t>Emri / mbiemri i aplikantit</w:t>
      </w:r>
    </w:p>
    <w:p w:rsidR="002208BF" w:rsidRPr="002B2A8E" w:rsidRDefault="002208BF" w:rsidP="002208BF">
      <w:pPr>
        <w:widowControl w:val="0"/>
        <w:spacing w:after="0" w:line="240" w:lineRule="auto"/>
        <w:ind w:firstLine="720"/>
        <w:rPr>
          <w:rFonts w:ascii="Garamond" w:hAnsi="Garamond"/>
          <w:sz w:val="24"/>
          <w:szCs w:val="24"/>
        </w:rPr>
      </w:pPr>
      <w:r w:rsidRPr="002B2A8E">
        <w:rPr>
          <w:rFonts w:ascii="Garamond" w:hAnsi="Garamond"/>
          <w:sz w:val="24"/>
          <w:szCs w:val="24"/>
          <w:lang w:val="sq-AL"/>
        </w:rPr>
        <w:t xml:space="preserve">(Place and date)    </w:t>
      </w:r>
      <w:r w:rsidRPr="002B2A8E">
        <w:rPr>
          <w:rFonts w:ascii="Garamond" w:hAnsi="Garamond"/>
          <w:sz w:val="24"/>
          <w:szCs w:val="24"/>
          <w:lang w:val="sq-AL"/>
        </w:rPr>
        <w:tab/>
      </w:r>
      <w:r w:rsidRPr="002B2A8E">
        <w:rPr>
          <w:rFonts w:ascii="Garamond" w:hAnsi="Garamond"/>
          <w:sz w:val="24"/>
          <w:szCs w:val="24"/>
          <w:lang w:val="sq-AL"/>
        </w:rPr>
        <w:tab/>
      </w:r>
      <w:r w:rsidRPr="002B2A8E">
        <w:rPr>
          <w:rFonts w:ascii="Garamond" w:hAnsi="Garamond"/>
          <w:sz w:val="24"/>
          <w:szCs w:val="24"/>
          <w:lang w:val="sq-AL"/>
        </w:rPr>
        <w:tab/>
      </w:r>
      <w:r w:rsidRPr="002B2A8E">
        <w:rPr>
          <w:rFonts w:ascii="Garamond" w:hAnsi="Garamond"/>
          <w:sz w:val="24"/>
          <w:szCs w:val="24"/>
          <w:lang w:val="sq-AL"/>
        </w:rPr>
        <w:tab/>
        <w:t xml:space="preserve">          </w:t>
      </w:r>
      <w:r w:rsidRPr="002B2A8E">
        <w:rPr>
          <w:rFonts w:ascii="Garamond" w:hAnsi="Garamond"/>
          <w:sz w:val="24"/>
          <w:szCs w:val="24"/>
          <w:lang w:val="sq-AL"/>
        </w:rPr>
        <w:tab/>
      </w:r>
      <w:r w:rsidRPr="002B2A8E">
        <w:rPr>
          <w:rFonts w:ascii="Garamond" w:hAnsi="Garamond"/>
          <w:sz w:val="24"/>
          <w:szCs w:val="24"/>
          <w:lang w:val="sq-AL"/>
        </w:rPr>
        <w:tab/>
      </w:r>
      <w:r w:rsidRPr="002B2A8E">
        <w:rPr>
          <w:rFonts w:ascii="Garamond" w:hAnsi="Garamond"/>
          <w:sz w:val="24"/>
          <w:szCs w:val="24"/>
          <w:lang w:val="sq-AL"/>
        </w:rPr>
        <w:tab/>
        <w:t>(Applicant)</w:t>
      </w:r>
    </w:p>
    <w:p w:rsidR="002208BF" w:rsidRPr="002B2A8E" w:rsidRDefault="002208BF" w:rsidP="002208BF">
      <w:pPr>
        <w:widowControl w:val="0"/>
        <w:spacing w:after="0"/>
        <w:rPr>
          <w:rFonts w:ascii="Garamond" w:hAnsi="Garamond"/>
          <w:sz w:val="24"/>
          <w:szCs w:val="24"/>
        </w:rPr>
      </w:pPr>
    </w:p>
    <w:p w:rsidR="002208BF" w:rsidRPr="002B2A8E" w:rsidRDefault="002208BF" w:rsidP="002208BF">
      <w:pPr>
        <w:widowControl w:val="0"/>
        <w:spacing w:after="0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2B2A8E"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4819650" cy="838200"/>
            <wp:effectExtent l="19050" t="0" r="0" b="0"/>
            <wp:docPr id="2" name="Picture 1" descr="12-ministria-mireqenies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-ministria-mireqenies-Grey-0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949" t="17125" r="8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2A8E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:rsidR="002208BF" w:rsidRPr="002B2A8E" w:rsidRDefault="002208BF" w:rsidP="002208BF">
      <w:pPr>
        <w:widowControl w:val="0"/>
        <w:spacing w:after="0" w:line="480" w:lineRule="auto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t>SHËRBIMI KOMBËTAR I PUNËSIMIT</w:t>
      </w:r>
    </w:p>
    <w:p w:rsidR="002208BF" w:rsidRPr="002B2A8E" w:rsidRDefault="002208BF" w:rsidP="002208BF">
      <w:pPr>
        <w:widowControl w:val="0"/>
        <w:spacing w:after="0" w:line="480" w:lineRule="auto"/>
        <w:ind w:firstLine="720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t>Nr._____ prot.                                                                                                   Datë .......................</w:t>
      </w:r>
    </w:p>
    <w:p w:rsidR="002208BF" w:rsidRPr="002B2A8E" w:rsidRDefault="002208BF" w:rsidP="002208BF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/>
          <w:bCs/>
          <w:sz w:val="24"/>
          <w:szCs w:val="24"/>
          <w:lang w:val="sq-AL"/>
        </w:rPr>
        <w:t>LEJE PUNE PËR TË HUAJ</w:t>
      </w:r>
    </w:p>
    <w:p w:rsidR="002208BF" w:rsidRPr="002B2A8E" w:rsidRDefault="002208BF" w:rsidP="002208BF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/>
          <w:bCs/>
          <w:sz w:val="24"/>
          <w:szCs w:val="24"/>
          <w:lang w:val="sq-AL"/>
        </w:rPr>
        <w:t>TIPI: ……………….</w:t>
      </w:r>
    </w:p>
    <w:p w:rsidR="002208BF" w:rsidRPr="002B2A8E" w:rsidRDefault="002208BF" w:rsidP="002208BF">
      <w:pPr>
        <w:widowControl w:val="0"/>
        <w:spacing w:after="0" w:line="240" w:lineRule="auto"/>
        <w:ind w:firstLine="720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ind w:firstLine="720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t>Në zbatim të ligjit nr. 108/2013, datë 28.3.2013 “Për të huajt” dhe të vendimit të Këshillit të Ministrave nr. ...., datë __.__.2013 “Për përcaktimin e kritereve, të dokumentacionit dhe të procedurës  për pajisjen me leje pune”,</w:t>
      </w:r>
    </w:p>
    <w:p w:rsidR="002208BF" w:rsidRPr="002B2A8E" w:rsidRDefault="002208BF" w:rsidP="002208BF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t>Z./znj.  __________________________________</w:t>
      </w:r>
      <w:r w:rsidRPr="002B2A8E">
        <w:rPr>
          <w:rFonts w:ascii="Garamond" w:eastAsia="Times New Roman" w:hAnsi="Garamond"/>
          <w:b/>
          <w:sz w:val="24"/>
          <w:szCs w:val="24"/>
          <w:lang w:val="sq-AL"/>
        </w:rPr>
        <w:t xml:space="preserve">                                 FOTOGRAFIA / PHOTO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t xml:space="preserve">Mr/Ms  (emri, mbiemri / Given name(s) Surname)   </w:t>
      </w:r>
    </w:p>
    <w:tbl>
      <w:tblPr>
        <w:tblpPr w:leftFromText="180" w:rightFromText="180" w:vertAnchor="text" w:horzAnchor="page" w:tblpX="7452" w:tblpY="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</w:tblGrid>
      <w:tr w:rsidR="002208BF" w:rsidRPr="002B2A8E" w:rsidTr="00D064EF">
        <w:trPr>
          <w:trHeight w:val="1866"/>
        </w:trPr>
        <w:tc>
          <w:tcPr>
            <w:tcW w:w="2093" w:type="dxa"/>
          </w:tcPr>
          <w:p w:rsidR="002208BF" w:rsidRPr="002B2A8E" w:rsidRDefault="002208BF" w:rsidP="00D064EF">
            <w:pPr>
              <w:widowControl w:val="0"/>
              <w:spacing w:after="0" w:line="48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</w:tr>
    </w:tbl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t xml:space="preserve">Lindur më    ___________________________        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t xml:space="preserve">Born on      (data, muaji, viti / Day Month Year)                                                            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t xml:space="preserve">Në     _________________________________      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t>In               (vendlindja / Place and country of birth)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>Gjendja civile  ________________________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>(Civil Status)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t>Me shtetësi  ___________________________</w:t>
      </w:r>
    </w:p>
    <w:p w:rsidR="002208BF" w:rsidRPr="002B2A8E" w:rsidRDefault="002208BF" w:rsidP="002208BF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t xml:space="preserve">Nationality                  </w:t>
      </w:r>
    </w:p>
    <w:p w:rsidR="002208BF" w:rsidRPr="002B2A8E" w:rsidRDefault="002208BF" w:rsidP="002208BF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t>Me  profesion   ________________________</w:t>
      </w:r>
    </w:p>
    <w:p w:rsidR="002208BF" w:rsidRPr="002B2A8E" w:rsidRDefault="002208BF" w:rsidP="002208BF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lastRenderedPageBreak/>
        <w:t>Skill qualifications</w:t>
      </w:r>
    </w:p>
    <w:p w:rsidR="002208BF" w:rsidRPr="002B2A8E" w:rsidRDefault="002208BF" w:rsidP="002208BF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jc w:val="both"/>
        <w:rPr>
          <w:rFonts w:ascii="Garamond" w:eastAsia="Times New Roman" w:hAnsi="Garamond" w:cs="Arial"/>
          <w:color w:val="444444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t>Lloji i dokumentit dhe numri _____</w:t>
      </w:r>
      <w:r w:rsidRPr="002B2A8E">
        <w:rPr>
          <w:rFonts w:ascii="Garamond" w:eastAsia="Times New Roman" w:hAnsi="Garamond" w:cs="Arial"/>
          <w:b/>
          <w:sz w:val="24"/>
          <w:szCs w:val="24"/>
          <w:lang w:val="sq-AL"/>
        </w:rPr>
        <w:t>_____________</w:t>
      </w:r>
      <w:r w:rsidRPr="002B2A8E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  <w:r w:rsidRPr="002B2A8E">
        <w:rPr>
          <w:rFonts w:ascii="Garamond" w:eastAsia="Times New Roman" w:hAnsi="Garamond" w:cs="Arial"/>
          <w:color w:val="444444"/>
          <w:sz w:val="24"/>
          <w:szCs w:val="24"/>
          <w:lang w:val="sq-AL"/>
        </w:rPr>
        <w:t>    </w:t>
      </w:r>
    </w:p>
    <w:p w:rsidR="002208BF" w:rsidRPr="002B2A8E" w:rsidRDefault="002208BF" w:rsidP="002208BF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t xml:space="preserve">Type of document and number                                                     </w:t>
      </w:r>
    </w:p>
    <w:p w:rsidR="002208BF" w:rsidRPr="002B2A8E" w:rsidRDefault="002208BF" w:rsidP="002208BF">
      <w:pPr>
        <w:widowControl w:val="0"/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/>
          <w:sz w:val="24"/>
          <w:szCs w:val="24"/>
          <w:lang w:val="sq-AL"/>
        </w:rPr>
        <w:t>I huaji pajiset me leje pune të tipit</w:t>
      </w:r>
      <w:r w:rsidRPr="002B2A8E">
        <w:rPr>
          <w:rFonts w:ascii="Garamond" w:eastAsia="Times New Roman" w:hAnsi="Garamond"/>
          <w:sz w:val="24"/>
          <w:szCs w:val="24"/>
          <w:lang w:val="sq-AL"/>
        </w:rPr>
        <w:t xml:space="preserve"> ___________________________, pasi përfshihet në kategorinë e përcaktuar në nenin ....... të ligjit nr. 108/2013, datë 28.3.2013 “Për të huajt”.</w:t>
      </w:r>
    </w:p>
    <w:p w:rsidR="002208BF" w:rsidRPr="002B2A8E" w:rsidRDefault="002208BF" w:rsidP="002208BF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t xml:space="preserve">Për të ushtruar aktivitetin / veprimtarinë e tij/saj:   </w:t>
      </w:r>
    </w:p>
    <w:p w:rsidR="002208BF" w:rsidRPr="002B2A8E" w:rsidRDefault="002208BF" w:rsidP="002208BF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t xml:space="preserve">Name of the employer                                                        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 xml:space="preserve">Statusi i subjektit:              </w:t>
      </w: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 xml:space="preserve">(Subject’s Legal Status)   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 xml:space="preserve">Sektori i aktivitetit:           </w:t>
      </w: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 xml:space="preserve">(Sector of Activity)         </w:t>
      </w:r>
      <w:r w:rsidRPr="002B2A8E">
        <w:rPr>
          <w:rFonts w:ascii="Garamond" w:eastAsia="Times New Roman" w:hAnsi="Garamond"/>
          <w:sz w:val="24"/>
          <w:szCs w:val="24"/>
          <w:lang w:val="sq-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208BF" w:rsidRPr="002B2A8E" w:rsidRDefault="002208BF" w:rsidP="002208BF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t xml:space="preserve">Me adresë: </w:t>
      </w:r>
      <w:r w:rsidRPr="002B2A8E">
        <w:rPr>
          <w:rFonts w:ascii="Garamond" w:eastAsia="Times New Roman" w:hAnsi="Garamond"/>
          <w:sz w:val="24"/>
          <w:szCs w:val="24"/>
          <w:lang w:val="sq-AL"/>
        </w:rPr>
        <w:tab/>
      </w:r>
      <w:r w:rsidRPr="002B2A8E">
        <w:rPr>
          <w:rFonts w:ascii="Garamond" w:eastAsia="Times New Roman" w:hAnsi="Garamond"/>
          <w:sz w:val="24"/>
          <w:szCs w:val="24"/>
          <w:lang w:val="sq-AL"/>
        </w:rPr>
        <w:tab/>
      </w:r>
      <w:r w:rsidRPr="002B2A8E">
        <w:rPr>
          <w:rFonts w:ascii="Garamond" w:eastAsia="Times New Roman" w:hAnsi="Garamond"/>
          <w:sz w:val="24"/>
          <w:szCs w:val="24"/>
          <w:lang w:val="sq-AL"/>
        </w:rPr>
        <w:tab/>
        <w:t>_________________________________</w:t>
      </w:r>
    </w:p>
    <w:p w:rsidR="002208BF" w:rsidRPr="002B2A8E" w:rsidRDefault="002208BF" w:rsidP="002208BF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t>Seat and address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>Vlefshmëria e lejes:</w:t>
      </w: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             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 xml:space="preserve">(Work Permit Validity)                             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>Data e lëshimit:</w:t>
      </w: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 </w:t>
      </w: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 xml:space="preserve">(Issuance Date)                              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>Data e skadimit:</w:t>
      </w: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</w:t>
      </w: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 xml:space="preserve">(Expiration Date)                                   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 xml:space="preserve"> Pagesa:</w:t>
      </w: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</w:t>
      </w:r>
    </w:p>
    <w:p w:rsidR="002208BF" w:rsidRPr="002B2A8E" w:rsidRDefault="002208BF" w:rsidP="002208BF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Cs/>
          <w:sz w:val="24"/>
          <w:szCs w:val="24"/>
          <w:lang w:val="sq-AL"/>
        </w:rPr>
        <w:t xml:space="preserve">(Application Fee)  </w:t>
      </w:r>
    </w:p>
    <w:p w:rsidR="002208BF" w:rsidRPr="002B2A8E" w:rsidRDefault="002208BF" w:rsidP="002208BF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sz w:val="24"/>
          <w:szCs w:val="24"/>
          <w:lang w:val="sq-AL"/>
        </w:rPr>
        <w:t>Kjo leje pune është e vlefshme derisa i huaji të vazhdojë të bëjë pjesë në këtë kategori punësimi, bazuar në ligjin nr. 108/2013, datë 28.3.2013 “Për të huajt”.</w:t>
      </w:r>
    </w:p>
    <w:p w:rsidR="002208BF" w:rsidRPr="002B2A8E" w:rsidRDefault="002208BF" w:rsidP="002208BF">
      <w:pPr>
        <w:widowControl w:val="0"/>
        <w:spacing w:after="0" w:line="240" w:lineRule="auto"/>
        <w:ind w:firstLine="284"/>
        <w:rPr>
          <w:rFonts w:ascii="Garamond" w:eastAsia="Times New Roman" w:hAnsi="Garamond"/>
          <w:b/>
          <w:bCs/>
          <w:sz w:val="24"/>
          <w:szCs w:val="24"/>
          <w:lang w:val="sq-AL"/>
        </w:rPr>
      </w:pPr>
    </w:p>
    <w:p w:rsidR="002208BF" w:rsidRPr="002B2A8E" w:rsidRDefault="002208BF" w:rsidP="002208BF">
      <w:pPr>
        <w:widowControl w:val="0"/>
        <w:spacing w:after="0" w:line="240" w:lineRule="auto"/>
        <w:ind w:firstLine="284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/>
          <w:bCs/>
          <w:sz w:val="24"/>
          <w:szCs w:val="24"/>
          <w:lang w:val="sq-AL"/>
        </w:rPr>
        <w:t>Institucioni lëshues:        _______________________</w:t>
      </w:r>
    </w:p>
    <w:p w:rsidR="002208BF" w:rsidRPr="002B2A8E" w:rsidRDefault="006616DF" w:rsidP="002208BF">
      <w:pPr>
        <w:widowControl w:val="0"/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/>
          <w:bCs/>
          <w:sz w:val="24"/>
          <w:szCs w:val="24"/>
          <w:lang w:val="sq-AL" w:eastAsia="sq-AL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5" o:spid="_x0000_s1026" type="#_x0000_t34" style="position:absolute;left:0;text-align:left;margin-left:4in;margin-top:7.25pt;width:99pt;height:.05pt;rotation:180;flip:y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" adj=",167227200,-93720"/>
        </w:pict>
      </w:r>
      <w:r w:rsidR="002208BF" w:rsidRPr="002B2A8E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(Issuing Authority)             </w:t>
      </w:r>
      <w:r w:rsidR="002208BF" w:rsidRPr="002B2A8E">
        <w:rPr>
          <w:rFonts w:ascii="Garamond" w:eastAsia="Times New Roman" w:hAnsi="Garamond" w:cs="Tahoma"/>
          <w:b/>
          <w:sz w:val="24"/>
          <w:szCs w:val="24"/>
          <w:lang w:val="sq-AL"/>
        </w:rPr>
        <w:t xml:space="preserve"> </w:t>
      </w:r>
      <w:r w:rsidR="002208BF" w:rsidRPr="002B2A8E">
        <w:rPr>
          <w:rFonts w:ascii="Garamond" w:eastAsia="Times New Roman" w:hAnsi="Garamond" w:cs="Tahoma"/>
          <w:b/>
          <w:sz w:val="24"/>
          <w:szCs w:val="24"/>
          <w:lang w:val="sq-AL"/>
        </w:rPr>
        <w:tab/>
      </w:r>
    </w:p>
    <w:p w:rsidR="002208BF" w:rsidRPr="002B2A8E" w:rsidRDefault="002208BF" w:rsidP="002208BF">
      <w:pPr>
        <w:pStyle w:val="Paragrafi"/>
        <w:ind w:left="5760"/>
        <w:rPr>
          <w:rFonts w:ascii="Garamond" w:hAnsi="Garamond"/>
          <w:sz w:val="24"/>
          <w:szCs w:val="24"/>
          <w:lang w:val="sq-AL"/>
        </w:rPr>
      </w:pPr>
      <w:r w:rsidRPr="002B2A8E">
        <w:rPr>
          <w:rFonts w:ascii="Garamond" w:eastAsia="Times New Roman" w:hAnsi="Garamond"/>
          <w:b/>
          <w:bCs/>
          <w:sz w:val="24"/>
          <w:szCs w:val="24"/>
          <w:lang w:val="sq-AL"/>
        </w:rPr>
        <w:t>DREJTOR</w:t>
      </w:r>
    </w:p>
    <w:p w:rsidR="002208BF" w:rsidRPr="002B2A8E" w:rsidRDefault="002208BF" w:rsidP="002208BF">
      <w:pPr>
        <w:pStyle w:val="Akti"/>
        <w:keepNext w:val="0"/>
        <w:rPr>
          <w:rFonts w:ascii="Garamond" w:hAnsi="Garamond"/>
          <w:sz w:val="24"/>
          <w:szCs w:val="24"/>
          <w:lang w:val="sq-AL"/>
        </w:rPr>
        <w:sectPr w:rsidR="002208BF" w:rsidRPr="002B2A8E" w:rsidSect="002B2A8E">
          <w:pgSz w:w="11907" w:h="16840" w:code="9"/>
          <w:pgMar w:top="851" w:right="851" w:bottom="851" w:left="851" w:header="1134" w:footer="1134" w:gutter="0"/>
          <w:cols w:space="720"/>
          <w:docGrid w:linePitch="360"/>
        </w:sectPr>
      </w:pPr>
    </w:p>
    <w:p w:rsidR="002208BF" w:rsidRPr="002B2A8E" w:rsidRDefault="002208BF" w:rsidP="002208BF">
      <w:pPr>
        <w:pStyle w:val="Akti"/>
        <w:keepNext w:val="0"/>
        <w:ind w:firstLine="284"/>
        <w:rPr>
          <w:rFonts w:ascii="Garamond" w:hAnsi="Garamond"/>
          <w:sz w:val="24"/>
          <w:szCs w:val="24"/>
          <w:lang w:val="sq-AL"/>
        </w:rPr>
      </w:pPr>
    </w:p>
    <w:p w:rsidR="002145EB" w:rsidRPr="002B2A8E" w:rsidRDefault="002145EB">
      <w:pPr>
        <w:rPr>
          <w:rFonts w:ascii="Garamond" w:hAnsi="Garamond"/>
          <w:sz w:val="24"/>
          <w:szCs w:val="24"/>
        </w:rPr>
      </w:pPr>
    </w:p>
    <w:sectPr w:rsidR="002145EB" w:rsidRPr="002B2A8E" w:rsidSect="002B2A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16DF" w:rsidRDefault="006616DF" w:rsidP="002208BF">
      <w:pPr>
        <w:spacing w:after="0" w:line="240" w:lineRule="auto"/>
      </w:pPr>
      <w:r>
        <w:separator/>
      </w:r>
    </w:p>
  </w:endnote>
  <w:endnote w:type="continuationSeparator" w:id="0">
    <w:p w:rsidR="006616DF" w:rsidRDefault="006616DF" w:rsidP="00220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16DF" w:rsidRDefault="006616DF" w:rsidP="002208BF">
      <w:pPr>
        <w:spacing w:after="0" w:line="240" w:lineRule="auto"/>
      </w:pPr>
      <w:r>
        <w:separator/>
      </w:r>
    </w:p>
  </w:footnote>
  <w:footnote w:type="continuationSeparator" w:id="0">
    <w:p w:rsidR="006616DF" w:rsidRDefault="006616DF" w:rsidP="002208BF">
      <w:pPr>
        <w:spacing w:after="0" w:line="240" w:lineRule="auto"/>
      </w:pPr>
      <w:r>
        <w:continuationSeparator/>
      </w:r>
    </w:p>
  </w:footnote>
  <w:footnote w:id="1">
    <w:p w:rsidR="002208BF" w:rsidRPr="006740B8" w:rsidRDefault="002208BF" w:rsidP="002208BF">
      <w:pPr>
        <w:pStyle w:val="FootnoteText"/>
        <w:jc w:val="both"/>
        <w:rPr>
          <w:rFonts w:ascii="CG Times" w:hAnsi="CG Times"/>
          <w:sz w:val="16"/>
          <w:szCs w:val="16"/>
        </w:rPr>
      </w:pPr>
      <w:r w:rsidRPr="006740B8">
        <w:rPr>
          <w:rStyle w:val="FootnoteReference"/>
          <w:rFonts w:ascii="CG Times" w:hAnsi="CG Times"/>
          <w:sz w:val="16"/>
          <w:szCs w:val="16"/>
        </w:rPr>
        <w:footnoteRef/>
      </w:r>
      <w:r w:rsidRPr="006740B8">
        <w:rPr>
          <w:rFonts w:ascii="CG Times" w:hAnsi="CG Times"/>
          <w:sz w:val="16"/>
          <w:szCs w:val="16"/>
        </w:rPr>
        <w:t xml:space="preserve"> Ky vendim i Këshillit të Ministrave përafrohet me direktivën e Këshillit 2009/50/KE, datë 25 maj 2009 “Mbi kushtet e hyrjes dhe të qëndrimit të shtetasve të vendeve të treta me qëllim pune tepër të kualifikuar”. Numri CELEX 32009L0050, Fletorja Zyrtare e Bashkimit Evropian.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08BF"/>
    <w:rsid w:val="002145EB"/>
    <w:rsid w:val="002208BF"/>
    <w:rsid w:val="002B2A8E"/>
    <w:rsid w:val="0066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5"/>
      </o:rules>
    </o:shapelayout>
  </w:shapeDefaults>
  <w:decimalSymbol w:val="."/>
  <w:listSeparator w:val=","/>
  <w15:docId w15:val="{BEBD3408-B665-4E0A-AE38-DB3A7B1CB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08B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208B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2208B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2208B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2208B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208BF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2208BF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2208BF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2208B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2208B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208BF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2208BF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2208BF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2208BF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FootnoteText">
    <w:name w:val="footnote text"/>
    <w:aliases w:val="Footnote Text Blue,fn"/>
    <w:basedOn w:val="Normal"/>
    <w:link w:val="FootnoteTextChar"/>
    <w:uiPriority w:val="99"/>
    <w:rsid w:val="002208BF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Footnote Text Blue Char,fn Char"/>
    <w:basedOn w:val="DefaultParagraphFont"/>
    <w:link w:val="FootnoteText"/>
    <w:uiPriority w:val="99"/>
    <w:rsid w:val="002208B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ootnote Reference S"/>
    <w:basedOn w:val="DefaultParagraphFont"/>
    <w:uiPriority w:val="99"/>
    <w:rsid w:val="002208BF"/>
    <w:rPr>
      <w:vertAlign w:val="superscript"/>
    </w:rPr>
  </w:style>
  <w:style w:type="character" w:customStyle="1" w:styleId="AutoritetiEmerChar">
    <w:name w:val="Autoriteti_Emer Char"/>
    <w:link w:val="AutoritetiEmer"/>
    <w:locked/>
    <w:rsid w:val="002208BF"/>
    <w:rPr>
      <w:rFonts w:ascii="CG Times" w:eastAsia="MS Mincho" w:hAnsi="CG Times" w:cs="Times New Roman"/>
      <w:b/>
      <w:bCs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2208BF"/>
    <w:pPr>
      <w:ind w:left="720"/>
      <w:contextualSpacing/>
    </w:pPr>
    <w:rPr>
      <w:rFonts w:eastAsia="Times New Roman"/>
    </w:rPr>
  </w:style>
  <w:style w:type="character" w:customStyle="1" w:styleId="ListParagraphChar">
    <w:name w:val="List Paragraph Char"/>
    <w:link w:val="ListParagraph"/>
    <w:uiPriority w:val="99"/>
    <w:locked/>
    <w:rsid w:val="002208BF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8B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2497</Words>
  <Characters>14234</Characters>
  <Application>Microsoft Office Word</Application>
  <DocSecurity>0</DocSecurity>
  <Lines>118</Lines>
  <Paragraphs>33</Paragraphs>
  <ScaleCrop>false</ScaleCrop>
  <Company>Hewlett-Packard Company</Company>
  <LinksUpToDate>false</LinksUpToDate>
  <CharactersWithSpaces>16698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Besiana Aleti</cp:lastModifiedBy>
  <cp:revision>3</cp:revision>
  <dcterms:created xsi:type="dcterms:W3CDTF">2014-07-08T10:47:00Z</dcterms:created>
  <dcterms:modified xsi:type="dcterms:W3CDTF">2024-12-26T09:30:00Z</dcterms:modified>
</cp:coreProperties>
</file>