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D8F" w:rsidRPr="00390DC6" w:rsidRDefault="00DC7D8F" w:rsidP="00DC7D8F">
      <w:pPr>
        <w:pStyle w:val="Akt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bookmarkStart w:id="0" w:name="_GoBack"/>
      <w:bookmarkEnd w:id="0"/>
      <w:r w:rsidRPr="00390DC6">
        <w:rPr>
          <w:rFonts w:ascii="Garamond" w:hAnsi="Garamond"/>
          <w:spacing w:val="-2"/>
          <w:sz w:val="24"/>
          <w:szCs w:val="24"/>
          <w:lang w:val="sq-AL"/>
        </w:rPr>
        <w:t>VENDIM</w:t>
      </w:r>
    </w:p>
    <w:p w:rsidR="00DC7D8F" w:rsidRPr="00390DC6" w:rsidRDefault="00DC7D8F" w:rsidP="00DC7D8F">
      <w:pPr>
        <w:pStyle w:val="NumriData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Nr. 82, datë 12.2.2014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</w:p>
    <w:p w:rsidR="00DC7D8F" w:rsidRPr="00390DC6" w:rsidRDefault="00DC7D8F" w:rsidP="00DC7D8F">
      <w:pPr>
        <w:pStyle w:val="Titull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Për PËRCAKTIMIN E KRITEREVE, TË DOKUMENTACIONIT E TË PROCEDURËS PËR PAJISJEN, REFUZIMIN, RIPËRTËRITJEN DHE ANULIMIN E LEJES SË PUNËS, PËR FORMIM PROFESIONAL, TË TIPIT “A/FP”</w:t>
      </w:r>
      <w:r w:rsidRPr="00390DC6">
        <w:rPr>
          <w:rFonts w:ascii="Garamond" w:hAnsi="Garamond"/>
          <w:spacing w:val="-2"/>
          <w:sz w:val="24"/>
          <w:szCs w:val="24"/>
          <w:vertAlign w:val="superscript"/>
          <w:lang w:val="sq-AL"/>
        </w:rPr>
        <w:footnoteReference w:id="1"/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Në mbështetje të nenit 100 të Kushtetutës dhe të neneve 71, pika 8, 86, pika 2, e 105, pika 1 të ligjit nr. 108/2013 “Për të huajt”, me propozimin e ministrit të Mirëqenies Sociale dhe Rinisë, Këshilli i Ministrave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</w:p>
    <w:p w:rsidR="00DC7D8F" w:rsidRPr="00390DC6" w:rsidRDefault="00DC7D8F" w:rsidP="00DC7D8F">
      <w:pPr>
        <w:pStyle w:val="VENDOS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VENDOSI: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1. Të huajit i jepet leje pune e tipit “A/FP”, për formim profesional, për kohëzgjatjen e kursit të formimit, nëse plotëson kriteret si më poshtë vijon: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a) ka një ofertë për kryerjen e një kursi të formimit profesional;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b) kursi i formimit, që do të kryejë, është i lidhur ngushtë me rritjen e aftësive dhe kualifikimin e tij;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c) ka hyrë në mënyrë të ligjshme në territorin e Republikës së Shqipërisë;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ç) subjekti, ofrues i formimit profesional, është i licencuar nga Qendra Kombëtare e Licencimit;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d) ka një garanci pasurore të depozituar në emër të tij, për mbulimin e shpenzimeve të jetesës, për kohën e zgjatjes së kursit.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2. Të huajit i ripërtërihet leja e punës, e tipit “A/FP”, për formim profesional, vetëm një herë, dhe për kohëzgjatjen e nevojshme për të fituar këtë formim, nëse plotëson kriteret e mëposhtme: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a) ka një ofertë për kryerjen e një kursi të formimit profesional, por jo domosdoshmërish nga subjekti prej të cilit ka përfituar lejen e parë “A/FP”;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b) kursi i formimit, që do të kryejë, është i lidhur ngushtë me rritjen e aftësive dhe kualifikimin e tij;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c) subjekti, ofrues i formimit profesional, është i licencuar nga QKL-ja, nëse është i ndryshëm nga ofruesi i kursit të mëparshëm;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ç) ka garanci pasurore të depozituar në emër të tij, për mbulimin e shpenzimeve të jetesës, për kohën e zgjatjes së kursit;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d) ka qëndrim të ligjshëm në Republikën e Shqipërisë.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3. Kërkesa për t’u pajisur me leje pune të tipit “A/FP”, bëhet nga: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a) i huaji;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 xml:space="preserve">b) subjekti, ofrues i formimit profesional, i cili ka bërë ofertën e kursit për të huajin; 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c) personi i autorizuar nga subjekti, ofrues i formimit profesional.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4. Personat e përcaktuar në pikën 3 të këtij vendimi, për t’u pajisur për herë të parë me leje pune të tipit “A/FP”, paraqesin dokumentacionin si më poshtë vijon: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a) kërkesën e të huajit me të dhënat personale, sipas formatit të dhënë në aneksin 1, që i bashkëlidhet këtij vendimi;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b) vërtetimin e regjistrimit në kursin e formimit profesional, lëshuar nga subjekti, ofrues i formimit;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c) dokumentin për llogarinë bankare, në vlerën e pagës minimale mujore, për kohën e kryerjes së kursit (për të vërtetuar mundësinë e përballimit të jetesës);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ç) kopjen e pasaportës;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lastRenderedPageBreak/>
        <w:t>d) autorizimin nga subjekti, ofrues i formimit, për personin e autorizuar;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dh) pesë fotografi.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5. Personat e përcaktuar në pikën 3 të këtij vendimi, të cilët kërkojnë ripërtëritjen e lejes së punës të tipit “A/FP”, për formim profesional, 30 (tridhjetë) ditë para përfundimit të lejes paraardhëse, paraqesin dokumentacionin e mëposhtëm: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a) kërkesën e të huajit me të dhënat personale;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b) kopjen e certifikatës, që vërteton se ka ndjekur e ka përfunduar kursin e mëparshëm të formimit profesional, të lëshuar nga ofruesi i kursit;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c) dokumentin për llogarinë bankare, në vlerën e pagës minimale mujore, për kohëzgjatjen e kursit (për të vërtetuar mundësinë e përballimit të jetesës);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ç) kopjen e pasaportës;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d) pesë fotografi.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6. Personat e përcaktuar në pikën 3 të këtij vendimi, paraqesin kërkesën dhe dokumentacionin për pajisjen për herë të parë me leje pune të tipit “A/FP”, për formimin profesional ose për ripërtëritjen e lejes së punës, sipas parashikimeve, përkatësisht, të pikave 4 e 5 të këtij vendimi: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a) në zyrën përkatëse të punësimit, në territorin e së cilës zhvillon veprimtarinë subjekti, ofrues i kursit të formimit, nëse është me qëndrim të ligjshëm, në territorin e Republikës së Shqipërisë;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b) në Drejtorinë e Përgjithshme të Shërbimit Kombëtar të Punësimit, nëse subjekti, ofrues i kursit të formimit, e zhvillon veprimtarinë në më shumë së një rajon gjeografik e nëse është me qëndrim të ligjshëm, në territorin e Republikës së Shqipërisë;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390DC6">
        <w:rPr>
          <w:rFonts w:ascii="Garamond" w:hAnsi="Garamond"/>
          <w:spacing w:val="-6"/>
          <w:sz w:val="24"/>
          <w:szCs w:val="24"/>
          <w:lang w:val="sq-AL"/>
        </w:rPr>
        <w:t>c) në përfaqësinë diplomatike të Republikës së Shqipërisë, në vendin e tij të origjinës ose në përfaqësinë diplomatike që mbulon vendin e tij të origjinës.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7. Nëse kërkesa paraqitet pranë Drejtorisë së Përgjithshme të Shërbimit Kombëtar të Punësimit/zyrës përkatëse të punësimit, autoriteti përkatës, pasi shqyrton dokumentacionin e paraqitur dhe vlerëson se ai nuk është në përputhje me kërkesat e pikave 4 ose 5 të këtij vendimi, i kërkon të huajit plotësimin e tij, brenda 10 (dhjetë) ditëve pune.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8. Drejtoria e Përgjithshme e Shërbimit Kombëtar të Punësimit/zyra përkatëse e punësimit, pas paraqitjes së kërkesës nga personat e përcaktuar në pikën 3 të këtij vendimi, verifikon shlyerjen e detyrimeve lidhur me pagat e punonjësve, sigurimet shoqërore dhe shëndetësore nga ana e punëdhënësit, pranë të cilit do të punësohet i huaji.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9. Nëse Drejtoria e Përgjithshme e Shërbimit Kombëtar të Punësimit/zyra përkatëse e punësimit vlerëson se dokumentacioni i paraqitur është i plotë apo, pas plotësimit të tij nga personat e përcaktuar në pikën 3 të këtij vendimi, brenda afatit të caktuar, përmbush kriteret e përcaktuara në pikat 1 ose 2 të këtij vendimi, e pajis të huajin me lejen e punës të tipit “A/FP”, sipas formatit të dhënë në aneksin 2 bashkëlidhur këtij vendimi, ose ia ripërtërin atij, brenda 30 (tridhjetë) ditëve pune, lejen e punës të tipit “A/FP”.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10. Drejtoria e Përgjithshme e Shërbimit Kombëtar të Punësimit/zyra përkatëse e punësimit ia kthen kërkesën dhe dokumentacionin të huajit, nëse ai nuk e ka plotësuar atë brenda afatit të përcaktuar në pikën 7 të këtij vendimi.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390DC6">
        <w:rPr>
          <w:rFonts w:ascii="Garamond" w:hAnsi="Garamond"/>
          <w:spacing w:val="-4"/>
          <w:sz w:val="24"/>
          <w:szCs w:val="24"/>
          <w:lang w:val="sq-AL"/>
        </w:rPr>
        <w:t>11. Drejtoria e Përgjithshme e Shërbimit Kombëtar të Punësimit/zyra përkatëse e punësimit ia refuzon kërkesën për pajisje me leje pune të tipit “A/FP” ose ripërtëritjen e saj subjektit, i cili, megjithëse ka plotësuar dokumentacionin e kërkuar, vlerësohet se nuk plotëson kriteret e përcaktuara në pikat 1 apo 2 të këtij vendimi ose është në kushtet e përcaktuara në pikën 17 të tij.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12. Nëse kërkesa është paraqitur pranë përfaqësisë diplomatike të Republikës së Shqipërisë, në vendin e origjinës së të huajit, ajo, nëpërmjet Ministrisë së Punëve të Jashtme (Qendrës Kombëtare të Vizave), ia përcjell dokumentacionin drejtorisë që ka në përgjegjësi çështjet e migracionit, në Ministrinë e Mirëqenies Sociale dhe Rinisë.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13. Ministria e Mirëqenies Sociale dhe Rinisë, nëpërmjet drejtorisë që ka në përgjegjësi çështjet e migracionit, e përcjell dokumentacionin e paraqitur në Drejtorinë e Përgjithshme të Shërbimit Kombëtar të Punësimit/zyrën përkatëse të punësimit, sipas kompetencës territoriale që ato kanë.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lastRenderedPageBreak/>
        <w:t>14. Drejtoria e Përgjithshme e Shërbimit Kombëtar të Punësimit/zyra përkatëse e punësimit, për pajisjen/refuzimin e të huajit me leje pune të tipit “A/FP”, ndjek procedurat e përcaktuara në pikat 7, 8, 9, 10 e 11 të këtij vendimi.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15. Drejtoria e Përgjithshme e Shërbimit Kombëtar të Punësimit/zyra përkatëse e punësimit, nëpërmjet Ministrisë së Mirëqenies Sociale dhe Rinisë, e përcjell në Ministrinë e Punëve të Jashtme njoftimin për pajisjen/refuzimin e lejes së punës të tipit “A/FP”.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16. Ministria e Punëve të Jashtme njofton përfaqësinë diplomatike të Republikës së Shqipërisë, në vendin e origjinës së të huajit, për pajisjen/refuzimin e lejes së punës të tipit “A/FP”.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17. Anulimi dhe refuzimi i lejes së punës të tipit “A/FP”, apo ripërtëritja e saj bëhen edhe nëse vërtetohet njëra nga situatat e përcaktuara në pikën 1 të nenit 80, apo në nenin 77 të ligjit nr. 108/2013 “Për të huajt”.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18. I huaji, të cilit i refuzohet ose i anulohet leja e punës e tipit “A/FP”, ka të drejtën e ankimimit, sipas procedurës së përcaktuar në pikën 2 të nenit 81 të ligjit nr. 108/2013 “Për të huajt”.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19. Leja e punës e tipit “A/FP” përfundon, nëse plotësohen kriteret e përcaktuara në nenin 78 të ligjit nr. 108/2013 “Për të huajt”.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20. I huaji, i cili pajiset me leje pune të tipit “A/FP” para marrjes së lejes së punës, detyrohet të paguajë tarifën prej 1 000 (një mijë) lekësh.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21. Drejtoria që ka në përgjegjësi çështjet e migracionit, në Ministrinë e Mirëqenies Sociale dhe Rinisë, monitoron, në mënyrë periodike, procedurën e ndjekur nga Drejtoria e Përgjithshme e Shërbimit Kombëtar të Punësimit dhe zyrat përkatëse të punësimit, për dhënien e lejes së punës.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22. Vendimi nr. 358, datë 6.3.2009 i Këshillit të Ministrave “Për përcaktimin e kritereve, të dokumentacionit dhe të procedurës për pajisjen, refuzimin, ripërtëritjen dhe anulimin e lejes së punës për formim profesional”, shfuqizohet.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23. Ngarkohen Ministria e Mirëqenies Sociale dhe Rinisë, Ministria e Punëve të Jashtme, Drejtoria e Përgjithshme e Shërbimit Kombëtar të Punësimit dhe zyrat përkatëse të punësimit për zbatimin e këtij vendimi.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Ky vendim hyn në fuqi pas botimit në Fletoren Zyrtare.</w:t>
      </w:r>
    </w:p>
    <w:p w:rsidR="00DC7D8F" w:rsidRPr="00390DC6" w:rsidRDefault="00DC7D8F" w:rsidP="00DC7D8F">
      <w:pPr>
        <w:pStyle w:val="Autoriteti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KRYEMINISTRI</w:t>
      </w:r>
    </w:p>
    <w:p w:rsidR="00DC7D8F" w:rsidRPr="00390DC6" w:rsidRDefault="00DC7D8F" w:rsidP="00DC7D8F">
      <w:pPr>
        <w:pStyle w:val="AutoritetiEmer"/>
        <w:ind w:firstLine="284"/>
        <w:rPr>
          <w:rFonts w:ascii="Garamond" w:hAnsi="Garamond"/>
          <w:spacing w:val="-2"/>
          <w:sz w:val="24"/>
          <w:szCs w:val="24"/>
          <w:lang w:val="sq-AL"/>
        </w:rPr>
      </w:pPr>
      <w:r w:rsidRPr="00390DC6">
        <w:rPr>
          <w:rFonts w:ascii="Garamond" w:hAnsi="Garamond"/>
          <w:spacing w:val="-2"/>
          <w:sz w:val="24"/>
          <w:szCs w:val="24"/>
          <w:lang w:val="sq-AL"/>
        </w:rPr>
        <w:t>Edi Rama</w:t>
      </w:r>
    </w:p>
    <w:p w:rsidR="00DC7D8F" w:rsidRPr="00390DC6" w:rsidRDefault="00DC7D8F" w:rsidP="00DC7D8F">
      <w:pPr>
        <w:pStyle w:val="Paragrafi"/>
        <w:ind w:firstLine="284"/>
        <w:rPr>
          <w:rFonts w:ascii="Garamond" w:hAnsi="Garamond"/>
          <w:spacing w:val="-2"/>
          <w:sz w:val="24"/>
          <w:szCs w:val="24"/>
          <w:lang w:val="sq-AL"/>
        </w:rPr>
        <w:sectPr w:rsidR="00DC7D8F" w:rsidRPr="00390DC6" w:rsidSect="00390DC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  ANEKSI 1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1985"/>
        <w:gridCol w:w="2977"/>
      </w:tblGrid>
      <w:tr w:rsidR="00DC7D8F" w:rsidRPr="00390DC6" w:rsidTr="0010397F">
        <w:trPr>
          <w:jc w:val="center"/>
        </w:trPr>
        <w:tc>
          <w:tcPr>
            <w:tcW w:w="4252" w:type="dxa"/>
          </w:tcPr>
          <w:p w:rsidR="00DC7D8F" w:rsidRPr="00390DC6" w:rsidRDefault="00DC7D8F" w:rsidP="0010397F">
            <w:pPr>
              <w:pStyle w:val="Paragrafi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24"/>
                <w:szCs w:val="24"/>
                <w:lang w:val="sq-AL"/>
              </w:rPr>
            </w:pPr>
            <w:r w:rsidRPr="00390DC6">
              <w:rPr>
                <w:rFonts w:ascii="Garamond" w:eastAsia="Times New Roman" w:hAnsi="Garamond"/>
                <w:b/>
                <w:spacing w:val="-4"/>
                <w:sz w:val="24"/>
                <w:szCs w:val="24"/>
                <w:lang w:val="sq-AL"/>
              </w:rPr>
              <w:t xml:space="preserve">REPUBLIKA E SHQIPËRISË MINISTRIA E MIRËQENIES </w:t>
            </w:r>
          </w:p>
          <w:p w:rsidR="00DC7D8F" w:rsidRPr="00390DC6" w:rsidRDefault="00DC7D8F" w:rsidP="0010397F">
            <w:pPr>
              <w:pStyle w:val="Paragrafi"/>
              <w:ind w:firstLine="0"/>
              <w:jc w:val="lef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390DC6">
              <w:rPr>
                <w:rFonts w:ascii="Garamond" w:eastAsia="Times New Roman" w:hAnsi="Garamond"/>
                <w:b/>
                <w:spacing w:val="-4"/>
                <w:sz w:val="24"/>
                <w:szCs w:val="24"/>
                <w:lang w:val="sq-AL"/>
              </w:rPr>
              <w:t xml:space="preserve">SOCIALE DHE </w:t>
            </w:r>
            <w:r w:rsidRPr="00390DC6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985" w:type="dxa"/>
          </w:tcPr>
          <w:p w:rsidR="00DC7D8F" w:rsidRPr="00390DC6" w:rsidRDefault="00DC7D8F" w:rsidP="0010397F">
            <w:pPr>
              <w:pStyle w:val="Paragrafi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390DC6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390DC6">
              <w:rPr>
                <w:rFonts w:ascii="Garamond" w:hAnsi="Garamond"/>
                <w:noProof/>
                <w:spacing w:val="-4"/>
                <w:sz w:val="24"/>
                <w:szCs w:val="24"/>
              </w:rPr>
              <w:drawing>
                <wp:inline distT="0" distB="0" distL="0" distR="0">
                  <wp:extent cx="452120" cy="570230"/>
                  <wp:effectExtent l="19050" t="0" r="508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2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DC7D8F" w:rsidRPr="00390DC6" w:rsidRDefault="00DC7D8F" w:rsidP="0010397F">
            <w:pPr>
              <w:pStyle w:val="Paragrafi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en-GB"/>
              </w:rPr>
            </w:pPr>
            <w:r w:rsidRPr="00390DC6">
              <w:rPr>
                <w:rFonts w:ascii="Garamond" w:hAnsi="Garamond"/>
                <w:b/>
                <w:spacing w:val="-4"/>
                <w:sz w:val="24"/>
                <w:szCs w:val="24"/>
                <w:lang w:val="en-GB"/>
              </w:rPr>
              <w:t>REPUBLIC OF ALBANIA</w:t>
            </w:r>
          </w:p>
          <w:p w:rsidR="00DC7D8F" w:rsidRPr="00390DC6" w:rsidRDefault="00DC7D8F" w:rsidP="0010397F">
            <w:pPr>
              <w:spacing w:after="0" w:line="240" w:lineRule="auto"/>
              <w:rPr>
                <w:rFonts w:ascii="Garamond" w:hAnsi="Garamond"/>
                <w:spacing w:val="-4"/>
                <w:sz w:val="24"/>
                <w:szCs w:val="24"/>
              </w:rPr>
            </w:pPr>
            <w:r w:rsidRPr="00390DC6">
              <w:rPr>
                <w:rFonts w:ascii="Garamond" w:hAnsi="Garamond"/>
                <w:b/>
                <w:spacing w:val="-4"/>
                <w:sz w:val="24"/>
                <w:szCs w:val="24"/>
                <w:lang w:val="en-GB"/>
              </w:rPr>
              <w:t>MINISTRY OF SOCIAL</w:t>
            </w:r>
            <w:r w:rsidRPr="00390DC6">
              <w:rPr>
                <w:rFonts w:ascii="Garamond" w:hAnsi="Garamond"/>
                <w:b/>
                <w:spacing w:val="-4"/>
                <w:sz w:val="24"/>
                <w:szCs w:val="24"/>
              </w:rPr>
              <w:t xml:space="preserve"> </w:t>
            </w:r>
            <w:r w:rsidRPr="00390DC6">
              <w:rPr>
                <w:rFonts w:ascii="Garamond" w:eastAsia="Times New Roman" w:hAnsi="Garamond"/>
                <w:b/>
                <w:spacing w:val="-4"/>
                <w:sz w:val="24"/>
                <w:szCs w:val="24"/>
              </w:rPr>
              <w:t xml:space="preserve">                         </w:t>
            </w:r>
            <w:r w:rsidRPr="00390DC6">
              <w:rPr>
                <w:rFonts w:ascii="Garamond" w:hAnsi="Garamond"/>
                <w:b/>
                <w:spacing w:val="-4"/>
                <w:sz w:val="24"/>
                <w:szCs w:val="24"/>
              </w:rPr>
              <w:t xml:space="preserve">                       </w:t>
            </w:r>
            <w:r w:rsidRPr="00390DC6">
              <w:rPr>
                <w:rFonts w:ascii="Garamond" w:hAnsi="Garamond"/>
                <w:b/>
                <w:spacing w:val="-4"/>
                <w:sz w:val="24"/>
                <w:szCs w:val="24"/>
                <w:lang w:val="en-GB"/>
              </w:rPr>
              <w:t>WELFARE AND YOUTH</w:t>
            </w:r>
          </w:p>
        </w:tc>
      </w:tr>
    </w:tbl>
    <w:p w:rsidR="00DC7D8F" w:rsidRPr="00390DC6" w:rsidRDefault="00DC7D8F" w:rsidP="00DC7D8F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  <w:r w:rsidRPr="00390DC6">
        <w:rPr>
          <w:rFonts w:ascii="Garamond" w:hAnsi="Garamond"/>
          <w:b/>
          <w:spacing w:val="-4"/>
          <w:sz w:val="24"/>
          <w:szCs w:val="24"/>
        </w:rPr>
        <w:t xml:space="preserve">DREJTORIA E </w:t>
      </w:r>
      <w:proofErr w:type="gramStart"/>
      <w:r w:rsidRPr="00390DC6">
        <w:rPr>
          <w:rFonts w:ascii="Garamond" w:hAnsi="Garamond"/>
          <w:b/>
          <w:spacing w:val="-4"/>
          <w:sz w:val="24"/>
          <w:szCs w:val="24"/>
        </w:rPr>
        <w:t>POLITIKAVE  TË</w:t>
      </w:r>
      <w:proofErr w:type="gramEnd"/>
      <w:r w:rsidRPr="00390DC6">
        <w:rPr>
          <w:rFonts w:ascii="Garamond" w:hAnsi="Garamond"/>
          <w:b/>
          <w:spacing w:val="-4"/>
          <w:sz w:val="24"/>
          <w:szCs w:val="24"/>
        </w:rPr>
        <w:t xml:space="preserve"> PUNËSIMIT DHE MIGRATORE 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b/>
          <w:bCs/>
          <w:iCs/>
          <w:spacing w:val="-4"/>
          <w:sz w:val="24"/>
          <w:szCs w:val="24"/>
          <w:shd w:val="clear" w:color="auto" w:fill="FFFFFF"/>
          <w:lang w:val="en-GB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b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b/>
          <w:bCs/>
          <w:iCs/>
          <w:spacing w:val="-4"/>
          <w:sz w:val="24"/>
          <w:szCs w:val="24"/>
          <w:shd w:val="clear" w:color="auto" w:fill="FFFFFF"/>
          <w:lang w:val="en-GB"/>
        </w:rPr>
        <w:t>EMPLOYMENT AND MIGRATION POLICIES DIRECTORATE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  <w:r w:rsidRPr="00390DC6">
        <w:rPr>
          <w:rFonts w:ascii="Garamond" w:hAnsi="Garamond"/>
          <w:b/>
          <w:spacing w:val="-4"/>
          <w:sz w:val="24"/>
          <w:szCs w:val="24"/>
        </w:rPr>
        <w:t>SHËRBIMI KOMBËTAR I PUNËSIMIT_________________________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b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b/>
          <w:spacing w:val="-4"/>
          <w:sz w:val="24"/>
          <w:szCs w:val="24"/>
          <w:lang w:val="en-GB"/>
        </w:rPr>
        <w:t>NATIONAL EMPLOYMENT SERVICE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390DC6">
        <w:rPr>
          <w:rFonts w:ascii="Garamond" w:hAnsi="Garamond"/>
          <w:b/>
          <w:spacing w:val="-4"/>
          <w:sz w:val="24"/>
          <w:szCs w:val="24"/>
        </w:rPr>
        <w:t xml:space="preserve">FORMULAR-KËRKESË / </w:t>
      </w:r>
      <w:r w:rsidRPr="00390DC6">
        <w:rPr>
          <w:rFonts w:ascii="Garamond" w:hAnsi="Garamond"/>
          <w:b/>
          <w:spacing w:val="-4"/>
          <w:sz w:val="24"/>
          <w:szCs w:val="24"/>
          <w:lang w:val="en-GB"/>
        </w:rPr>
        <w:t>APPLICATION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proofErr w:type="spellStart"/>
      <w:r w:rsidRPr="00390DC6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lëshimin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lejes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punës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një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huaji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r w:rsidRPr="00390DC6">
        <w:rPr>
          <w:rFonts w:ascii="Garamond" w:hAnsi="Garamond"/>
          <w:b/>
          <w:spacing w:val="-4"/>
          <w:sz w:val="24"/>
          <w:szCs w:val="24"/>
        </w:rPr>
        <w:t xml:space="preserve">/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for issuance of work permit to a foreigner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1. TË DHËNAT E PUNËDHËNËSIT /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INFORMATION ABOUT THE EMPLOYER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Emri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punëdhënësit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Name of the employer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Vendi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adresa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punëdhënësit</w:t>
      </w:r>
      <w:proofErr w:type="spellEnd"/>
      <w:r w:rsidRPr="00390DC6">
        <w:rPr>
          <w:rFonts w:ascii="Garamond" w:hAnsi="Garamond"/>
          <w:b/>
          <w:spacing w:val="-4"/>
          <w:sz w:val="24"/>
          <w:szCs w:val="24"/>
        </w:rPr>
        <w:t>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Seat and address of the employer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Numri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regjistrimit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ISSH</w:t>
      </w:r>
      <w:r w:rsidRPr="00390DC6">
        <w:rPr>
          <w:rFonts w:ascii="Garamond" w:hAnsi="Garamond"/>
          <w:b/>
          <w:spacing w:val="-4"/>
          <w:sz w:val="24"/>
          <w:szCs w:val="24"/>
        </w:rPr>
        <w:t xml:space="preserve"> 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|___|___|___|___|___|___|___|___|___|___|</w:t>
      </w:r>
      <w:r w:rsidRPr="00390DC6">
        <w:rPr>
          <w:rFonts w:ascii="Garamond" w:hAnsi="Garamond" w:cs="Arial"/>
          <w:color w:val="444444"/>
          <w:spacing w:val="-4"/>
          <w:sz w:val="24"/>
          <w:szCs w:val="24"/>
        </w:rPr>
        <w:t> 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Registration number in the Cr Health Insurance Institute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4.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Kodi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fiskal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NIPT 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 xml:space="preserve">|___|___|___|___|___|___| </w:t>
      </w:r>
      <w:proofErr w:type="gramStart"/>
      <w:r w:rsidRPr="00390DC6">
        <w:rPr>
          <w:rFonts w:ascii="Garamond" w:hAnsi="Garamond" w:cs="Arial"/>
          <w:b/>
          <w:i/>
          <w:spacing w:val="-4"/>
          <w:sz w:val="24"/>
          <w:szCs w:val="24"/>
        </w:rPr>
        <w:t xml:space="preserve">OIB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</w:t>
      </w:r>
      <w:proofErr w:type="gramEnd"/>
      <w:r w:rsidRPr="00390DC6">
        <w:rPr>
          <w:rFonts w:ascii="Garamond" w:hAnsi="Garamond" w:cs="Arial"/>
          <w:b/>
          <w:spacing w:val="-4"/>
          <w:sz w:val="24"/>
          <w:szCs w:val="24"/>
        </w:rPr>
        <w:t>___|___|___|___|___|___|___|___|_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Business activity code </w:t>
      </w:r>
    </w:p>
    <w:p w:rsidR="00DC7D8F" w:rsidRPr="00390DC6" w:rsidRDefault="00DC7D8F" w:rsidP="00DC7D8F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pacing w:val="-4"/>
          <w:sz w:val="24"/>
          <w:szCs w:val="24"/>
          <w:lang w:val="sq-AL"/>
        </w:rPr>
      </w:pPr>
    </w:p>
    <w:p w:rsidR="00DC7D8F" w:rsidRPr="00390DC6" w:rsidRDefault="00DC7D8F" w:rsidP="00DC7D8F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pacing w:val="-4"/>
          <w:sz w:val="24"/>
          <w:szCs w:val="24"/>
          <w:lang w:val="sq-AL"/>
        </w:rPr>
      </w:pPr>
      <w:r w:rsidRPr="00390DC6">
        <w:rPr>
          <w:rFonts w:ascii="Garamond" w:hAnsi="Garamond"/>
          <w:spacing w:val="-4"/>
          <w:sz w:val="24"/>
          <w:szCs w:val="24"/>
          <w:lang w:val="sq-AL"/>
        </w:rPr>
        <w:t>a) Vendimi i gjykatës për njohjen e biznesit ose:__________________________________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</w:rPr>
        <w:tab/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Court Decision on Business Acknowledgment or</w:t>
      </w:r>
    </w:p>
    <w:p w:rsidR="00DC7D8F" w:rsidRPr="00390DC6" w:rsidRDefault="00DC7D8F" w:rsidP="00DC7D8F">
      <w:pPr>
        <w:pStyle w:val="ListParagraph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DC7D8F" w:rsidRPr="00390DC6" w:rsidRDefault="00DC7D8F" w:rsidP="00DC7D8F">
      <w:pPr>
        <w:pStyle w:val="ListParagraph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390DC6">
        <w:rPr>
          <w:rFonts w:ascii="Garamond" w:hAnsi="Garamond"/>
          <w:spacing w:val="-4"/>
          <w:sz w:val="24"/>
          <w:szCs w:val="24"/>
          <w:lang w:val="sq-AL"/>
        </w:rPr>
        <w:t>b) Ekstrakt nga Qendra Kombëtare e Regjistrimit:________________________________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</w:rPr>
        <w:tab/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     Abstract from National Registration Centre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5. Data e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menduar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fillimit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përfundimit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punës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|___|___|___|___|___|___|___|___|</w:t>
      </w:r>
      <w:r w:rsidRPr="00390DC6">
        <w:rPr>
          <w:rFonts w:ascii="Garamond" w:hAnsi="Garamond" w:cs="Arial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deri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hAnsi="Garamond" w:cs="Arial"/>
          <w:spacing w:val="-4"/>
          <w:sz w:val="24"/>
          <w:szCs w:val="24"/>
        </w:rPr>
        <w:t xml:space="preserve">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|___|___|___|___|___|___|___|___|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Period for which the work permit is requested from to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6.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Emërtimi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vendit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punës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>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Name of the job position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7.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Kuotat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vjetore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             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PO     JO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Yearly quota</w:t>
      </w:r>
      <w:r w:rsidRPr="00390DC6">
        <w:rPr>
          <w:rFonts w:ascii="Garamond" w:hAnsi="Garamond"/>
          <w:spacing w:val="-4"/>
          <w:sz w:val="24"/>
          <w:szCs w:val="24"/>
        </w:rPr>
        <w:t xml:space="preserve">                 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YES   NO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8.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Punësimi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sezonal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       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PO     JO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    Seasonal employment</w:t>
      </w:r>
      <w:r w:rsidRPr="00390DC6">
        <w:rPr>
          <w:rFonts w:ascii="Garamond" w:hAnsi="Garamond"/>
          <w:spacing w:val="-4"/>
          <w:sz w:val="24"/>
          <w:szCs w:val="24"/>
        </w:rPr>
        <w:t xml:space="preserve">   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YES    NO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9.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Migrimi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ditor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            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PO      JO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Daily migration</w:t>
      </w:r>
      <w:r w:rsidRPr="00390DC6">
        <w:rPr>
          <w:rFonts w:ascii="Garamond" w:hAnsi="Garamond"/>
          <w:spacing w:val="-4"/>
          <w:sz w:val="24"/>
          <w:szCs w:val="24"/>
        </w:rPr>
        <w:t xml:space="preserve">            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YES    NO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2. TË DHËNAT E TË HUAJIT /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INFORMATION ABOUT THE FOREIGNER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Mbiemri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________________________________________________________________________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Surname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Emri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___________________________________________________________________________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Given</w:t>
      </w:r>
      <w:r w:rsidRPr="00390DC6">
        <w:rPr>
          <w:rFonts w:ascii="Garamond" w:hAnsi="Garamond"/>
          <w:spacing w:val="-4"/>
          <w:sz w:val="24"/>
          <w:szCs w:val="24"/>
        </w:rPr>
        <w:t xml:space="preserve"> name(s)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Emri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babait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_____________________________________________________________________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Name of the parent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 w:cs="Arial"/>
          <w:color w:val="444444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4.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Datëlindja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|___|___|___|___|___|___|___|___|</w:t>
      </w:r>
      <w:r w:rsidRPr="00390DC6">
        <w:rPr>
          <w:rFonts w:ascii="Garamond" w:hAnsi="Garamond" w:cs="Arial"/>
          <w:color w:val="444444"/>
          <w:spacing w:val="-4"/>
          <w:sz w:val="24"/>
          <w:szCs w:val="24"/>
        </w:rPr>
        <w:t> 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Date of birth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 w:cs="Arial"/>
          <w:color w:val="444444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5.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Gjinia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   </w:t>
      </w:r>
      <w:r w:rsidRPr="00390DC6">
        <w:rPr>
          <w:rFonts w:ascii="Garamond" w:hAnsi="Garamond"/>
          <w:b/>
          <w:spacing w:val="-4"/>
          <w:sz w:val="24"/>
          <w:szCs w:val="24"/>
        </w:rPr>
        <w:t>F    M</w:t>
      </w:r>
      <w:r w:rsidRPr="00390DC6">
        <w:rPr>
          <w:rFonts w:ascii="Garamond" w:hAnsi="Garamond"/>
          <w:spacing w:val="-4"/>
          <w:sz w:val="24"/>
          <w:szCs w:val="24"/>
        </w:rPr>
        <w:t xml:space="preserve">        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|___|___|___|___|___|___|___|___|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Sex</w:t>
      </w:r>
      <w:r w:rsidRPr="00390DC6">
        <w:rPr>
          <w:rFonts w:ascii="Garamond" w:hAnsi="Garamond"/>
          <w:spacing w:val="-4"/>
          <w:sz w:val="24"/>
          <w:szCs w:val="24"/>
        </w:rPr>
        <w:t xml:space="preserve">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M     F *</w:t>
      </w:r>
      <w:r w:rsidRPr="00390DC6">
        <w:rPr>
          <w:rFonts w:ascii="Garamond" w:hAnsi="Garamond"/>
          <w:spacing w:val="-4"/>
          <w:sz w:val="24"/>
          <w:szCs w:val="24"/>
        </w:rPr>
        <w:t xml:space="preserve">            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to be entered if issued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6.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Vendi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shteti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lindjes____________________________________________________________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  <w:lang w:val="en-GB"/>
        </w:rPr>
        <w:t>Place and country of birth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>7. Shtetësia_________________________________________________________________________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  <w:lang w:val="en-GB"/>
        </w:rPr>
        <w:t>Nationality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8.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Adresa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banimit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Shqipëri_________________________________________________________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  <w:lang w:val="en-GB"/>
        </w:rPr>
        <w:t>Residential address in the Republic of Albania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 w:cs="Arial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9.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Kodi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emri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punësimit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|___|___|___|___|___|___|</w:t>
      </w:r>
      <w:r w:rsidRPr="00390DC6">
        <w:rPr>
          <w:rFonts w:ascii="Garamond" w:hAnsi="Garamond" w:cs="Arial"/>
          <w:spacing w:val="-4"/>
          <w:sz w:val="24"/>
          <w:szCs w:val="24"/>
        </w:rPr>
        <w:t>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Code and name of occupation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10.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Kualifikimet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Skill qualifications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11.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Aktivitet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fitimprurës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>PO      JO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b/>
          <w:i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Gainfully employed</w:t>
      </w:r>
      <w:r w:rsidRPr="00390DC6">
        <w:rPr>
          <w:rFonts w:ascii="Garamond" w:hAnsi="Garamond"/>
          <w:spacing w:val="-4"/>
          <w:sz w:val="24"/>
          <w:szCs w:val="24"/>
        </w:rPr>
        <w:t xml:space="preserve">          </w:t>
      </w:r>
      <w:r w:rsidRPr="00390DC6">
        <w:rPr>
          <w:rFonts w:ascii="Garamond" w:hAnsi="Garamond"/>
          <w:b/>
          <w:i/>
          <w:spacing w:val="-4"/>
          <w:sz w:val="24"/>
          <w:szCs w:val="24"/>
        </w:rPr>
        <w:t xml:space="preserve">YES    NO 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3. DOKUMENTI I VLEFSHËM /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>VALID DOCUMENT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Lloji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dokumentit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_________________________________________________________________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Type of document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proofErr w:type="gramStart"/>
      <w:r w:rsidRPr="00390DC6">
        <w:rPr>
          <w:rFonts w:ascii="Garamond" w:hAnsi="Garamond"/>
          <w:spacing w:val="-4"/>
          <w:sz w:val="24"/>
          <w:szCs w:val="24"/>
        </w:rPr>
        <w:t>Numri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</w:t>
      </w:r>
      <w:proofErr w:type="gramEnd"/>
      <w:r w:rsidRPr="00390DC6">
        <w:rPr>
          <w:rFonts w:ascii="Garamond" w:hAnsi="Garamond" w:cs="Arial"/>
          <w:b/>
          <w:spacing w:val="-4"/>
          <w:sz w:val="24"/>
          <w:szCs w:val="24"/>
        </w:rPr>
        <w:t>___|___|___|___|___|___|___|___|___|___|___|___|___|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Number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Lëshuar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proofErr w:type="gramStart"/>
      <w:r w:rsidRPr="00390DC6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</w:t>
      </w:r>
      <w:proofErr w:type="gramEnd"/>
      <w:r w:rsidRPr="00390DC6">
        <w:rPr>
          <w:rFonts w:ascii="Garamond" w:hAnsi="Garamond" w:cs="Arial"/>
          <w:b/>
          <w:spacing w:val="-4"/>
          <w:sz w:val="24"/>
          <w:szCs w:val="24"/>
        </w:rPr>
        <w:t>___|___|___|___|___|___|___|___|</w:t>
      </w:r>
      <w:r w:rsidRPr="00390DC6">
        <w:rPr>
          <w:rFonts w:ascii="Garamond" w:hAnsi="Garamond" w:cs="Arial"/>
          <w:color w:val="444444"/>
          <w:spacing w:val="-4"/>
          <w:sz w:val="24"/>
          <w:szCs w:val="24"/>
        </w:rPr>
        <w:t>  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    Issued on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4. E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vlefshme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deri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proofErr w:type="gramStart"/>
      <w:r w:rsidRPr="00390DC6">
        <w:rPr>
          <w:rFonts w:ascii="Garamond" w:hAnsi="Garamond"/>
          <w:spacing w:val="-4"/>
          <w:sz w:val="24"/>
          <w:szCs w:val="24"/>
        </w:rPr>
        <w:t>më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 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</w:t>
      </w:r>
      <w:proofErr w:type="gramEnd"/>
      <w:r w:rsidRPr="00390DC6">
        <w:rPr>
          <w:rFonts w:ascii="Garamond" w:hAnsi="Garamond" w:cs="Arial"/>
          <w:b/>
          <w:spacing w:val="-4"/>
          <w:sz w:val="24"/>
          <w:szCs w:val="24"/>
        </w:rPr>
        <w:t>___|___|___|___|___|___|___|___|</w:t>
      </w:r>
      <w:r w:rsidRPr="00390DC6">
        <w:rPr>
          <w:rFonts w:ascii="Garamond" w:hAnsi="Garamond" w:cs="Arial"/>
          <w:color w:val="444444"/>
          <w:spacing w:val="-4"/>
          <w:sz w:val="24"/>
          <w:szCs w:val="24"/>
        </w:rPr>
        <w:t>  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Valid until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5.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Autoriteti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kompetent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______________________________________________________________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 </w:t>
      </w: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Competent authority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6.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Lëshuar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_____________________________________________________________________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  <w:r w:rsidRPr="00390DC6">
        <w:rPr>
          <w:rFonts w:ascii="Garamond" w:hAnsi="Garamond"/>
          <w:spacing w:val="-4"/>
          <w:sz w:val="24"/>
          <w:szCs w:val="24"/>
          <w:lang w:val="en-GB"/>
        </w:rPr>
        <w:t xml:space="preserve">     Place and country of issuance </w:t>
      </w:r>
    </w:p>
    <w:p w:rsidR="00DC7D8F" w:rsidRPr="00390DC6" w:rsidRDefault="00DC7D8F" w:rsidP="00DC7D8F">
      <w:pPr>
        <w:spacing w:after="0" w:line="240" w:lineRule="auto"/>
        <w:rPr>
          <w:rFonts w:ascii="Garamond" w:hAnsi="Garamond"/>
          <w:spacing w:val="-4"/>
          <w:sz w:val="24"/>
          <w:szCs w:val="24"/>
          <w:lang w:val="en-GB"/>
        </w:rPr>
      </w:pPr>
    </w:p>
    <w:p w:rsidR="00DC7D8F" w:rsidRPr="00390DC6" w:rsidRDefault="00DC7D8F" w:rsidP="00DC7D8F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>_____________________________</w:t>
      </w:r>
      <w:r w:rsidRPr="00390DC6">
        <w:rPr>
          <w:rFonts w:ascii="Garamond" w:hAnsi="Garamond"/>
          <w:spacing w:val="-4"/>
          <w:sz w:val="24"/>
          <w:szCs w:val="24"/>
        </w:rPr>
        <w:tab/>
        <w:t xml:space="preserve">              _____________________________</w:t>
      </w:r>
    </w:p>
    <w:p w:rsidR="00DC7D8F" w:rsidRPr="00390DC6" w:rsidRDefault="00DC7D8F" w:rsidP="00DC7D8F">
      <w:pPr>
        <w:tabs>
          <w:tab w:val="left" w:pos="6345"/>
        </w:tabs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         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Vendi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data                                                         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Emri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/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mbiemri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hAnsi="Garamond"/>
          <w:spacing w:val="-4"/>
          <w:sz w:val="24"/>
          <w:szCs w:val="24"/>
        </w:rPr>
        <w:t>aplikantit</w:t>
      </w:r>
      <w:proofErr w:type="spellEnd"/>
    </w:p>
    <w:p w:rsidR="00DC7D8F" w:rsidRPr="00390DC6" w:rsidRDefault="00DC7D8F" w:rsidP="00DC7D8F">
      <w:pPr>
        <w:spacing w:after="0" w:line="240" w:lineRule="auto"/>
        <w:ind w:firstLine="720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(Place and </w:t>
      </w:r>
      <w:proofErr w:type="gramStart"/>
      <w:r w:rsidRPr="00390DC6">
        <w:rPr>
          <w:rFonts w:ascii="Garamond" w:hAnsi="Garamond"/>
          <w:spacing w:val="-4"/>
          <w:sz w:val="24"/>
          <w:szCs w:val="24"/>
        </w:rPr>
        <w:t xml:space="preserve">date)   </w:t>
      </w:r>
      <w:proofErr w:type="gramEnd"/>
      <w:r w:rsidRPr="00390DC6">
        <w:rPr>
          <w:rFonts w:ascii="Garamond" w:hAnsi="Garamond"/>
          <w:spacing w:val="-4"/>
          <w:sz w:val="24"/>
          <w:szCs w:val="24"/>
        </w:rPr>
        <w:t xml:space="preserve">                                                              (Applicant)</w:t>
      </w:r>
    </w:p>
    <w:p w:rsidR="00DC7D8F" w:rsidRPr="00390DC6" w:rsidRDefault="00DC7D8F" w:rsidP="00DC7D8F">
      <w:pPr>
        <w:spacing w:after="0" w:line="240" w:lineRule="auto"/>
        <w:ind w:firstLine="720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tabs>
          <w:tab w:val="left" w:pos="6345"/>
        </w:tabs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noProof/>
          <w:spacing w:val="-4"/>
          <w:sz w:val="24"/>
          <w:szCs w:val="24"/>
        </w:rPr>
        <w:drawing>
          <wp:inline distT="0" distB="0" distL="0" distR="0">
            <wp:extent cx="5400040" cy="892810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949" t="13461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eastAsia="ja-JP"/>
        </w:rPr>
      </w:pPr>
      <w:r w:rsidRPr="00390DC6">
        <w:rPr>
          <w:rFonts w:ascii="Garamond" w:hAnsi="Garamond"/>
          <w:spacing w:val="-4"/>
          <w:sz w:val="24"/>
          <w:szCs w:val="24"/>
        </w:rPr>
        <w:t xml:space="preserve">      </w:t>
      </w:r>
      <w:r w:rsidRPr="00390DC6">
        <w:rPr>
          <w:rFonts w:ascii="Garamond" w:hAnsi="Garamond"/>
          <w:b/>
          <w:spacing w:val="-4"/>
          <w:sz w:val="24"/>
          <w:szCs w:val="24"/>
        </w:rPr>
        <w:t>SHËRBIMI KOMBËTAR I PUNËSIMIT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DC6">
        <w:rPr>
          <w:rFonts w:ascii="Garamond" w:hAnsi="Garamond"/>
          <w:spacing w:val="-4"/>
          <w:sz w:val="24"/>
          <w:szCs w:val="24"/>
        </w:rPr>
        <w:t>ANEKSI 2</w:t>
      </w:r>
    </w:p>
    <w:p w:rsidR="00DC7D8F" w:rsidRPr="00390DC6" w:rsidRDefault="00DC7D8F" w:rsidP="00DC7D8F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</w:rPr>
      </w:pPr>
      <w:proofErr w:type="gramStart"/>
      <w:r w:rsidRPr="00390DC6">
        <w:rPr>
          <w:rFonts w:ascii="Garamond" w:eastAsia="Times New Roman" w:hAnsi="Garamond"/>
          <w:spacing w:val="-4"/>
          <w:sz w:val="24"/>
          <w:szCs w:val="24"/>
        </w:rPr>
        <w:t>Nr._</w:t>
      </w:r>
      <w:proofErr w:type="gram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____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prot.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Datë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........................</w:t>
      </w:r>
    </w:p>
    <w:p w:rsidR="00DC7D8F" w:rsidRPr="00390DC6" w:rsidRDefault="00DC7D8F" w:rsidP="00DC7D8F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b/>
          <w:bCs/>
          <w:spacing w:val="-4"/>
          <w:sz w:val="24"/>
          <w:szCs w:val="24"/>
        </w:rPr>
        <w:t>LEJE PUNE PËR TË HUAJ</w:t>
      </w:r>
    </w:p>
    <w:p w:rsidR="00DC7D8F" w:rsidRPr="00390DC6" w:rsidRDefault="00DC7D8F" w:rsidP="00DC7D8F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b/>
          <w:bCs/>
          <w:spacing w:val="-4"/>
          <w:sz w:val="24"/>
          <w:szCs w:val="24"/>
        </w:rPr>
        <w:t>TIPI: ……………….</w:t>
      </w:r>
    </w:p>
    <w:p w:rsidR="00DC7D8F" w:rsidRPr="00390DC6" w:rsidRDefault="00DC7D8F" w:rsidP="00DC7D8F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ind w:firstLine="720"/>
        <w:jc w:val="both"/>
        <w:rPr>
          <w:rFonts w:ascii="Garamond" w:eastAsia="Times New Roman" w:hAnsi="Garamond"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zbatim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ligjit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nr. 108/2013,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datë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28.3.2013 “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huajt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”,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vendimit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Këshillit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Ministrave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nr. ....,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datë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_</w:t>
      </w:r>
      <w:proofErr w:type="gramStart"/>
      <w:r w:rsidRPr="00390DC6">
        <w:rPr>
          <w:rFonts w:ascii="Garamond" w:eastAsia="Times New Roman" w:hAnsi="Garamond"/>
          <w:spacing w:val="-4"/>
          <w:sz w:val="24"/>
          <w:szCs w:val="24"/>
        </w:rPr>
        <w:t>_._</w:t>
      </w:r>
      <w:proofErr w:type="gramEnd"/>
      <w:r w:rsidRPr="00390DC6">
        <w:rPr>
          <w:rFonts w:ascii="Garamond" w:eastAsia="Times New Roman" w:hAnsi="Garamond"/>
          <w:spacing w:val="-4"/>
          <w:sz w:val="24"/>
          <w:szCs w:val="24"/>
        </w:rPr>
        <w:t>_.2013 “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përcaktimin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kritereve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dokumentacionit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procedurës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pajisjen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me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leje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pune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>”,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spacing w:val="-4"/>
          <w:sz w:val="24"/>
          <w:szCs w:val="24"/>
        </w:rPr>
        <w:t>Z./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znj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>.  __________________________________</w:t>
      </w:r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 xml:space="preserve">                                      FOTOGRAFIA / PHOTO</w: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Mr/Ms</w:t>
      </w: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  </w:t>
      </w:r>
      <w:proofErr w:type="gramStart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(</w:t>
      </w:r>
      <w:proofErr w:type="spellStart"/>
      <w:proofErr w:type="gramEnd"/>
      <w:r w:rsidRPr="00390DC6">
        <w:rPr>
          <w:rFonts w:ascii="Garamond" w:eastAsia="Times New Roman" w:hAnsi="Garamond"/>
          <w:spacing w:val="-4"/>
          <w:sz w:val="24"/>
          <w:szCs w:val="24"/>
        </w:rPr>
        <w:t>emri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mbiemri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/ </w:t>
      </w: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Given name(s) surname</w:t>
      </w: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DC7D8F" w:rsidRPr="00390DC6" w:rsidTr="0010397F">
        <w:trPr>
          <w:trHeight w:val="1866"/>
        </w:trPr>
        <w:tc>
          <w:tcPr>
            <w:tcW w:w="1795" w:type="dxa"/>
          </w:tcPr>
          <w:p w:rsidR="00DC7D8F" w:rsidRPr="00390DC6" w:rsidRDefault="00DC7D8F" w:rsidP="0010397F">
            <w:pPr>
              <w:spacing w:after="0" w:line="240" w:lineRule="auto"/>
              <w:rPr>
                <w:rFonts w:ascii="Garamond" w:eastAsia="Times New Roman" w:hAnsi="Garamond"/>
                <w:spacing w:val="-4"/>
                <w:sz w:val="24"/>
                <w:szCs w:val="24"/>
              </w:rPr>
            </w:pPr>
          </w:p>
        </w:tc>
      </w:tr>
    </w:tbl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Lindur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më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 ___________________________         </w: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Born on</w:t>
      </w: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     </w:t>
      </w:r>
      <w:proofErr w:type="gramStart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(</w:t>
      </w:r>
      <w:proofErr w:type="gram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data,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muaji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viti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/ </w:t>
      </w: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Day Month Year</w:t>
      </w: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)                                                             </w: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  _________________________________       </w: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In            </w:t>
      </w:r>
      <w:proofErr w:type="gramStart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(</w:t>
      </w:r>
      <w:proofErr w:type="spellStart"/>
      <w:proofErr w:type="gramEnd"/>
      <w:r w:rsidRPr="00390DC6">
        <w:rPr>
          <w:rFonts w:ascii="Garamond" w:eastAsia="Times New Roman" w:hAnsi="Garamond"/>
          <w:spacing w:val="-4"/>
          <w:sz w:val="24"/>
          <w:szCs w:val="24"/>
        </w:rPr>
        <w:t>vendlindja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/ </w:t>
      </w: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Place and country of birth</w:t>
      </w:r>
      <w:r w:rsidRPr="00390DC6">
        <w:rPr>
          <w:rFonts w:ascii="Garamond" w:eastAsia="Times New Roman" w:hAnsi="Garamond"/>
          <w:spacing w:val="-4"/>
          <w:sz w:val="24"/>
          <w:szCs w:val="24"/>
        </w:rPr>
        <w:t>)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Gjendja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</w:t>
      </w:r>
      <w:proofErr w:type="spellStart"/>
      <w:proofErr w:type="gram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civile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 _</w:t>
      </w:r>
      <w:proofErr w:type="gram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_______________________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(Civil Status)</w: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Me </w:t>
      </w:r>
      <w:proofErr w:type="spellStart"/>
      <w:proofErr w:type="gramStart"/>
      <w:r w:rsidRPr="00390DC6">
        <w:rPr>
          <w:rFonts w:ascii="Garamond" w:eastAsia="Times New Roman" w:hAnsi="Garamond"/>
          <w:spacing w:val="-4"/>
          <w:sz w:val="24"/>
          <w:szCs w:val="24"/>
        </w:rPr>
        <w:t>shtetësi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_</w:t>
      </w:r>
      <w:proofErr w:type="gramEnd"/>
      <w:r w:rsidRPr="00390DC6">
        <w:rPr>
          <w:rFonts w:ascii="Garamond" w:eastAsia="Times New Roman" w:hAnsi="Garamond"/>
          <w:spacing w:val="-4"/>
          <w:sz w:val="24"/>
          <w:szCs w:val="24"/>
        </w:rPr>
        <w:t>__________________________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 xml:space="preserve">Nationality                  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  <w:proofErr w:type="gramStart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Me 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profesion</w:t>
      </w:r>
      <w:proofErr w:type="spellEnd"/>
      <w:proofErr w:type="gram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________________________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Skill</w:t>
      </w: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qualifications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 w:cs="Arial"/>
          <w:color w:val="444444"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Lloji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dokumentit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dhe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numri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__</w:t>
      </w:r>
      <w:r w:rsidRPr="00390DC6">
        <w:rPr>
          <w:rFonts w:ascii="Garamond" w:hAnsi="Garamond" w:cs="Arial"/>
          <w:b/>
          <w:spacing w:val="-4"/>
          <w:sz w:val="24"/>
          <w:szCs w:val="24"/>
        </w:rPr>
        <w:t>|___|___|___|___|___|___|___|___|___|___|</w:t>
      </w:r>
      <w:r w:rsidRPr="00390DC6">
        <w:rPr>
          <w:rFonts w:ascii="Garamond" w:eastAsia="Times New Roman" w:hAnsi="Garamond" w:cs="Arial"/>
          <w:color w:val="444444"/>
          <w:spacing w:val="-4"/>
          <w:sz w:val="24"/>
          <w:szCs w:val="24"/>
        </w:rPr>
        <w:t>    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 xml:space="preserve">Type of document and number                                                     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b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 xml:space="preserve">I </w:t>
      </w:r>
      <w:proofErr w:type="spellStart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>huaji</w:t>
      </w:r>
      <w:proofErr w:type="spellEnd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>pajiset</w:t>
      </w:r>
      <w:proofErr w:type="spellEnd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 xml:space="preserve"> me </w:t>
      </w:r>
      <w:proofErr w:type="spellStart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>leje</w:t>
      </w:r>
      <w:proofErr w:type="spellEnd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>pune</w:t>
      </w:r>
      <w:proofErr w:type="spellEnd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/>
          <w:spacing w:val="-4"/>
          <w:sz w:val="24"/>
          <w:szCs w:val="24"/>
        </w:rPr>
        <w:t>tipit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___________________________,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pasi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përfshihet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kategorinë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përcaktuar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nenin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.......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ligjit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nr. 108/2013,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datë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28.3.2013 “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huajt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>”.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ushtruar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aktivitetin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/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veprimtarinë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tij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>/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saj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:   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 xml:space="preserve">Name of the employer                                                         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Statusi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i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subjektit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:              </w:t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  <w:t>________________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(</w:t>
      </w:r>
      <w:r w:rsidRPr="00390DC6">
        <w:rPr>
          <w:rFonts w:ascii="Garamond" w:eastAsia="Times New Roman" w:hAnsi="Garamond"/>
          <w:bCs/>
          <w:spacing w:val="-4"/>
          <w:sz w:val="24"/>
          <w:szCs w:val="24"/>
          <w:lang w:val="en-GB"/>
        </w:rPr>
        <w:t>Subject’s Legal Status)</w:t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   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Sektori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i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aktivitetit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:           </w:t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  <w:t>________________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  <w:lang w:val="en-GB"/>
        </w:rPr>
        <w:t xml:space="preserve">(Sector of Activity)         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Me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adresë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>: _________________________________</w:t>
      </w: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spacing w:val="-4"/>
          <w:sz w:val="24"/>
          <w:szCs w:val="24"/>
          <w:lang w:val="en-GB"/>
        </w:rPr>
        <w:t>Seat and address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Vlefshmëria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lejes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:</w:t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  <w:t xml:space="preserve">   _______________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  <w:lang w:val="en-GB"/>
        </w:rPr>
        <w:t>(Work Permit Validity)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Data e </w:t>
      </w: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lëshimit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:</w:t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</w:r>
      <w:proofErr w:type="gram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  <w:t xml:space="preserve">  _</w:t>
      </w:r>
      <w:proofErr w:type="gram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  <w:lang w:val="en-GB"/>
        </w:rPr>
        <w:t>(Issuance Date)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 xml:space="preserve">Data e </w:t>
      </w: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skadimit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:</w:t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  <w:t xml:space="preserve"> _______________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(</w:t>
      </w:r>
      <w:r w:rsidRPr="00390DC6">
        <w:rPr>
          <w:rFonts w:ascii="Garamond" w:eastAsia="Times New Roman" w:hAnsi="Garamond"/>
          <w:bCs/>
          <w:spacing w:val="-4"/>
          <w:sz w:val="24"/>
          <w:szCs w:val="24"/>
          <w:lang w:val="en-GB"/>
        </w:rPr>
        <w:t xml:space="preserve">Expiration Date)     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Pagesa</w:t>
      </w:r>
      <w:proofErr w:type="spellEnd"/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>:</w:t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</w:r>
      <w:r w:rsidRPr="00390DC6">
        <w:rPr>
          <w:rFonts w:ascii="Garamond" w:eastAsia="Times New Roman" w:hAnsi="Garamond"/>
          <w:bCs/>
          <w:spacing w:val="-4"/>
          <w:sz w:val="24"/>
          <w:szCs w:val="24"/>
        </w:rPr>
        <w:tab/>
        <w:t>_______________</w: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bCs/>
          <w:spacing w:val="-4"/>
          <w:sz w:val="24"/>
          <w:szCs w:val="24"/>
          <w:lang w:val="en-GB"/>
        </w:rPr>
        <w:t xml:space="preserve">(Application Fee)  </w:t>
      </w:r>
    </w:p>
    <w:p w:rsidR="00DC7D8F" w:rsidRPr="00390DC6" w:rsidRDefault="00DC7D8F" w:rsidP="00DC7D8F">
      <w:pPr>
        <w:spacing w:after="0" w:line="240" w:lineRule="auto"/>
        <w:ind w:firstLine="720"/>
        <w:jc w:val="both"/>
        <w:rPr>
          <w:rFonts w:ascii="Garamond" w:eastAsia="Times New Roman" w:hAnsi="Garamond"/>
          <w:spacing w:val="-4"/>
          <w:sz w:val="24"/>
          <w:szCs w:val="24"/>
        </w:rPr>
      </w:pPr>
    </w:p>
    <w:p w:rsidR="00DC7D8F" w:rsidRPr="00390DC6" w:rsidRDefault="00DC7D8F" w:rsidP="00DC7D8F">
      <w:pPr>
        <w:spacing w:after="0" w:line="240" w:lineRule="auto"/>
        <w:jc w:val="both"/>
        <w:rPr>
          <w:rFonts w:ascii="Garamond" w:eastAsia="Times New Roman" w:hAnsi="Garamond"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Kjo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leje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pune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është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e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vlefshme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derisa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huaji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vazhdojë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bëjë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pjesë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këtë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kategori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punësimi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bazuar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në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ligjin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nr. 108/2013,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datë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28.3.2013 “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Për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të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spacing w:val="-4"/>
          <w:sz w:val="24"/>
          <w:szCs w:val="24"/>
        </w:rPr>
        <w:t>huajt</w:t>
      </w:r>
      <w:proofErr w:type="spellEnd"/>
      <w:r w:rsidRPr="00390DC6">
        <w:rPr>
          <w:rFonts w:ascii="Garamond" w:eastAsia="Times New Roman" w:hAnsi="Garamond"/>
          <w:spacing w:val="-4"/>
          <w:sz w:val="24"/>
          <w:szCs w:val="24"/>
        </w:rPr>
        <w:t>”.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/>
          <w:bCs/>
          <w:spacing w:val="-4"/>
          <w:sz w:val="24"/>
          <w:szCs w:val="24"/>
        </w:rPr>
      </w:pP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/>
          <w:bCs/>
          <w:spacing w:val="-4"/>
          <w:sz w:val="24"/>
          <w:szCs w:val="24"/>
        </w:rPr>
      </w:pPr>
      <w:proofErr w:type="spellStart"/>
      <w:r w:rsidRPr="00390DC6">
        <w:rPr>
          <w:rFonts w:ascii="Garamond" w:eastAsia="Times New Roman" w:hAnsi="Garamond"/>
          <w:b/>
          <w:bCs/>
          <w:spacing w:val="-4"/>
          <w:sz w:val="24"/>
          <w:szCs w:val="24"/>
        </w:rPr>
        <w:t>Institucioni</w:t>
      </w:r>
      <w:proofErr w:type="spellEnd"/>
      <w:r w:rsidRPr="00390DC6">
        <w:rPr>
          <w:rFonts w:ascii="Garamond" w:eastAsia="Times New Roman" w:hAnsi="Garamond"/>
          <w:b/>
          <w:bCs/>
          <w:spacing w:val="-4"/>
          <w:sz w:val="24"/>
          <w:szCs w:val="24"/>
        </w:rPr>
        <w:t xml:space="preserve"> </w:t>
      </w:r>
      <w:proofErr w:type="spellStart"/>
      <w:r w:rsidRPr="00390DC6">
        <w:rPr>
          <w:rFonts w:ascii="Garamond" w:eastAsia="Times New Roman" w:hAnsi="Garamond"/>
          <w:b/>
          <w:bCs/>
          <w:spacing w:val="-4"/>
          <w:sz w:val="24"/>
          <w:szCs w:val="24"/>
        </w:rPr>
        <w:t>lëshues</w:t>
      </w:r>
      <w:proofErr w:type="spellEnd"/>
      <w:r w:rsidRPr="00390DC6">
        <w:rPr>
          <w:rFonts w:ascii="Garamond" w:eastAsia="Times New Roman" w:hAnsi="Garamond"/>
          <w:b/>
          <w:bCs/>
          <w:spacing w:val="-4"/>
          <w:sz w:val="24"/>
          <w:szCs w:val="24"/>
        </w:rPr>
        <w:t>:        _______________________</w:t>
      </w:r>
    </w:p>
    <w:p w:rsidR="00DC7D8F" w:rsidRPr="00390DC6" w:rsidRDefault="00DC7D8F" w:rsidP="00DC7D8F">
      <w:pPr>
        <w:widowControl w:val="0"/>
        <w:spacing w:after="0" w:line="240" w:lineRule="auto"/>
        <w:rPr>
          <w:rFonts w:ascii="Garamond" w:eastAsia="Times New Roman" w:hAnsi="Garamond"/>
          <w:b/>
          <w:bCs/>
          <w:spacing w:val="-4"/>
          <w:sz w:val="24"/>
          <w:szCs w:val="24"/>
          <w:lang w:val="en-GB"/>
        </w:rPr>
      </w:pPr>
      <w:r w:rsidRPr="00390DC6">
        <w:rPr>
          <w:rFonts w:ascii="Garamond" w:eastAsia="Times New Roman" w:hAnsi="Garamond"/>
          <w:b/>
          <w:bCs/>
          <w:spacing w:val="-4"/>
          <w:sz w:val="24"/>
          <w:szCs w:val="24"/>
          <w:lang w:val="en-GB"/>
        </w:rPr>
        <w:t xml:space="preserve">(Issuing Authority) </w:t>
      </w:r>
      <w:r w:rsidR="007003C7" w:rsidRPr="00390DC6">
        <w:rPr>
          <w:rFonts w:ascii="Garamond" w:eastAsia="Times New Roman" w:hAnsi="Garamond"/>
          <w:b/>
          <w:bCs/>
          <w:spacing w:val="-4"/>
          <w:sz w:val="24"/>
          <w:szCs w:val="24"/>
          <w:lang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DC7D8F" w:rsidRPr="00390DC6" w:rsidRDefault="00DC7D8F" w:rsidP="00DC7D8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</w:rPr>
        <w:sectPr w:rsidR="00DC7D8F" w:rsidRPr="00390DC6" w:rsidSect="00390DC6">
          <w:type w:val="continuous"/>
          <w:pgSz w:w="11907" w:h="16840" w:code="9"/>
          <w:pgMar w:top="851" w:right="851" w:bottom="851" w:left="851" w:header="1134" w:footer="1134" w:gutter="0"/>
          <w:cols w:space="720"/>
          <w:docGrid w:linePitch="360"/>
        </w:sectPr>
      </w:pPr>
      <w:r w:rsidRPr="00390DC6">
        <w:rPr>
          <w:rFonts w:ascii="Garamond" w:eastAsia="Times New Roman" w:hAnsi="Garamond"/>
          <w:spacing w:val="-4"/>
          <w:sz w:val="24"/>
          <w:szCs w:val="24"/>
        </w:rPr>
        <w:t xml:space="preserve">                                                                                                                </w:t>
      </w:r>
      <w:r w:rsidRPr="00390DC6">
        <w:rPr>
          <w:rFonts w:ascii="Garamond" w:eastAsia="Times New Roman" w:hAnsi="Garamond"/>
          <w:b/>
          <w:bCs/>
          <w:spacing w:val="-4"/>
          <w:sz w:val="24"/>
          <w:szCs w:val="24"/>
        </w:rPr>
        <w:t xml:space="preserve">DREJTOR </w:t>
      </w:r>
    </w:p>
    <w:p w:rsidR="00C368A7" w:rsidRPr="00390DC6" w:rsidRDefault="00C368A7" w:rsidP="00DC7D8F">
      <w:pPr>
        <w:rPr>
          <w:rFonts w:ascii="Garamond" w:hAnsi="Garamond"/>
          <w:sz w:val="24"/>
          <w:szCs w:val="24"/>
        </w:rPr>
      </w:pPr>
    </w:p>
    <w:sectPr w:rsidR="00C368A7" w:rsidRPr="00390DC6" w:rsidSect="00390D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3C7" w:rsidRDefault="007003C7" w:rsidP="00DC7D8F">
      <w:pPr>
        <w:spacing w:after="0" w:line="240" w:lineRule="auto"/>
      </w:pPr>
      <w:r>
        <w:separator/>
      </w:r>
    </w:p>
  </w:endnote>
  <w:endnote w:type="continuationSeparator" w:id="0">
    <w:p w:rsidR="007003C7" w:rsidRDefault="007003C7" w:rsidP="00DC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3C7" w:rsidRDefault="007003C7" w:rsidP="00DC7D8F">
      <w:pPr>
        <w:spacing w:after="0" w:line="240" w:lineRule="auto"/>
      </w:pPr>
      <w:r>
        <w:separator/>
      </w:r>
    </w:p>
  </w:footnote>
  <w:footnote w:type="continuationSeparator" w:id="0">
    <w:p w:rsidR="007003C7" w:rsidRDefault="007003C7" w:rsidP="00DC7D8F">
      <w:pPr>
        <w:spacing w:after="0" w:line="240" w:lineRule="auto"/>
      </w:pPr>
      <w:r>
        <w:continuationSeparator/>
      </w:r>
    </w:p>
  </w:footnote>
  <w:footnote w:id="1">
    <w:p w:rsidR="00DC7D8F" w:rsidRPr="00F64427" w:rsidRDefault="00DC7D8F" w:rsidP="00DC7D8F">
      <w:pPr>
        <w:pStyle w:val="FootnoteText"/>
        <w:jc w:val="both"/>
        <w:rPr>
          <w:spacing w:val="-4"/>
          <w:sz w:val="18"/>
          <w:szCs w:val="18"/>
        </w:rPr>
      </w:pPr>
      <w:r w:rsidRPr="00F64427">
        <w:rPr>
          <w:rStyle w:val="FootnoteReference"/>
          <w:spacing w:val="-4"/>
          <w:sz w:val="18"/>
          <w:szCs w:val="18"/>
        </w:rPr>
        <w:footnoteRef/>
      </w:r>
      <w:r w:rsidRPr="00F64427">
        <w:rPr>
          <w:spacing w:val="-4"/>
          <w:sz w:val="18"/>
          <w:szCs w:val="18"/>
        </w:rPr>
        <w:t xml:space="preserve"> Ky vendim i Këshillit të Ministrave përafrohet pjesërisht me direktivën e Këshillit 2004/114/KE,   datë 13 dhjetor 2004 “Mbi kushtet e pranimit të shtetasve të vendeve të treta për qëllim studimi, programe të shkëmbimit për nxënës, trajnim pa pagesë ose shërbim vullnetar”. Numri CELEX 32004L0114, Fletorja Zyrtare e Bashkimit Evropian, seria L, nr. 375, datë 23.12.2004, faqe 12-18. </w:t>
      </w:r>
    </w:p>
    <w:p w:rsidR="00DC7D8F" w:rsidRDefault="00DC7D8F" w:rsidP="00DC7D8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7D8F"/>
    <w:rsid w:val="00390DC6"/>
    <w:rsid w:val="007003C7"/>
    <w:rsid w:val="00C368A7"/>
    <w:rsid w:val="00DC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6BAC281B-992B-4393-86E2-3741BECE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D8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7D8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C7D8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DC7D8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DC7D8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C7D8F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C7D8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C7D8F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C7D8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C7D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C7D8F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C7D8F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C7D8F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DC7D8F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Blue"/>
    <w:basedOn w:val="Normal"/>
    <w:link w:val="FootnoteTextChar"/>
    <w:uiPriority w:val="99"/>
    <w:rsid w:val="00DC7D8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DC7D8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iPriority w:val="99"/>
    <w:rsid w:val="00DC7D8F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DC7D8F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DC7D8F"/>
    <w:rPr>
      <w:rFonts w:ascii="Calibri" w:eastAsia="Times New Roman" w:hAnsi="Calibri" w:cs="Times New Roman"/>
    </w:rPr>
  </w:style>
  <w:style w:type="character" w:customStyle="1" w:styleId="AutoritetiEmerChar">
    <w:name w:val="Autoriteti_Emer Char"/>
    <w:link w:val="AutoritetiEmer"/>
    <w:locked/>
    <w:rsid w:val="00DC7D8F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D8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2287</Words>
  <Characters>13037</Characters>
  <Application>Microsoft Office Word</Application>
  <DocSecurity>0</DocSecurity>
  <Lines>108</Lines>
  <Paragraphs>30</Paragraphs>
  <ScaleCrop>false</ScaleCrop>
  <Company>Hewlett-Packard Company</Company>
  <LinksUpToDate>false</LinksUpToDate>
  <CharactersWithSpaces>15294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2014-07-14T12:51:00Z</dcterms:created>
  <dcterms:modified xsi:type="dcterms:W3CDTF">2024-12-26T13:46:00Z</dcterms:modified>
</cp:coreProperties>
</file>