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40" w:rsidRPr="007A519D" w:rsidRDefault="00E46D40" w:rsidP="00E46D40">
      <w:pPr>
        <w:pStyle w:val="Akti"/>
        <w:rPr>
          <w:spacing w:val="-4"/>
          <w:lang w:val="sq-AL"/>
        </w:rPr>
      </w:pPr>
      <w:r w:rsidRPr="007A519D">
        <w:rPr>
          <w:spacing w:val="-4"/>
          <w:lang w:val="sq-AL"/>
        </w:rPr>
        <w:t>VENDIM</w:t>
      </w:r>
    </w:p>
    <w:p w:rsidR="00E46D40" w:rsidRPr="007A519D" w:rsidRDefault="00E46D40" w:rsidP="00E46D40">
      <w:pPr>
        <w:pStyle w:val="NumriData"/>
        <w:rPr>
          <w:spacing w:val="-4"/>
          <w:lang w:val="sq-AL"/>
        </w:rPr>
      </w:pPr>
      <w:r w:rsidRPr="007A519D">
        <w:rPr>
          <w:spacing w:val="-4"/>
          <w:lang w:val="sq-AL"/>
        </w:rPr>
        <w:t>Nr. 91, datë 19.2.2014</w:t>
      </w:r>
    </w:p>
    <w:p w:rsidR="00E46D40" w:rsidRPr="007A519D" w:rsidRDefault="00E46D40" w:rsidP="00E46D40">
      <w:pPr>
        <w:pStyle w:val="Paragrafi"/>
        <w:rPr>
          <w:spacing w:val="-4"/>
          <w:sz w:val="14"/>
          <w:lang w:val="sq-AL"/>
        </w:rPr>
      </w:pPr>
    </w:p>
    <w:p w:rsidR="00E46D40" w:rsidRPr="007A519D" w:rsidRDefault="00E46D40" w:rsidP="00E46D40">
      <w:pPr>
        <w:pStyle w:val="Titulli"/>
        <w:ind w:firstLine="284"/>
        <w:rPr>
          <w:spacing w:val="-4"/>
          <w:lang w:val="sq-AL"/>
        </w:rPr>
      </w:pPr>
      <w:r w:rsidRPr="007A519D">
        <w:rPr>
          <w:spacing w:val="-4"/>
          <w:lang w:val="sq-AL"/>
        </w:rPr>
        <w:t>PËR RISHPËRNDARJE FONDESH NË BUXHETIN E VITIT 2014, MIRATUAR PËR KUVENDIN E SHQIPËRISË</w:t>
      </w:r>
    </w:p>
    <w:p w:rsidR="00E46D40" w:rsidRPr="007A519D" w:rsidRDefault="00E46D40" w:rsidP="00E46D40">
      <w:pPr>
        <w:pStyle w:val="Paragrafi"/>
        <w:rPr>
          <w:spacing w:val="-4"/>
          <w:sz w:val="14"/>
          <w:lang w:val="sq-AL"/>
        </w:rPr>
      </w:pPr>
    </w:p>
    <w:p w:rsidR="00E46D40" w:rsidRPr="007A519D" w:rsidRDefault="00E46D40" w:rsidP="00E46D40">
      <w:pPr>
        <w:pStyle w:val="Paragrafi"/>
        <w:rPr>
          <w:spacing w:val="-4"/>
          <w:lang w:val="sq-AL"/>
        </w:rPr>
      </w:pPr>
      <w:r w:rsidRPr="007A519D">
        <w:rPr>
          <w:spacing w:val="-4"/>
          <w:lang w:val="sq-AL"/>
        </w:rPr>
        <w:t>Në mbështetje të nenit 100 të Kushtetutës, të shkronjës “a” të nenit 44 të ligjit nr. 9936, datë 26.6.2008 “Për menaxhimin e sistemit buxhetor në Republikën e Shqipërisë”, të ndryshuar, dhe të nenit 17 të ligjit nr. 185/2013 “Për buxhetin e vitit 2014”, me propozimin e ministrit të Financave, Këshilli i Ministrave</w:t>
      </w:r>
    </w:p>
    <w:p w:rsidR="00E46D40" w:rsidRPr="007A519D" w:rsidRDefault="00E46D40" w:rsidP="00E46D40">
      <w:pPr>
        <w:pStyle w:val="Paragrafi"/>
        <w:rPr>
          <w:spacing w:val="-4"/>
          <w:sz w:val="14"/>
          <w:lang w:val="sq-AL"/>
        </w:rPr>
      </w:pPr>
      <w:r w:rsidRPr="007A519D">
        <w:rPr>
          <w:spacing w:val="-4"/>
          <w:lang w:val="sq-AL"/>
        </w:rPr>
        <w:tab/>
      </w:r>
    </w:p>
    <w:p w:rsidR="00E46D40" w:rsidRPr="007A519D" w:rsidRDefault="00E46D40" w:rsidP="00E46D40">
      <w:pPr>
        <w:pStyle w:val="VENDOSI"/>
        <w:ind w:firstLine="284"/>
        <w:rPr>
          <w:spacing w:val="-4"/>
          <w:lang w:val="sq-AL"/>
        </w:rPr>
      </w:pPr>
      <w:r w:rsidRPr="007A519D">
        <w:rPr>
          <w:spacing w:val="-4"/>
          <w:lang w:val="sq-AL"/>
        </w:rPr>
        <w:t>VENDOSI:</w:t>
      </w:r>
    </w:p>
    <w:p w:rsidR="00E46D40" w:rsidRPr="007A519D" w:rsidRDefault="00E46D40" w:rsidP="00E46D40">
      <w:pPr>
        <w:pStyle w:val="Paragrafi"/>
        <w:rPr>
          <w:spacing w:val="-4"/>
          <w:sz w:val="6"/>
          <w:lang w:val="sq-AL"/>
        </w:rPr>
      </w:pPr>
      <w:r w:rsidRPr="007A519D">
        <w:rPr>
          <w:spacing w:val="-4"/>
          <w:sz w:val="14"/>
          <w:lang w:val="sq-AL"/>
        </w:rPr>
        <w:t> </w:t>
      </w:r>
    </w:p>
    <w:p w:rsidR="00E46D40" w:rsidRPr="007A519D" w:rsidRDefault="00E46D40" w:rsidP="00E46D40">
      <w:pPr>
        <w:pStyle w:val="Paragrafi"/>
        <w:rPr>
          <w:spacing w:val="-4"/>
          <w:lang w:val="sq-AL"/>
        </w:rPr>
      </w:pPr>
      <w:r w:rsidRPr="007A519D">
        <w:rPr>
          <w:spacing w:val="-4"/>
          <w:lang w:val="sq-AL"/>
        </w:rPr>
        <w:t>1. Në buxhetin e vitit 2014, miratuar për Kuvendin e Shqipërisë, të bëhet rishpërndarja e fondeve ndërmjet programeve, si më poshtë vijon:</w:t>
      </w:r>
    </w:p>
    <w:p w:rsidR="00E46D40" w:rsidRPr="007A519D" w:rsidRDefault="00E46D40" w:rsidP="00E46D40">
      <w:pPr>
        <w:pStyle w:val="Paragrafi"/>
        <w:rPr>
          <w:spacing w:val="-4"/>
          <w:lang w:val="sq-AL"/>
        </w:rPr>
      </w:pPr>
      <w:r w:rsidRPr="007A519D">
        <w:rPr>
          <w:spacing w:val="-4"/>
          <w:lang w:val="sq-AL"/>
        </w:rPr>
        <w:t>a) Në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programin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buxhetor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01110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“Planifikimi, menaxhimi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dhe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administrimi”,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llogaria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ekonomike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606, të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shtohet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fondi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prej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25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000</w:t>
      </w:r>
      <w:r w:rsidRPr="007A519D">
        <w:rPr>
          <w:spacing w:val="-4"/>
          <w:sz w:val="14"/>
          <w:lang w:val="sq-AL"/>
        </w:rPr>
        <w:t xml:space="preserve"> </w:t>
      </w:r>
      <w:proofErr w:type="spellStart"/>
      <w:r w:rsidRPr="007A519D">
        <w:rPr>
          <w:spacing w:val="-4"/>
          <w:lang w:val="sq-AL"/>
        </w:rPr>
        <w:t>000</w:t>
      </w:r>
      <w:proofErr w:type="spellEnd"/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(njëzet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e</w:t>
      </w:r>
      <w:r w:rsidRPr="007A519D">
        <w:rPr>
          <w:spacing w:val="-4"/>
          <w:sz w:val="14"/>
          <w:lang w:val="sq-AL"/>
        </w:rPr>
        <w:t xml:space="preserve"> </w:t>
      </w:r>
      <w:r w:rsidRPr="007A519D">
        <w:rPr>
          <w:spacing w:val="-4"/>
          <w:lang w:val="sq-AL"/>
        </w:rPr>
        <w:t>pesë</w:t>
      </w:r>
      <w:r w:rsidRPr="007A519D">
        <w:rPr>
          <w:spacing w:val="-4"/>
          <w:sz w:val="14"/>
          <w:lang w:val="sq-AL"/>
        </w:rPr>
        <w:t xml:space="preserve"> </w:t>
      </w:r>
      <w:r>
        <w:rPr>
          <w:spacing w:val="-4"/>
          <w:lang w:val="sq-AL"/>
        </w:rPr>
        <w:t>milionë) lekësh;</w:t>
      </w:r>
    </w:p>
    <w:p w:rsidR="00E46D40" w:rsidRPr="007A519D" w:rsidRDefault="00E46D40" w:rsidP="00E46D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Në programin buxhetor 01120</w:t>
      </w:r>
      <w:r w:rsidRPr="007A519D">
        <w:rPr>
          <w:spacing w:val="-4"/>
          <w:lang w:val="sq-AL"/>
        </w:rPr>
        <w:t xml:space="preserve"> “Veprimtaria ligjvënëse”, llogaria ekonomike 602, të zbritet fondi prej 25 000 </w:t>
      </w:r>
      <w:proofErr w:type="spellStart"/>
      <w:r w:rsidRPr="007A519D">
        <w:rPr>
          <w:spacing w:val="-4"/>
          <w:lang w:val="sq-AL"/>
        </w:rPr>
        <w:t>000</w:t>
      </w:r>
      <w:proofErr w:type="spellEnd"/>
      <w:r w:rsidRPr="007A519D">
        <w:rPr>
          <w:spacing w:val="-4"/>
          <w:lang w:val="sq-AL"/>
        </w:rPr>
        <w:t xml:space="preserve"> (njëzet e pesë milionë) lekësh. </w:t>
      </w:r>
    </w:p>
    <w:p w:rsidR="00E46D40" w:rsidRPr="007A519D" w:rsidRDefault="00E46D40" w:rsidP="00E46D40">
      <w:pPr>
        <w:pStyle w:val="Paragrafi"/>
        <w:rPr>
          <w:spacing w:val="-4"/>
          <w:lang w:val="sq-AL"/>
        </w:rPr>
      </w:pPr>
      <w:r w:rsidRPr="007A519D">
        <w:rPr>
          <w:spacing w:val="-4"/>
          <w:lang w:val="sq-AL"/>
        </w:rPr>
        <w:t>2. Ngarkohen administrata e Kuvendit të Shqipërisë dhe Ministria e Financave për zbatimin e këtij vendimi.</w:t>
      </w:r>
    </w:p>
    <w:p w:rsidR="00E46D40" w:rsidRPr="007A519D" w:rsidRDefault="00E46D40" w:rsidP="00E46D40">
      <w:pPr>
        <w:pStyle w:val="Paragrafi"/>
        <w:rPr>
          <w:spacing w:val="-4"/>
          <w:lang w:val="sq-AL"/>
        </w:rPr>
      </w:pPr>
      <w:r w:rsidRPr="007A519D">
        <w:rPr>
          <w:spacing w:val="-4"/>
          <w:lang w:val="sq-AL"/>
        </w:rPr>
        <w:t>Ky vendim hyn në fuqi menjëherë dhe botohet në Fletoren Zyrtare.</w:t>
      </w:r>
    </w:p>
    <w:p w:rsidR="00E46D40" w:rsidRPr="007A519D" w:rsidRDefault="00E46D40" w:rsidP="00E46D40">
      <w:pPr>
        <w:pStyle w:val="Autoriteti"/>
        <w:ind w:firstLine="284"/>
        <w:rPr>
          <w:spacing w:val="-4"/>
          <w:lang w:val="sq-AL"/>
        </w:rPr>
      </w:pPr>
      <w:r w:rsidRPr="007A519D">
        <w:rPr>
          <w:spacing w:val="-4"/>
          <w:lang w:val="sq-AL"/>
        </w:rPr>
        <w:t>KRYEMINISTRI</w:t>
      </w:r>
    </w:p>
    <w:p w:rsidR="00E46D40" w:rsidRPr="007A519D" w:rsidRDefault="00E46D40" w:rsidP="00E46D40">
      <w:pPr>
        <w:pStyle w:val="AutoritetiEmer"/>
        <w:ind w:firstLine="284"/>
        <w:rPr>
          <w:spacing w:val="-4"/>
          <w:lang w:val="sq-AL"/>
        </w:rPr>
      </w:pPr>
      <w:r w:rsidRPr="007A519D">
        <w:rPr>
          <w:spacing w:val="-4"/>
          <w:lang w:val="sq-AL"/>
        </w:rPr>
        <w:t xml:space="preserve">Edi  </w:t>
      </w:r>
      <w:proofErr w:type="spellStart"/>
      <w:r w:rsidRPr="007A519D">
        <w:rPr>
          <w:spacing w:val="-4"/>
          <w:lang w:val="sq-AL"/>
        </w:rPr>
        <w:t>Rama</w:t>
      </w:r>
      <w:proofErr w:type="spellEnd"/>
    </w:p>
    <w:p w:rsidR="00E46D40" w:rsidRPr="007A519D" w:rsidRDefault="00E46D40" w:rsidP="00E46D40">
      <w:pPr>
        <w:pStyle w:val="Akti"/>
        <w:rPr>
          <w:spacing w:val="-4"/>
          <w:lang w:val="sq-AL"/>
        </w:rPr>
      </w:pPr>
    </w:p>
    <w:p w:rsidR="00000000" w:rsidRDefault="00E46D40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E46D40"/>
    <w:rsid w:val="00E4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46D4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E46D4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E46D4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E46D4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46D4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E46D4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E46D4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E46D4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E46D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46D4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E46D4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E46D40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E46D4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E46D40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>Grizli777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2014-07-23T08:35:00Z</dcterms:created>
  <dcterms:modified xsi:type="dcterms:W3CDTF">2014-07-23T08:35:00Z</dcterms:modified>
</cp:coreProperties>
</file>