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3D" w:rsidRPr="00E84F35" w:rsidRDefault="0081393D" w:rsidP="0081393D">
      <w:pPr>
        <w:pStyle w:val="Akti"/>
        <w:ind w:firstLine="0"/>
        <w:rPr>
          <w:lang w:val="sq-AL"/>
        </w:rPr>
      </w:pPr>
      <w:r w:rsidRPr="00E84F35">
        <w:rPr>
          <w:lang w:val="sq-AL"/>
        </w:rPr>
        <w:t>VENDIM</w:t>
      </w:r>
    </w:p>
    <w:p w:rsidR="0081393D" w:rsidRPr="00E84F35" w:rsidRDefault="0081393D" w:rsidP="0081393D">
      <w:pPr>
        <w:pStyle w:val="NumriData"/>
        <w:ind w:firstLine="0"/>
        <w:rPr>
          <w:lang w:val="sq-AL"/>
        </w:rPr>
      </w:pPr>
      <w:r w:rsidRPr="00E84F35">
        <w:rPr>
          <w:lang w:val="sq-AL"/>
        </w:rPr>
        <w:t>Nr.</w:t>
      </w:r>
      <w:r>
        <w:rPr>
          <w:lang w:val="sq-AL"/>
        </w:rPr>
        <w:t xml:space="preserve"> </w:t>
      </w:r>
      <w:r w:rsidRPr="00E84F35">
        <w:rPr>
          <w:lang w:val="sq-AL"/>
        </w:rPr>
        <w:t>115, datë 5.3.2014</w:t>
      </w:r>
    </w:p>
    <w:p w:rsidR="0081393D" w:rsidRPr="0073539B" w:rsidRDefault="0081393D" w:rsidP="0081393D">
      <w:pPr>
        <w:pStyle w:val="Paragrafi"/>
        <w:ind w:firstLine="0"/>
        <w:rPr>
          <w:sz w:val="14"/>
          <w:lang w:val="sq-AL"/>
        </w:rPr>
      </w:pPr>
    </w:p>
    <w:p w:rsidR="0081393D" w:rsidRPr="00E84F35" w:rsidRDefault="0081393D" w:rsidP="0081393D">
      <w:pPr>
        <w:pStyle w:val="Titulli"/>
        <w:rPr>
          <w:lang w:val="sq-AL"/>
        </w:rPr>
      </w:pPr>
      <w:r w:rsidRPr="00E84F35">
        <w:rPr>
          <w:lang w:val="sq-AL"/>
        </w:rPr>
        <w:t>PËR PËRCAKTIMIN E PROCEDURËS DISIPLINORE DHE TË RREGULLAVE PËR KRIJIMIN, PËRBËRJEN E VENDIMMARRJEN NË KOMISIONIN DISIPLINOR NË SHËRBIMIN CIVIL</w:t>
      </w:r>
    </w:p>
    <w:p w:rsidR="0081393D" w:rsidRPr="0073539B" w:rsidRDefault="0081393D" w:rsidP="0081393D">
      <w:pPr>
        <w:pStyle w:val="Paragrafi"/>
        <w:ind w:firstLine="0"/>
        <w:rPr>
          <w:sz w:val="14"/>
          <w:lang w:val="sq-AL"/>
        </w:rPr>
      </w:pP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Në mbështetje të nenit 100 të Kushtetutës dhe të</w:t>
      </w:r>
      <w:r>
        <w:rPr>
          <w:lang w:val="sq-AL"/>
        </w:rPr>
        <w:t xml:space="preserve"> </w:t>
      </w:r>
      <w:r w:rsidRPr="00E84F35">
        <w:rPr>
          <w:lang w:val="sq-AL"/>
        </w:rPr>
        <w:t>neneve 59, pika 10, e</w:t>
      </w:r>
      <w:r>
        <w:rPr>
          <w:lang w:val="sq-AL"/>
        </w:rPr>
        <w:t xml:space="preserve"> </w:t>
      </w:r>
      <w:r w:rsidRPr="00E84F35">
        <w:rPr>
          <w:lang w:val="sq-AL"/>
        </w:rPr>
        <w:t>69 të ligjit nr.</w:t>
      </w:r>
      <w:r>
        <w:rPr>
          <w:lang w:val="sq-AL"/>
        </w:rPr>
        <w:t xml:space="preserve"> </w:t>
      </w:r>
      <w:r w:rsidRPr="00E84F35">
        <w:rPr>
          <w:lang w:val="sq-AL"/>
        </w:rPr>
        <w:t>152/2013 “Për nëpunësin civil”, me propozimin e</w:t>
      </w:r>
      <w:r>
        <w:rPr>
          <w:lang w:val="sq-AL"/>
        </w:rPr>
        <w:t xml:space="preserve"> </w:t>
      </w:r>
      <w:r w:rsidRPr="00E84F35">
        <w:rPr>
          <w:lang w:val="sq-AL"/>
        </w:rPr>
        <w:t>ministrit të Punëve të Brendshme dhe të</w:t>
      </w:r>
      <w:r>
        <w:rPr>
          <w:lang w:val="sq-AL"/>
        </w:rPr>
        <w:t xml:space="preserve"> </w:t>
      </w:r>
      <w:r w:rsidRPr="00E84F35">
        <w:rPr>
          <w:lang w:val="sq-AL"/>
        </w:rPr>
        <w:t>ministrit të Shtetit për Inovacionin dhe Administratën Publike, Këshilli i Ministrave</w:t>
      </w:r>
    </w:p>
    <w:p w:rsidR="0081393D" w:rsidRPr="0073539B" w:rsidRDefault="0081393D" w:rsidP="0081393D">
      <w:pPr>
        <w:pStyle w:val="VENDOSI"/>
        <w:rPr>
          <w:sz w:val="14"/>
          <w:lang w:val="sq-AL"/>
        </w:rPr>
      </w:pPr>
    </w:p>
    <w:p w:rsidR="0081393D" w:rsidRPr="00E84F35" w:rsidRDefault="0081393D" w:rsidP="0081393D">
      <w:pPr>
        <w:pStyle w:val="VENDOSI"/>
        <w:rPr>
          <w:lang w:val="sq-AL"/>
        </w:rPr>
      </w:pPr>
      <w:r w:rsidRPr="00E84F35">
        <w:rPr>
          <w:lang w:val="sq-AL"/>
        </w:rPr>
        <w:t>VENDOSI:</w:t>
      </w:r>
    </w:p>
    <w:p w:rsidR="0081393D" w:rsidRPr="00E84F35" w:rsidRDefault="0081393D" w:rsidP="0081393D">
      <w:pPr>
        <w:pStyle w:val="Paragrafi"/>
        <w:rPr>
          <w:sz w:val="14"/>
          <w:lang w:val="sq-AL"/>
        </w:rPr>
      </w:pPr>
    </w:p>
    <w:p w:rsidR="0081393D" w:rsidRPr="0073539B" w:rsidRDefault="0081393D" w:rsidP="0081393D">
      <w:pPr>
        <w:pStyle w:val="Paragrafi"/>
        <w:rPr>
          <w:lang w:val="sq-AL"/>
        </w:rPr>
      </w:pPr>
      <w:r w:rsidRPr="0073539B">
        <w:rPr>
          <w:lang w:val="sq-AL"/>
        </w:rPr>
        <w:t>Ky vendim ka për qëllim të përcaktojë procedurën disiplinore dhe rregullat për krijimin, përbërjen e vendimmarrjen në komisionin disiplinor në shërbimin civil.</w:t>
      </w:r>
    </w:p>
    <w:p w:rsidR="0081393D" w:rsidRPr="00E84F35" w:rsidRDefault="0081393D" w:rsidP="0081393D">
      <w:pPr>
        <w:pStyle w:val="KreuNr"/>
        <w:rPr>
          <w:lang w:val="sq-AL"/>
        </w:rPr>
      </w:pPr>
      <w:r w:rsidRPr="00E84F35">
        <w:rPr>
          <w:lang w:val="sq-AL"/>
        </w:rPr>
        <w:t>KREU I</w:t>
      </w:r>
    </w:p>
    <w:p w:rsidR="0081393D" w:rsidRPr="00E84F35" w:rsidRDefault="0081393D" w:rsidP="0081393D">
      <w:pPr>
        <w:pStyle w:val="KreuTitull"/>
        <w:rPr>
          <w:lang w:val="sq-AL"/>
        </w:rPr>
      </w:pPr>
      <w:r w:rsidRPr="00E84F35">
        <w:rPr>
          <w:lang w:val="sq-AL"/>
        </w:rPr>
        <w:t>ORGANET DISIPLINORE</w:t>
      </w:r>
    </w:p>
    <w:p w:rsidR="0081393D" w:rsidRPr="00E84F35" w:rsidRDefault="0081393D" w:rsidP="0081393D">
      <w:pPr>
        <w:pStyle w:val="Paragrafi"/>
        <w:rPr>
          <w:sz w:val="14"/>
          <w:lang w:val="sq-AL"/>
        </w:rPr>
      </w:pP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1. Organet disiplinore,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sipas ligjit, janë: Komiteti Kombëtar i Përzgjedhjes, për anëtarët e </w:t>
      </w:r>
      <w:proofErr w:type="spellStart"/>
      <w:r w:rsidRPr="00E84F35">
        <w:rPr>
          <w:lang w:val="sq-AL"/>
        </w:rPr>
        <w:t>TND</w:t>
      </w:r>
      <w:proofErr w:type="spellEnd"/>
      <w:r w:rsidRPr="00E84F35">
        <w:rPr>
          <w:lang w:val="sq-AL"/>
        </w:rPr>
        <w:t>-së (</w:t>
      </w:r>
      <w:proofErr w:type="spellStart"/>
      <w:r w:rsidRPr="00E84F35">
        <w:rPr>
          <w:lang w:val="sq-AL"/>
        </w:rPr>
        <w:t>KKP</w:t>
      </w:r>
      <w:proofErr w:type="spellEnd"/>
      <w:r w:rsidRPr="00E84F35">
        <w:rPr>
          <w:lang w:val="sq-AL"/>
        </w:rPr>
        <w:t>);</w:t>
      </w:r>
      <w:r>
        <w:rPr>
          <w:lang w:val="sq-AL"/>
        </w:rPr>
        <w:t xml:space="preserve"> </w:t>
      </w:r>
      <w:r w:rsidRPr="00E84F35">
        <w:rPr>
          <w:lang w:val="sq-AL"/>
        </w:rPr>
        <w:t>komisioni disiplinor (</w:t>
      </w:r>
      <w:proofErr w:type="spellStart"/>
      <w:r w:rsidRPr="00E84F35">
        <w:rPr>
          <w:lang w:val="sq-AL"/>
        </w:rPr>
        <w:t>KD</w:t>
      </w:r>
      <w:proofErr w:type="spellEnd"/>
      <w:r w:rsidRPr="00E84F35">
        <w:rPr>
          <w:lang w:val="sq-AL"/>
        </w:rPr>
        <w:t>), për nëpunësit e tjerë, dhe eprori direkt.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2. Komisioni disiplinor, për institucionet e administratës shtetërore, përbëhet nga 5</w:t>
      </w:r>
      <w:r>
        <w:rPr>
          <w:lang w:val="sq-AL"/>
        </w:rPr>
        <w:t xml:space="preserve"> </w:t>
      </w:r>
      <w:r w:rsidRPr="00E84F35">
        <w:rPr>
          <w:lang w:val="sq-AL"/>
        </w:rPr>
        <w:t>(pesë) anëtarë dhe ka këtë përbërje: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nëpunësin më</w:t>
      </w:r>
      <w:r>
        <w:rPr>
          <w:lang w:val="sq-AL"/>
        </w:rPr>
        <w:t xml:space="preserve"> </w:t>
      </w:r>
      <w:r w:rsidRPr="00E84F35">
        <w:rPr>
          <w:lang w:val="sq-AL"/>
        </w:rPr>
        <w:t>të lartë civil të institucionit ku punon nëpunësi për të cilin ka nisur ecuria disiplinore, i cili kryeson komisionin;</w:t>
      </w:r>
      <w:r w:rsidRPr="00E84F35">
        <w:rPr>
          <w:lang w:val="sq-AL"/>
        </w:rPr>
        <w:tab/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eprorin direkt të nëpunësit civil për të cilin ka nisur ecuria disiplinore;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c) drejtuesin e njësisë së burimeve njerëzore të institucionit ku bën pjesë nëpunësi për të cilin ka nisur ecuria disiplinore;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ç) një përfaqësues të </w:t>
      </w:r>
      <w:proofErr w:type="spellStart"/>
      <w:r w:rsidRPr="00E84F35">
        <w:rPr>
          <w:lang w:val="sq-AL"/>
        </w:rPr>
        <w:t>DAP</w:t>
      </w:r>
      <w:proofErr w:type="spellEnd"/>
      <w:r w:rsidRPr="00E84F35">
        <w:rPr>
          <w:lang w:val="sq-AL"/>
        </w:rPr>
        <w:t>-it;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d) nëpunësin më të vjetër civil të</w:t>
      </w:r>
      <w:r>
        <w:rPr>
          <w:lang w:val="sq-AL"/>
        </w:rPr>
        <w:t xml:space="preserve"> </w:t>
      </w:r>
      <w:r w:rsidRPr="00E84F35">
        <w:rPr>
          <w:lang w:val="sq-AL"/>
        </w:rPr>
        <w:t>institucionit ku punon nëpunësi për të cilin ka nisur ecuria disiplinore.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3. Për institucionet e pavarura, </w:t>
      </w:r>
      <w:proofErr w:type="spellStart"/>
      <w:r w:rsidRPr="00E84F35">
        <w:rPr>
          <w:lang w:val="sq-AL"/>
        </w:rPr>
        <w:t>bashkitë</w:t>
      </w:r>
      <w:proofErr w:type="spellEnd"/>
      <w:r w:rsidRPr="00E84F35">
        <w:rPr>
          <w:lang w:val="sq-AL"/>
        </w:rPr>
        <w:t xml:space="preserve"> dhe qarqet, komisioni disiplinor përbëhet nga</w:t>
      </w:r>
      <w:r>
        <w:rPr>
          <w:lang w:val="sq-AL"/>
        </w:rPr>
        <w:t xml:space="preserve"> </w:t>
      </w:r>
      <w:r w:rsidRPr="00E84F35">
        <w:rPr>
          <w:lang w:val="sq-AL"/>
        </w:rPr>
        <w:t>5 (pesë) anëtarë</w:t>
      </w:r>
      <w:r>
        <w:rPr>
          <w:lang w:val="sq-AL"/>
        </w:rPr>
        <w:t xml:space="preserve"> </w:t>
      </w:r>
      <w:r w:rsidRPr="00E84F35">
        <w:rPr>
          <w:lang w:val="sq-AL"/>
        </w:rPr>
        <w:t>dhe ka përbërjen e mëposhtme: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nëpunësin më të lartë civil në atë institucion;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eprorin direkt të nëpunësit civil për të cilin ka nisur ecuria disiplinore;</w:t>
      </w:r>
    </w:p>
    <w:p w:rsidR="0081393D" w:rsidRPr="0037774C" w:rsidRDefault="0081393D" w:rsidP="0081393D">
      <w:pPr>
        <w:pStyle w:val="Paragrafi"/>
        <w:rPr>
          <w:spacing w:val="-4"/>
          <w:lang w:val="sq-AL"/>
        </w:rPr>
      </w:pPr>
      <w:r w:rsidRPr="0037774C">
        <w:rPr>
          <w:spacing w:val="-4"/>
          <w:lang w:val="sq-AL"/>
        </w:rPr>
        <w:t>c) drejtuesin e njësisë përgjegjëse për atë institucion;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ç) nëpunësin më të vjetër civil të</w:t>
      </w:r>
      <w:r>
        <w:rPr>
          <w:lang w:val="sq-AL"/>
        </w:rPr>
        <w:t xml:space="preserve"> </w:t>
      </w:r>
      <w:r w:rsidRPr="00E84F35">
        <w:rPr>
          <w:lang w:val="sq-AL"/>
        </w:rPr>
        <w:t>institucionit ku punon nëpunësi për të cilin ka nisur ecuria disiplinore;</w:t>
      </w:r>
      <w:bookmarkStart w:id="0" w:name="_GoBack"/>
      <w:bookmarkEnd w:id="0"/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d) nëpunësin më të vjetër civil të njësisë ku punon nëpunësi për të cilin ka nisur ecuria disiplinore.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4. Për komunat, komisioni disiplinor përbëhet nga 3 (tre) anëtarë dhe ka këtë përbërje: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a) </w:t>
      </w:r>
      <w:r>
        <w:rPr>
          <w:lang w:val="sq-AL"/>
        </w:rPr>
        <w:t>n</w:t>
      </w:r>
      <w:r w:rsidRPr="00E84F35">
        <w:rPr>
          <w:lang w:val="sq-AL"/>
        </w:rPr>
        <w:t>ëpunësin më të lartë civil në atë institucion;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b) </w:t>
      </w:r>
      <w:r>
        <w:rPr>
          <w:lang w:val="sq-AL"/>
        </w:rPr>
        <w:t>d</w:t>
      </w:r>
      <w:r w:rsidRPr="00E84F35">
        <w:rPr>
          <w:lang w:val="sq-AL"/>
        </w:rPr>
        <w:t>rejtuesin e njësisë përgjegjëse për atë institucion;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c) </w:t>
      </w:r>
      <w:r>
        <w:rPr>
          <w:lang w:val="sq-AL"/>
        </w:rPr>
        <w:t>n</w:t>
      </w:r>
      <w:r w:rsidRPr="00E84F35">
        <w:rPr>
          <w:lang w:val="sq-AL"/>
        </w:rPr>
        <w:t>ëpunësin më të vjetër civil të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institucionit ku punon nëpunësi për të cilin ka nisur ecuria disiplinore.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5. Komisioni disiplinor mblidhet, organizohet dhe funksionon në bazë të legjislacionit që rregullon organizimin dhe funksionimin e organeve kolegjiale.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6. Në rast të lindjes së nevojës së zëvendësimit të anëtarëve të </w:t>
      </w:r>
      <w:proofErr w:type="spellStart"/>
      <w:r w:rsidRPr="00E84F35">
        <w:rPr>
          <w:lang w:val="sq-AL"/>
        </w:rPr>
        <w:t>KD</w:t>
      </w:r>
      <w:proofErr w:type="spellEnd"/>
      <w:r w:rsidRPr="00E84F35">
        <w:rPr>
          <w:lang w:val="sq-AL"/>
        </w:rPr>
        <w:t>-së, për arsye të pamundësisë apo pengesës ligjore, zbatohen dispozitat për zëvendësimin, të përcaktuara në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Kodin e Procedurave Administrative.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7. Në rast se ecuria disiplinore zhvillohet për një nga anëtarët e </w:t>
      </w:r>
      <w:proofErr w:type="spellStart"/>
      <w:r w:rsidRPr="00E84F35">
        <w:rPr>
          <w:lang w:val="sq-AL"/>
        </w:rPr>
        <w:t>KD</w:t>
      </w:r>
      <w:proofErr w:type="spellEnd"/>
      <w:r w:rsidRPr="00E84F35">
        <w:rPr>
          <w:lang w:val="sq-AL"/>
        </w:rPr>
        <w:t>-së, ai zëvendësohet nga titullari i institucionit me një tjetër nëpunës civil të</w:t>
      </w:r>
      <w:r>
        <w:rPr>
          <w:lang w:val="sq-AL"/>
        </w:rPr>
        <w:t xml:space="preserve"> </w:t>
      </w:r>
      <w:r w:rsidRPr="00E84F35">
        <w:rPr>
          <w:lang w:val="sq-AL"/>
        </w:rPr>
        <w:t>institucionit.</w:t>
      </w:r>
    </w:p>
    <w:p w:rsidR="0081393D" w:rsidRPr="00E84F35" w:rsidRDefault="0081393D" w:rsidP="0081393D">
      <w:pPr>
        <w:pStyle w:val="Paragrafi"/>
        <w:rPr>
          <w:sz w:val="14"/>
          <w:lang w:val="sq-AL"/>
        </w:rPr>
      </w:pPr>
    </w:p>
    <w:p w:rsidR="0081393D" w:rsidRPr="00E84F35" w:rsidRDefault="0081393D" w:rsidP="0081393D">
      <w:pPr>
        <w:pStyle w:val="KreuNr"/>
        <w:rPr>
          <w:lang w:val="sq-AL"/>
        </w:rPr>
      </w:pPr>
      <w:r w:rsidRPr="00E84F35">
        <w:rPr>
          <w:lang w:val="sq-AL"/>
        </w:rPr>
        <w:t>KREU II</w:t>
      </w:r>
    </w:p>
    <w:p w:rsidR="0081393D" w:rsidRPr="00E84F35" w:rsidRDefault="0081393D" w:rsidP="0081393D">
      <w:pPr>
        <w:pStyle w:val="KapitulliTitull"/>
        <w:rPr>
          <w:lang w:val="sq-AL"/>
        </w:rPr>
      </w:pPr>
      <w:r w:rsidRPr="00E84F35">
        <w:rPr>
          <w:lang w:val="sq-AL"/>
        </w:rPr>
        <w:t>PROCEDURA DISIPLINORE</w:t>
      </w:r>
    </w:p>
    <w:p w:rsidR="0081393D" w:rsidRPr="00E84F35" w:rsidRDefault="0081393D" w:rsidP="0081393D">
      <w:pPr>
        <w:pStyle w:val="Paragrafi"/>
        <w:rPr>
          <w:sz w:val="14"/>
          <w:lang w:val="sq-AL"/>
        </w:rPr>
      </w:pP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1. Me “procedurë disiplinore” do të kuptohet gjithë veprimtaria administrative</w:t>
      </w:r>
      <w:r>
        <w:rPr>
          <w:lang w:val="sq-AL"/>
        </w:rPr>
        <w:t>,</w:t>
      </w:r>
      <w:r w:rsidRPr="00E84F35">
        <w:rPr>
          <w:lang w:val="sq-AL"/>
        </w:rPr>
        <w:t xml:space="preserve"> që kryhet që nga momenti i konstatimit të një shkeljeje disiplinore, vënies në dijeni, me shkrim, të personit që pretendohet se ka kryer shkeljen, deri në marrjen e një vendimi përfundimtar nga organi disiplinor.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lastRenderedPageBreak/>
        <w:t>2. Nëpunësit e institucionit, kur kanë dijeni apo dyshojnë për shkelje disiplinore</w:t>
      </w:r>
      <w:r>
        <w:rPr>
          <w:lang w:val="sq-AL"/>
        </w:rPr>
        <w:t>,</w:t>
      </w:r>
      <w:r w:rsidRPr="00E84F35">
        <w:rPr>
          <w:lang w:val="sq-AL"/>
        </w:rPr>
        <w:t xml:space="preserve"> të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kryera nga nëpunës të tjerë të </w:t>
      </w:r>
      <w:proofErr w:type="spellStart"/>
      <w:r w:rsidRPr="00E84F35">
        <w:rPr>
          <w:lang w:val="sq-AL"/>
        </w:rPr>
        <w:t>të</w:t>
      </w:r>
      <w:proofErr w:type="spellEnd"/>
      <w:r w:rsidRPr="00E84F35">
        <w:rPr>
          <w:lang w:val="sq-AL"/>
        </w:rPr>
        <w:t xml:space="preserve"> njëjtit institucion</w:t>
      </w:r>
      <w:r>
        <w:rPr>
          <w:lang w:val="sq-AL"/>
        </w:rPr>
        <w:t>,</w:t>
      </w:r>
      <w:r w:rsidRPr="00E84F35">
        <w:rPr>
          <w:lang w:val="sq-AL"/>
        </w:rPr>
        <w:t xml:space="preserve"> duhet</w:t>
      </w:r>
      <w:r>
        <w:rPr>
          <w:lang w:val="sq-AL"/>
        </w:rPr>
        <w:t xml:space="preserve"> </w:t>
      </w:r>
      <w:r w:rsidRPr="00E84F35">
        <w:rPr>
          <w:lang w:val="sq-AL"/>
        </w:rPr>
        <w:t>t’ia raportojnë</w:t>
      </w:r>
      <w:r>
        <w:rPr>
          <w:lang w:val="sq-AL"/>
        </w:rPr>
        <w:t xml:space="preserve"> </w:t>
      </w:r>
      <w:r w:rsidRPr="00E84F35">
        <w:rPr>
          <w:lang w:val="sq-AL"/>
        </w:rPr>
        <w:t>atë,</w:t>
      </w:r>
      <w:r>
        <w:rPr>
          <w:lang w:val="sq-AL"/>
        </w:rPr>
        <w:t xml:space="preserve"> </w:t>
      </w:r>
      <w:r w:rsidRPr="00E84F35">
        <w:rPr>
          <w:lang w:val="sq-AL"/>
        </w:rPr>
        <w:t>me shkrim, eprorit direkt të nëpunësit për të cilin pretendohet se ka kryer shkeljen.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3. Kur shkeljet janë konstatuar nga shtetas apo institucione jashtë strukturave të institucionit ku bën pjesë nëpunësi për të cilin pretendohet se ka kryer shkeljen, ato i raportohen zyrtarisht institucionit përkatës. 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4. Ankesa/rekomandimi në lidhje me shkeljen disiplinore të pretenduar</w:t>
      </w:r>
      <w:r>
        <w:rPr>
          <w:lang w:val="sq-AL"/>
        </w:rPr>
        <w:t>,</w:t>
      </w:r>
      <w:r w:rsidRPr="00E84F35">
        <w:rPr>
          <w:lang w:val="sq-AL"/>
        </w:rPr>
        <w:t xml:space="preserve"> sipas pikave 2 dhe 3 të</w:t>
      </w:r>
      <w:r>
        <w:rPr>
          <w:lang w:val="sq-AL"/>
        </w:rPr>
        <w:t xml:space="preserve"> </w:t>
      </w:r>
      <w:r w:rsidRPr="00E84F35">
        <w:rPr>
          <w:lang w:val="sq-AL"/>
        </w:rPr>
        <w:t>kreut</w:t>
      </w:r>
      <w:r>
        <w:rPr>
          <w:lang w:val="sq-AL"/>
        </w:rPr>
        <w:t xml:space="preserve"> </w:t>
      </w:r>
      <w:r w:rsidRPr="00E84F35">
        <w:rPr>
          <w:lang w:val="sq-AL"/>
        </w:rPr>
        <w:t>II të këtij vendimi,</w:t>
      </w:r>
      <w:r>
        <w:rPr>
          <w:lang w:val="sq-AL"/>
        </w:rPr>
        <w:t xml:space="preserve"> </w:t>
      </w:r>
      <w:r w:rsidRPr="00E84F35">
        <w:rPr>
          <w:lang w:val="sq-AL"/>
        </w:rPr>
        <w:t>duhet të plotësojë këto kushte: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</w:t>
      </w:r>
      <w:r>
        <w:rPr>
          <w:lang w:val="sq-AL"/>
        </w:rPr>
        <w:t xml:space="preserve"> t</w:t>
      </w:r>
      <w:r w:rsidRPr="00E84F35">
        <w:rPr>
          <w:lang w:val="sq-AL"/>
        </w:rPr>
        <w:t>ë jetë me shkrim;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b) </w:t>
      </w:r>
      <w:r>
        <w:rPr>
          <w:lang w:val="sq-AL"/>
        </w:rPr>
        <w:t>t</w:t>
      </w:r>
      <w:r w:rsidRPr="00E84F35">
        <w:rPr>
          <w:lang w:val="sq-AL"/>
        </w:rPr>
        <w:t>ë identifikojë nëpunësin civil, i cili pretendohet se ka kryer shkeljen disiplinore;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c) </w:t>
      </w:r>
      <w:r>
        <w:rPr>
          <w:lang w:val="sq-AL"/>
        </w:rPr>
        <w:t>t</w:t>
      </w:r>
      <w:r w:rsidRPr="00E84F35">
        <w:rPr>
          <w:lang w:val="sq-AL"/>
        </w:rPr>
        <w:t>ë përcaktojë veprimin konkret, që pretendohet se përbën shkelje disiplinore dhe rrethanat e kryerjes së tij.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5. Kërkesat anonime nuk pranohen për shqyrtim.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6. Ankesa/rekomandimi i depozituar në institucion, sipas pikës 3 të kreut II të këtij vendimi, i dërgohet eprorit direkt të nëpunësit të cilit i atribuohet shkelja.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7. Eprori direkt, në rastet kur vihet në dijeni të një pretendimi për shkelje disiplinore nëpërmjet ankesave nga publiku, e vlerëson paraprakisht atë. </w:t>
      </w:r>
    </w:p>
    <w:p w:rsidR="0081393D" w:rsidRPr="0073539B" w:rsidRDefault="0081393D" w:rsidP="0081393D">
      <w:pPr>
        <w:pStyle w:val="Paragrafi"/>
        <w:rPr>
          <w:spacing w:val="-4"/>
          <w:lang w:val="sq-AL"/>
        </w:rPr>
      </w:pPr>
      <w:r w:rsidRPr="0073539B">
        <w:rPr>
          <w:spacing w:val="-4"/>
          <w:lang w:val="sq-AL"/>
        </w:rPr>
        <w:t xml:space="preserve">8. Nëse informacioni i marrë nuk rezulton të ketë elemente që mund të klasifikohen si shkelje disiplinore, eprori direkt vendos të mos e fillojë ecurinë disiplinore. </w:t>
      </w:r>
    </w:p>
    <w:p w:rsidR="0081393D" w:rsidRDefault="0081393D" w:rsidP="0081393D">
      <w:pPr>
        <w:pStyle w:val="Paragrafi"/>
        <w:rPr>
          <w:lang w:val="sq-AL"/>
        </w:rPr>
      </w:pP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9. Në rast se informacioni i marrë rezulton të ketë elemente të klasifikuara si shkelje disiplinore, eprori direkt bën klasifikimin e shkeljeve sipas pikës 1 të nenit 57 të ligjit nr.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152/2013. 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10. Në rast se shkelja klasifikohet në shkeljet e lehta, eprori direkt fillon ecurinë disiplinore. Në rast të kundërt</w:t>
      </w:r>
      <w:r>
        <w:rPr>
          <w:lang w:val="sq-AL"/>
        </w:rPr>
        <w:t>,</w:t>
      </w:r>
      <w:r w:rsidRPr="00E84F35">
        <w:rPr>
          <w:lang w:val="sq-AL"/>
        </w:rPr>
        <w:t xml:space="preserve"> eprori direkt i kërkon </w:t>
      </w:r>
      <w:proofErr w:type="spellStart"/>
      <w:r w:rsidRPr="00E84F35">
        <w:rPr>
          <w:lang w:val="sq-AL"/>
        </w:rPr>
        <w:t>KD</w:t>
      </w:r>
      <w:proofErr w:type="spellEnd"/>
      <w:r w:rsidRPr="00E84F35">
        <w:rPr>
          <w:lang w:val="sq-AL"/>
        </w:rPr>
        <w:t xml:space="preserve">-së të fillojë ecurinë disiplinore.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11. Në rast se eprori direkt vihet në dijeni për një shkelje disiplinore nga subjektet e përcaktuara në shkronjën “b” të pikës 4 të nenit 59 të ligjit nr.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152/2013, eprori direkt fillon menjëherë ecurinë disiplinore ose, nëse nuk është kompetent për shqyrtimin e saj, ia përcjell informacionin </w:t>
      </w:r>
      <w:proofErr w:type="spellStart"/>
      <w:r w:rsidRPr="00E84F35">
        <w:rPr>
          <w:lang w:val="sq-AL"/>
        </w:rPr>
        <w:t>KD</w:t>
      </w:r>
      <w:proofErr w:type="spellEnd"/>
      <w:r w:rsidRPr="00E84F35">
        <w:rPr>
          <w:lang w:val="sq-AL"/>
        </w:rPr>
        <w:t>-së.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12. Nëse shkelja që i atribuohet nëpunësit</w:t>
      </w:r>
      <w:r>
        <w:rPr>
          <w:lang w:val="sq-AL"/>
        </w:rPr>
        <w:t>,</w:t>
      </w:r>
      <w:r w:rsidRPr="00E84F35">
        <w:rPr>
          <w:lang w:val="sq-AL"/>
        </w:rPr>
        <w:t xml:space="preserve"> rezulton se nuk është klasifikuar drejt apo nuk është në juridiksionin lëndor të organit disiplinor që e ka marrë në shqyrtim kërkesën, atëherë ai vendos dërgimin me shkresë zyrtare pranë organit kompetent.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13. Në rastin e marrjes dijeni për një shkelje disiplinore,</w:t>
      </w:r>
      <w:r>
        <w:rPr>
          <w:lang w:val="sq-AL"/>
        </w:rPr>
        <w:t xml:space="preserve"> </w:t>
      </w:r>
      <w:r w:rsidRPr="00E84F35">
        <w:rPr>
          <w:lang w:val="sq-AL"/>
        </w:rPr>
        <w:t>organi disipl</w:t>
      </w:r>
      <w:r>
        <w:rPr>
          <w:lang w:val="sq-AL"/>
        </w:rPr>
        <w:t xml:space="preserve">inor fillon ecurinë disiplinore dhe </w:t>
      </w:r>
      <w:r w:rsidRPr="00E84F35">
        <w:rPr>
          <w:lang w:val="sq-AL"/>
        </w:rPr>
        <w:t>njofton, me shkrim, nëpunësin përkatës: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për shkeljen disiplinore të pretenduar për të;</w:t>
      </w:r>
      <w:r w:rsidRPr="00E84F35">
        <w:rPr>
          <w:lang w:val="sq-AL"/>
        </w:rPr>
        <w:tab/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për të drejtën që ai ka për të paraqitur, me shkrim, sqarimet e tij rreth shkeljes së pretenduar dhe afatin deri kur duhet të paraqitet ky sqarim;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c) për të drejtën që ka për të inspektuar dosjen e procedimit, për t’u dëgjuar, ai vetë apo me përfaqësues ligjor, për të paraqitur dëshmitarë, për të paraqitur prova ose për të kërkuar marrjen e tyre;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ç) për datën kur do të shqyrtohet shkelja e pretenduar. Kjo datë nuk mund të caktohet më shpejt se 4 (katër) ditë dhe jo më vonë se 16</w:t>
      </w:r>
      <w:r>
        <w:rPr>
          <w:lang w:val="sq-AL"/>
        </w:rPr>
        <w:t xml:space="preserve"> </w:t>
      </w:r>
      <w:r w:rsidRPr="00E84F35">
        <w:rPr>
          <w:lang w:val="sq-AL"/>
        </w:rPr>
        <w:t>(gjashtëmbëdhjetë) ditë nga marrja e njoftimit nga nëpunësi.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14. Organi disiplinor heton kryesisht të gjitha faktet dhe vlerëson të gjitha rrethanat e ngjarjes që janë të nevojshme për marrjen e vendimit, si dhe mund të përdorë çdo mjet për të mbledhur prova, në përputhje me Kodin e Procedurave Administrative, e, në veçanti, ai kryen veprimet e mëposhtme: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pyet ose merr deklarata nga dëshmitarët dhe verifikon faktet kundërshtuese;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rishikon dokumentacionin përkatës për mospërputhje, për fakte që mungojnë, data apo firma që janë hequr etj.;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c) shqyrton dosjen e nëpunësit;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ç) thërret nëpunësin për t’u njohur me variantin e tij të ngjarjeve apo të problemit;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d) verifikon praktikat dhe rastet e procedimeve disiplinore të mëparshme;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e) kryen çdo veprim tjetër të nevojshëm për verifikimin e ngjarjes.</w:t>
      </w:r>
    </w:p>
    <w:p w:rsidR="0081393D" w:rsidRDefault="0081393D" w:rsidP="0081393D">
      <w:pPr>
        <w:pStyle w:val="Paragrafi"/>
        <w:rPr>
          <w:lang w:val="sq-AL"/>
        </w:rPr>
      </w:pP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15. Në përfundim të hetimit administrativ</w:t>
      </w:r>
      <w:r>
        <w:rPr>
          <w:lang w:val="sq-AL"/>
        </w:rPr>
        <w:t>,</w:t>
      </w:r>
      <w:r w:rsidRPr="00E84F35">
        <w:rPr>
          <w:lang w:val="sq-AL"/>
        </w:rPr>
        <w:t xml:space="preserve"> sipas pikës 14 të kreut II të këtij vendimi, organi disiplinor i vë në dispozicion nëpunësit që po procedohet materialet e mbledhura gjatë këtij hetimi.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lastRenderedPageBreak/>
        <w:t>16. Në seancën dëgjimore nëpunësi paraqitet vetë ose cakton një përfaqës</w:t>
      </w:r>
      <w:r>
        <w:rPr>
          <w:lang w:val="sq-AL"/>
        </w:rPr>
        <w:t>ues, sipas ligjit. Në rast se p</w:t>
      </w:r>
      <w:r w:rsidRPr="00E84F35">
        <w:rPr>
          <w:lang w:val="sq-AL"/>
        </w:rPr>
        <w:t>as dy njoftimeve të njëpasnjëshme</w:t>
      </w:r>
      <w:r>
        <w:rPr>
          <w:lang w:val="sq-AL"/>
        </w:rPr>
        <w:t>,</w:t>
      </w:r>
      <w:r w:rsidRPr="00E84F35">
        <w:rPr>
          <w:lang w:val="sq-AL"/>
        </w:rPr>
        <w:t xml:space="preserve"> nëpunësi apo përfaqësuesi i tij nuk paraqiten, ecuria disiplinore vazhdon në mungesë.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17. Organi disiplinor, pasi shqyrton çështjen sipas pikave 13, 14 dhe 15 të këtij vendimi, dhe pasi ka dëgjuar nëpunësin përkatës ose përfaqësuesin e tij ligjor, apo vë në dukje, me shkrim, mosparaqitjen e tij, megjithëse nëpunësi ka marrë dijeni rregullisht, vendos marrjen e masës disiplinore ose ndërprerjen e ecurisë disiplinore.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18. Vendimi për ndërprerjen e ecurisë disiplinore merret nga organi disiplinor në rastet kur: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nuk ka shkelje disiplinore, siç ishte menduar;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rezulton se nëpunësi nuk ka kryer shkelje me faj;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c) veprimi nuk ka qenë ose nuk është kryer nga nëpunësi përkatës.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19. Vendimi përfundimtar i organit disiplinor përmban këto të dhëna: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a) organin që ka marrë vendimin;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b) identifikimin e nëpunësit ndaj të cilit është marrë masa;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c) masën e marrë;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ç) shkeljen faktike;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d) bazën ligjore;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dh) arsyetimin e vendimit dhe shpjegimin e fakteve që janë bërë shkas për marrjen e vendimit;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e) rastet e mëparshme të shkeljeve të ngjashme dhe të masave disiplinore të marra;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ë) një listë dhe kopje të </w:t>
      </w:r>
      <w:proofErr w:type="spellStart"/>
      <w:r w:rsidRPr="00E84F35">
        <w:rPr>
          <w:lang w:val="sq-AL"/>
        </w:rPr>
        <w:t>të</w:t>
      </w:r>
      <w:proofErr w:type="spellEnd"/>
      <w:r w:rsidRPr="00E84F35">
        <w:rPr>
          <w:lang w:val="sq-AL"/>
        </w:rPr>
        <w:t xml:space="preserve"> gjitha dokumenteve që mbështesin masën disiplinore të dhënë, nëse këto kërkohen nga nëpunësi nën procedim;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f) të drejtën që ka nëpunësi i ndëshkuar për t’u ankuar dhe afatet e </w:t>
      </w:r>
      <w:proofErr w:type="spellStart"/>
      <w:r w:rsidRPr="00E84F35">
        <w:rPr>
          <w:lang w:val="sq-AL"/>
        </w:rPr>
        <w:t>ankimimit</w:t>
      </w:r>
      <w:proofErr w:type="spellEnd"/>
      <w:r w:rsidRPr="00E84F35">
        <w:rPr>
          <w:lang w:val="sq-AL"/>
        </w:rPr>
        <w:t>.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>20. Një kopje e vendimit</w:t>
      </w:r>
      <w:r>
        <w:rPr>
          <w:lang w:val="sq-AL"/>
        </w:rPr>
        <w:t>,</w:t>
      </w:r>
      <w:r w:rsidRPr="00E84F35">
        <w:rPr>
          <w:lang w:val="sq-AL"/>
        </w:rPr>
        <w:t xml:space="preserve"> së bashku me materialet shoqëruese</w:t>
      </w:r>
      <w:r>
        <w:rPr>
          <w:lang w:val="sq-AL"/>
        </w:rPr>
        <w:t>,</w:t>
      </w:r>
      <w:r w:rsidRPr="00E84F35">
        <w:rPr>
          <w:lang w:val="sq-AL"/>
        </w:rPr>
        <w:t xml:space="preserve"> u jepen</w:t>
      </w:r>
      <w:r>
        <w:rPr>
          <w:lang w:val="sq-AL"/>
        </w:rPr>
        <w:t xml:space="preserve"> </w:t>
      </w:r>
      <w:r w:rsidRPr="00E84F35">
        <w:rPr>
          <w:lang w:val="sq-AL"/>
        </w:rPr>
        <w:t xml:space="preserve">nga organi disiplinor nëpunësit dhe njësisë përgjegjëse, brenda 4 (katër) ditëve nga dhënia e tij. Kopja e vendimit bëhet pjesë e dosjes personale të tij. </w:t>
      </w:r>
    </w:p>
    <w:p w:rsidR="0081393D" w:rsidRPr="00E84F35" w:rsidRDefault="0081393D" w:rsidP="0081393D">
      <w:pPr>
        <w:pStyle w:val="Paragrafi"/>
        <w:rPr>
          <w:lang w:val="sq-AL"/>
        </w:rPr>
      </w:pPr>
      <w:r w:rsidRPr="00E84F35">
        <w:rPr>
          <w:lang w:val="sq-AL"/>
        </w:rPr>
        <w:t xml:space="preserve">Ky vendim hyn në fuqi pas botimit në Fletoren Zyrtare. </w:t>
      </w:r>
    </w:p>
    <w:p w:rsidR="0081393D" w:rsidRPr="00E84F35" w:rsidRDefault="0081393D" w:rsidP="0081393D">
      <w:pPr>
        <w:pStyle w:val="Autoriteti"/>
        <w:rPr>
          <w:lang w:val="sq-AL"/>
        </w:rPr>
      </w:pPr>
      <w:r w:rsidRPr="00E84F35">
        <w:rPr>
          <w:lang w:val="sq-AL"/>
        </w:rPr>
        <w:t>KRYEMINISTRI</w:t>
      </w:r>
    </w:p>
    <w:p w:rsidR="0081393D" w:rsidRPr="00E84F35" w:rsidRDefault="0081393D" w:rsidP="0081393D">
      <w:pPr>
        <w:pStyle w:val="AutoritetiEmer"/>
        <w:rPr>
          <w:lang w:val="sq-AL"/>
        </w:rPr>
      </w:pPr>
      <w:r w:rsidRPr="00E84F35">
        <w:rPr>
          <w:lang w:val="sq-AL"/>
        </w:rPr>
        <w:t xml:space="preserve">Edi  </w:t>
      </w:r>
      <w:proofErr w:type="spellStart"/>
      <w:r w:rsidRPr="00E84F35">
        <w:rPr>
          <w:lang w:val="sq-AL"/>
        </w:rPr>
        <w:t>Rama</w:t>
      </w:r>
      <w:proofErr w:type="spellEnd"/>
    </w:p>
    <w:p w:rsidR="0081393D" w:rsidRDefault="0081393D" w:rsidP="0081393D">
      <w:pPr>
        <w:pStyle w:val="Paragrafi"/>
        <w:ind w:firstLine="0"/>
        <w:rPr>
          <w:lang w:val="sq-AL"/>
        </w:rPr>
      </w:pPr>
    </w:p>
    <w:p w:rsidR="0081393D" w:rsidRDefault="0081393D" w:rsidP="0081393D">
      <w:pPr>
        <w:pStyle w:val="Paragrafi"/>
        <w:ind w:firstLine="0"/>
        <w:rPr>
          <w:lang w:val="sq-AL"/>
        </w:rPr>
      </w:pPr>
    </w:p>
    <w:p w:rsidR="0081393D" w:rsidRDefault="0081393D" w:rsidP="0081393D">
      <w:pPr>
        <w:pStyle w:val="Paragrafi"/>
        <w:ind w:firstLine="0"/>
        <w:rPr>
          <w:lang w:val="sq-AL"/>
        </w:rPr>
      </w:pPr>
    </w:p>
    <w:p w:rsidR="0081393D" w:rsidRDefault="0081393D" w:rsidP="0081393D">
      <w:pPr>
        <w:pStyle w:val="Paragrafi"/>
        <w:ind w:firstLine="0"/>
        <w:rPr>
          <w:lang w:val="sq-AL"/>
        </w:rPr>
      </w:pPr>
    </w:p>
    <w:p w:rsidR="0081393D" w:rsidRPr="00E84F35" w:rsidRDefault="0081393D" w:rsidP="0081393D">
      <w:pPr>
        <w:pStyle w:val="Paragrafi"/>
        <w:ind w:firstLine="0"/>
        <w:rPr>
          <w:lang w:val="sq-AL"/>
        </w:rPr>
      </w:pPr>
    </w:p>
    <w:p w:rsidR="00000000" w:rsidRDefault="0081393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81393D"/>
    <w:rsid w:val="00813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1393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1393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1393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1393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1393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1393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1393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1393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139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1393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1393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1393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1393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KapitulliTitull">
    <w:name w:val="Kapitulli_Titull"/>
    <w:rsid w:val="008139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139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1393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customStyle="1" w:styleId="AutoritetiEmerChar">
    <w:name w:val="Autoriteti_Emer Char"/>
    <w:link w:val="AutoritetiEmer"/>
    <w:locked/>
    <w:rsid w:val="0081393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1323</Words>
  <Characters>7545</Characters>
  <Application>Microsoft Office Word</Application>
  <DocSecurity>0</DocSecurity>
  <Lines>62</Lines>
  <Paragraphs>17</Paragraphs>
  <ScaleCrop>false</ScaleCrop>
  <Company>Grizli777</Company>
  <LinksUpToDate>false</LinksUpToDate>
  <CharactersWithSpaces>8851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2014-07-24T11:57:00Z</dcterms:created>
  <dcterms:modified xsi:type="dcterms:W3CDTF">2014-07-24T12:04:00Z</dcterms:modified>
</cp:coreProperties>
</file>