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36" w:rsidRPr="00F2143C" w:rsidRDefault="000A7936" w:rsidP="000A7936">
      <w:pPr>
        <w:pStyle w:val="Akti"/>
        <w:rPr>
          <w:lang w:val="sq-AL"/>
        </w:rPr>
      </w:pPr>
      <w:r w:rsidRPr="00F2143C">
        <w:rPr>
          <w:lang w:val="sq-AL"/>
        </w:rPr>
        <w:t xml:space="preserve">VENDIM </w:t>
      </w:r>
    </w:p>
    <w:p w:rsidR="000A7936" w:rsidRPr="00F2143C" w:rsidRDefault="000A7936" w:rsidP="000A7936">
      <w:pPr>
        <w:pStyle w:val="NumriData"/>
        <w:rPr>
          <w:lang w:val="sq-AL"/>
        </w:rPr>
      </w:pPr>
      <w:r w:rsidRPr="00F2143C">
        <w:rPr>
          <w:lang w:val="sq-AL"/>
        </w:rPr>
        <w:t xml:space="preserve">Nr. 121, datë 5.3.2014  </w:t>
      </w:r>
    </w:p>
    <w:p w:rsidR="000A7936" w:rsidRPr="00F2143C" w:rsidRDefault="000A7936" w:rsidP="000A7936">
      <w:pPr>
        <w:pStyle w:val="Paragrafi"/>
        <w:rPr>
          <w:sz w:val="14"/>
          <w:lang w:val="sq-AL"/>
        </w:rPr>
      </w:pPr>
    </w:p>
    <w:p w:rsidR="000A7936" w:rsidRPr="00F2143C" w:rsidRDefault="000A7936" w:rsidP="000A7936">
      <w:pPr>
        <w:pStyle w:val="Titulli"/>
        <w:rPr>
          <w:lang w:val="sq-AL"/>
        </w:rPr>
      </w:pPr>
      <w:r w:rsidRPr="00F2143C">
        <w:rPr>
          <w:lang w:val="sq-AL"/>
        </w:rPr>
        <w:t>PËR NJË NDRYSHIM NË NUMRIN E PUNONJËSVE TË MIRATUAR PËR MINISTRINË E ZHVILLIMIT URBAN DHE TURIZMIT, PËR VITIN 2014</w:t>
      </w:r>
    </w:p>
    <w:p w:rsidR="000A7936" w:rsidRPr="00F2143C" w:rsidRDefault="000A7936" w:rsidP="000A7936">
      <w:pPr>
        <w:pStyle w:val="Paragrafi"/>
        <w:rPr>
          <w:sz w:val="8"/>
          <w:lang w:val="sq-AL"/>
        </w:rPr>
      </w:pPr>
    </w:p>
    <w:p w:rsidR="000A7936" w:rsidRPr="00F2143C" w:rsidRDefault="000A7936" w:rsidP="000A7936">
      <w:pPr>
        <w:pStyle w:val="Paragrafi"/>
        <w:rPr>
          <w:lang w:val="sq-AL"/>
        </w:rPr>
      </w:pPr>
      <w:r w:rsidRPr="00F2143C">
        <w:rPr>
          <w:lang w:val="sq-AL"/>
        </w:rPr>
        <w:t>Në mbështetje të nenit 100 të Kushtetutës dhe të nenit 11 të ligjit nr. 185/2013, “Për buxhetin e vitit 2014”, me propozimin e ministrit të Zhvillimit Urban dhe Turizmit, Këshilli i Ministrave</w:t>
      </w:r>
    </w:p>
    <w:p w:rsidR="000A7936" w:rsidRPr="00F2143C" w:rsidRDefault="000A7936" w:rsidP="000A7936">
      <w:pPr>
        <w:pStyle w:val="Paragrafi"/>
        <w:rPr>
          <w:sz w:val="14"/>
          <w:lang w:val="sq-AL"/>
        </w:rPr>
      </w:pPr>
    </w:p>
    <w:p w:rsidR="000A7936" w:rsidRPr="00F2143C" w:rsidRDefault="000A7936" w:rsidP="000A7936">
      <w:pPr>
        <w:pStyle w:val="VENDOSI"/>
        <w:rPr>
          <w:lang w:val="sq-AL"/>
        </w:rPr>
      </w:pPr>
      <w:r w:rsidRPr="00F2143C">
        <w:rPr>
          <w:lang w:val="sq-AL"/>
        </w:rPr>
        <w:t>VENDOSI:</w:t>
      </w:r>
    </w:p>
    <w:p w:rsidR="000A7936" w:rsidRPr="00F2143C" w:rsidRDefault="000A7936" w:rsidP="000A7936">
      <w:pPr>
        <w:pStyle w:val="Paragrafi"/>
        <w:rPr>
          <w:sz w:val="12"/>
          <w:lang w:val="sq-AL"/>
        </w:rPr>
      </w:pPr>
    </w:p>
    <w:p w:rsidR="000A7936" w:rsidRPr="00F2143C" w:rsidRDefault="000A7936" w:rsidP="000A7936">
      <w:pPr>
        <w:pStyle w:val="Paragrafi"/>
        <w:rPr>
          <w:lang w:val="sq-AL"/>
        </w:rPr>
      </w:pPr>
      <w:r w:rsidRPr="00F2143C">
        <w:rPr>
          <w:lang w:val="sq-AL"/>
        </w:rPr>
        <w:t xml:space="preserve">1. Numri i punonjësve të Ministrisë së Zhvillimit Urban dhe Turizmit bëhet, gjithsej, 647 veta.  </w:t>
      </w:r>
    </w:p>
    <w:p w:rsidR="000A7936" w:rsidRPr="00F2143C" w:rsidRDefault="000A7936" w:rsidP="000A7936">
      <w:pPr>
        <w:pStyle w:val="Paragrafi"/>
        <w:rPr>
          <w:lang w:val="sq-AL"/>
        </w:rPr>
      </w:pPr>
      <w:r w:rsidRPr="00F2143C">
        <w:rPr>
          <w:lang w:val="sq-AL"/>
        </w:rPr>
        <w:t>2. Shtesa prej 30 punonjësish i kalon Agjencisë Kombëtare të Bregdetit dhe përballohet nga numri rezervë i Këshillit të Ministrave.</w:t>
      </w:r>
    </w:p>
    <w:p w:rsidR="000A7936" w:rsidRPr="00F2143C" w:rsidRDefault="000A7936" w:rsidP="000A7936">
      <w:pPr>
        <w:pStyle w:val="Paragrafi"/>
        <w:rPr>
          <w:lang w:val="sq-AL"/>
        </w:rPr>
      </w:pPr>
      <w:r w:rsidRPr="00F2143C">
        <w:rPr>
          <w:lang w:val="sq-AL"/>
        </w:rPr>
        <w:t xml:space="preserve">  </w:t>
      </w:r>
    </w:p>
    <w:p w:rsidR="000A7936" w:rsidRPr="00F2143C" w:rsidRDefault="000A7936" w:rsidP="000A7936">
      <w:pPr>
        <w:pStyle w:val="Paragrafi"/>
        <w:rPr>
          <w:lang w:val="sq-AL"/>
        </w:rPr>
      </w:pPr>
      <w:r w:rsidRPr="00F2143C">
        <w:rPr>
          <w:lang w:val="sq-AL"/>
        </w:rPr>
        <w:t>3. Ngarkohen Ministria e Zhvillimit Urban dhe Turizmit dhe Ministria e Financave për zbatimin e këtij vendimi.</w:t>
      </w:r>
    </w:p>
    <w:p w:rsidR="000A7936" w:rsidRPr="00F2143C" w:rsidRDefault="000A7936" w:rsidP="000A7936">
      <w:pPr>
        <w:pStyle w:val="Paragrafi"/>
        <w:rPr>
          <w:lang w:val="sq-AL"/>
        </w:rPr>
      </w:pPr>
      <w:r w:rsidRPr="00F2143C">
        <w:rPr>
          <w:lang w:val="sq-AL"/>
        </w:rPr>
        <w:t xml:space="preserve">Ky vendim hyn në fuqi menjëherë dhe botohet në Fletoren Zyrtare. </w:t>
      </w:r>
    </w:p>
    <w:p w:rsidR="000A7936" w:rsidRPr="00F2143C" w:rsidRDefault="000A7936" w:rsidP="000A7936">
      <w:pPr>
        <w:pStyle w:val="Autoriteti"/>
        <w:rPr>
          <w:lang w:val="sq-AL"/>
        </w:rPr>
      </w:pPr>
      <w:r w:rsidRPr="00F2143C">
        <w:rPr>
          <w:lang w:val="sq-AL"/>
        </w:rPr>
        <w:t>KRYEMINISTRI</w:t>
      </w:r>
    </w:p>
    <w:p w:rsidR="000A7936" w:rsidRPr="00F2143C" w:rsidRDefault="000A7936" w:rsidP="000A7936">
      <w:pPr>
        <w:pStyle w:val="AutoritetiEmer"/>
        <w:rPr>
          <w:lang w:val="sq-AL"/>
        </w:rPr>
      </w:pPr>
      <w:r w:rsidRPr="00F2143C">
        <w:rPr>
          <w:lang w:val="sq-AL"/>
        </w:rPr>
        <w:t xml:space="preserve">Edi </w:t>
      </w:r>
      <w:proofErr w:type="spellStart"/>
      <w:r w:rsidRPr="00F2143C">
        <w:rPr>
          <w:lang w:val="sq-AL"/>
        </w:rPr>
        <w:t>Rama</w:t>
      </w:r>
      <w:proofErr w:type="spellEnd"/>
    </w:p>
    <w:p w:rsidR="000A7936" w:rsidRPr="00F2143C" w:rsidRDefault="000A7936" w:rsidP="000A7936">
      <w:pPr>
        <w:pStyle w:val="Akti"/>
        <w:keepNext w:val="0"/>
        <w:rPr>
          <w:lang w:val="sq-AL"/>
        </w:rPr>
      </w:pPr>
    </w:p>
    <w:p w:rsidR="00000000" w:rsidRDefault="000A7936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0A7936"/>
    <w:rsid w:val="000A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A7936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0A7936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0A7936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0A7936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0A7936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A7936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0A7936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0A7936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0A7936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0A7936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0A7936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0A7936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0A7936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0A7936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>Grizli777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2014-07-24T12:45:00Z</dcterms:created>
  <dcterms:modified xsi:type="dcterms:W3CDTF">2014-07-24T12:45:00Z</dcterms:modified>
</cp:coreProperties>
</file>