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9F" w:rsidRPr="00CC42DD" w:rsidRDefault="00CF7A9F" w:rsidP="00CF7A9F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CF7A9F" w:rsidRPr="00CC42DD" w:rsidRDefault="00CF7A9F" w:rsidP="00CF7A9F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201, datë 9.4.2014</w:t>
      </w:r>
    </w:p>
    <w:p w:rsidR="00CF7A9F" w:rsidRPr="00CC42DD" w:rsidRDefault="00CF7A9F" w:rsidP="00CF7A9F">
      <w:pPr>
        <w:pStyle w:val="Paragrafi"/>
        <w:rPr>
          <w:sz w:val="14"/>
          <w:lang w:val="sq-AL"/>
        </w:rPr>
      </w:pPr>
    </w:p>
    <w:p w:rsidR="00CF7A9F" w:rsidRPr="00CC42DD" w:rsidRDefault="00CF7A9F" w:rsidP="00CF7A9F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 LIRIMIN DHE EMËRIMIN NË DETYRË TË NJË ANËTARI TË BORDIT MBIKËQYRËS TË AGJENCISË PËR MBËSHTETJEN E SHOQËRISË CIVILE</w:t>
      </w:r>
    </w:p>
    <w:p w:rsidR="00CF7A9F" w:rsidRPr="00CC42DD" w:rsidRDefault="00CF7A9F" w:rsidP="00CF7A9F">
      <w:pPr>
        <w:pStyle w:val="Paragrafi"/>
        <w:rPr>
          <w:sz w:val="14"/>
          <w:lang w:val="sq-AL"/>
        </w:rPr>
      </w:pPr>
    </w:p>
    <w:p w:rsidR="00CF7A9F" w:rsidRPr="00CC42DD" w:rsidRDefault="00CF7A9F" w:rsidP="00CF7A9F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nenit 100 të Kushtetutës dhe të nenit 8 të ligjit nr. 10093, datë 9.3.2009 “Për organizimin dhe funksionimin e Agjencisë për Mbështetjen e Shoqërisë Civile”, me propozimin e Kryeministrit, Këshilli i Ministrave</w:t>
      </w:r>
    </w:p>
    <w:p w:rsidR="00CF7A9F" w:rsidRPr="00CC42DD" w:rsidRDefault="00CF7A9F" w:rsidP="00CF7A9F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CF7A9F" w:rsidRPr="00CC42DD" w:rsidRDefault="00CF7A9F" w:rsidP="00CF7A9F">
      <w:pPr>
        <w:pStyle w:val="Paragrafi"/>
        <w:rPr>
          <w:sz w:val="14"/>
          <w:lang w:val="sq-AL"/>
        </w:rPr>
      </w:pPr>
    </w:p>
    <w:p w:rsidR="00CF7A9F" w:rsidRPr="00CC42DD" w:rsidRDefault="00CF7A9F" w:rsidP="00CF7A9F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proofErr w:type="spellStart"/>
      <w:r w:rsidRPr="00CC42DD">
        <w:rPr>
          <w:lang w:val="sq-AL"/>
        </w:rPr>
        <w:t>Znj</w:t>
      </w:r>
      <w:proofErr w:type="spellEnd"/>
      <w:r w:rsidRPr="00CC42DD">
        <w:rPr>
          <w:lang w:val="sq-AL"/>
        </w:rPr>
        <w:t xml:space="preserve">. Elira Kokona, anëtar i bordit mbikëqyrës të Agjencisë për Mbështetjen e Shoqërisë Civile, përfaqësues i institucioneve të administratës qendrore, lirohet nga kjo detyrë. </w:t>
      </w:r>
    </w:p>
    <w:p w:rsidR="00CF7A9F" w:rsidRPr="00CC42DD" w:rsidRDefault="00CF7A9F" w:rsidP="00CF7A9F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proofErr w:type="spellStart"/>
      <w:r w:rsidRPr="00CC42DD">
        <w:rPr>
          <w:lang w:val="sq-AL"/>
        </w:rPr>
        <w:t>Znj</w:t>
      </w:r>
      <w:proofErr w:type="spellEnd"/>
      <w:r w:rsidRPr="00CC42DD">
        <w:rPr>
          <w:lang w:val="sq-AL"/>
        </w:rPr>
        <w:t xml:space="preserve">. Albana </w:t>
      </w:r>
      <w:proofErr w:type="spellStart"/>
      <w:r w:rsidRPr="00CC42DD">
        <w:rPr>
          <w:lang w:val="sq-AL"/>
        </w:rPr>
        <w:t>Koçiu</w:t>
      </w:r>
      <w:proofErr w:type="spellEnd"/>
      <w:r w:rsidRPr="00CC42DD">
        <w:rPr>
          <w:lang w:val="sq-AL"/>
        </w:rPr>
        <w:t xml:space="preserve"> emërohet anëtar i bordit mbikëqyrës të Agjencisë për Mbështetjen e Shoqërisë Civile, përfaqësues i institucioneve të administratës qendrore. </w:t>
      </w:r>
    </w:p>
    <w:p w:rsidR="00CF7A9F" w:rsidRPr="00CC42DD" w:rsidRDefault="00CF7A9F" w:rsidP="00CF7A9F">
      <w:pPr>
        <w:pStyle w:val="Paragrafi"/>
        <w:rPr>
          <w:lang w:val="sq-AL"/>
        </w:rPr>
      </w:pPr>
      <w:r w:rsidRPr="00CC42DD">
        <w:rPr>
          <w:lang w:val="sq-AL"/>
        </w:rPr>
        <w:t>Ky vendim hyn në fuqi menjëherë dhe botohet në Fletoren Zyrtare.</w:t>
      </w:r>
    </w:p>
    <w:p w:rsidR="00CF7A9F" w:rsidRPr="00CC42DD" w:rsidRDefault="00CF7A9F" w:rsidP="00CF7A9F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CF7A9F" w:rsidRPr="00CC42DD" w:rsidRDefault="00CF7A9F" w:rsidP="00CF7A9F">
      <w:pPr>
        <w:pStyle w:val="AutoritetiEmer"/>
        <w:rPr>
          <w:lang w:val="sq-AL"/>
        </w:rPr>
      </w:pPr>
      <w:r w:rsidRPr="00CC42DD">
        <w:rPr>
          <w:lang w:val="sq-AL"/>
        </w:rPr>
        <w:t xml:space="preserve">Edi </w:t>
      </w:r>
      <w:proofErr w:type="spellStart"/>
      <w:r w:rsidRPr="00CC42DD">
        <w:rPr>
          <w:lang w:val="sq-AL"/>
        </w:rPr>
        <w:t>Rama</w:t>
      </w:r>
      <w:proofErr w:type="spellEnd"/>
    </w:p>
    <w:p w:rsidR="00000000" w:rsidRDefault="00CF7A9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CF7A9F"/>
    <w:rsid w:val="00CF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7A9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F7A9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F7A9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F7A9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F7A9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F7A9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CF7A9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F7A9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F7A9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F7A9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CF7A9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CF7A9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CF7A9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F7A9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Grizli777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2014-09-23T09:34:00Z</dcterms:created>
  <dcterms:modified xsi:type="dcterms:W3CDTF">2014-09-23T09:34:00Z</dcterms:modified>
</cp:coreProperties>
</file>