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E33" w:rsidRPr="00CC42DD" w:rsidRDefault="00267E33" w:rsidP="00267E33">
      <w:pPr>
        <w:pStyle w:val="Akti"/>
        <w:keepNext w:val="0"/>
        <w:rPr>
          <w:lang w:val="sq-AL"/>
        </w:rPr>
      </w:pPr>
      <w:r w:rsidRPr="00CC42DD">
        <w:rPr>
          <w:lang w:val="sq-AL"/>
        </w:rPr>
        <w:t>Vendim</w:t>
      </w:r>
    </w:p>
    <w:p w:rsidR="00267E33" w:rsidRPr="00CC42DD" w:rsidRDefault="00267E33" w:rsidP="00267E33">
      <w:pPr>
        <w:pStyle w:val="NumriData"/>
        <w:keepNext w:val="0"/>
        <w:rPr>
          <w:lang w:val="sq-AL"/>
        </w:rPr>
      </w:pPr>
      <w:r w:rsidRPr="00CC42DD">
        <w:rPr>
          <w:lang w:val="sq-AL"/>
        </w:rPr>
        <w:t>Nr. 213, datë 9.4.2014</w:t>
      </w:r>
    </w:p>
    <w:p w:rsidR="00267E33" w:rsidRPr="00CC42DD" w:rsidRDefault="00267E33" w:rsidP="00267E33">
      <w:pPr>
        <w:pStyle w:val="Paragrafi"/>
        <w:rPr>
          <w:sz w:val="14"/>
          <w:lang w:val="sq-AL"/>
        </w:rPr>
      </w:pPr>
    </w:p>
    <w:p w:rsidR="00267E33" w:rsidRPr="00CC42DD" w:rsidRDefault="00267E33" w:rsidP="00267E33">
      <w:pPr>
        <w:pStyle w:val="Titulli"/>
        <w:keepNext w:val="0"/>
        <w:rPr>
          <w:lang w:val="sq-AL"/>
        </w:rPr>
      </w:pPr>
      <w:r w:rsidRPr="00CC42DD">
        <w:rPr>
          <w:lang w:val="sq-AL"/>
        </w:rPr>
        <w:t>Për një shtesë fondi në buxhetin e vitit 2014, MIRATUAR për ministrinë e kulturës, për përfaqësimin e shqipërisë në bienalen e arkitekturës, që do të mbahet në venecia, itali, në periudhën 7.6.2014-23.11.2014</w:t>
      </w:r>
    </w:p>
    <w:p w:rsidR="00267E33" w:rsidRPr="00CC42DD" w:rsidRDefault="00267E33" w:rsidP="00267E33">
      <w:pPr>
        <w:pStyle w:val="Paragrafi"/>
        <w:rPr>
          <w:sz w:val="14"/>
          <w:lang w:val="sq-AL"/>
        </w:rPr>
      </w:pPr>
    </w:p>
    <w:p w:rsidR="00267E33" w:rsidRPr="00CC42DD" w:rsidRDefault="00267E33" w:rsidP="00267E33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Në mbështetje të nenit 100 të Kushtetutës, të neneve 5 e 45 të ligjit nr. 9936, datë 26.6.2008 “Për menaxhimin e sistemit buxhetor në Republikën e Shqipërisë”, të ndryshuar, dhe të nenit 13 të ligjit nr. 185/2013 “Për buxhetin e vitit 2014”, me propozimin e ministrit të Kulturës, Këshilli i Ministrave</w:t>
      </w:r>
    </w:p>
    <w:p w:rsidR="00267E33" w:rsidRPr="00CC42DD" w:rsidRDefault="00267E33" w:rsidP="00267E33">
      <w:pPr>
        <w:pStyle w:val="VENDOSI"/>
        <w:keepNext w:val="0"/>
        <w:rPr>
          <w:sz w:val="14"/>
          <w:lang w:val="sq-AL"/>
        </w:rPr>
      </w:pPr>
    </w:p>
    <w:p w:rsidR="00267E33" w:rsidRPr="00CC42DD" w:rsidRDefault="00267E33" w:rsidP="00267E33">
      <w:pPr>
        <w:pStyle w:val="VENDOSI"/>
        <w:keepNext w:val="0"/>
        <w:rPr>
          <w:lang w:val="sq-AL"/>
        </w:rPr>
      </w:pPr>
      <w:r w:rsidRPr="00CC42DD">
        <w:rPr>
          <w:lang w:val="sq-AL"/>
        </w:rPr>
        <w:t>Vendosi:</w:t>
      </w:r>
    </w:p>
    <w:p w:rsidR="00267E33" w:rsidRPr="00CC42DD" w:rsidRDefault="00267E33" w:rsidP="00267E33">
      <w:pPr>
        <w:pStyle w:val="Paragrafi"/>
        <w:rPr>
          <w:sz w:val="14"/>
          <w:lang w:val="sq-AL"/>
        </w:rPr>
      </w:pPr>
    </w:p>
    <w:p w:rsidR="00267E33" w:rsidRPr="00CC42DD" w:rsidRDefault="00267E33" w:rsidP="00267E33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1. Ministrisë së Kulturës, në buxhetin e miratuar për vitin 2014, zëri 604, aparati “Projekte në art”, t’i shtohet fondi prej 7 740 900 (shtatë milionë e shtatëqind e dyzet mijë e nëntëqind) lekë, me qëllim mbulimin e shpenzimeve të qirasë për përfaqësimin e Shqipërisë në Bienalen e Arkitekturës, që do të mbahet në Venecia, Itali, në periudhën 7.6.2014-23.11.2014.</w:t>
      </w:r>
    </w:p>
    <w:p w:rsidR="00267E33" w:rsidRPr="00CC42DD" w:rsidRDefault="00267E33" w:rsidP="00267E33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2. Ky fond të përballohet nga buxheti i vitit 2014, miratuar për Ministrinë e Kulturës, deri në momentin e </w:t>
      </w:r>
      <w:proofErr w:type="spellStart"/>
      <w:r w:rsidRPr="00CC42DD">
        <w:rPr>
          <w:spacing w:val="-4"/>
          <w:lang w:val="sq-AL"/>
        </w:rPr>
        <w:t>rimbursimit</w:t>
      </w:r>
      <w:proofErr w:type="spellEnd"/>
      <w:r w:rsidRPr="00CC42DD">
        <w:rPr>
          <w:spacing w:val="-4"/>
          <w:lang w:val="sq-AL"/>
        </w:rPr>
        <w:t xml:space="preserve"> nga fondi rezervë i Këshillit të Ministrave, në çastin e bërjes efektiv të tij.</w:t>
      </w:r>
    </w:p>
    <w:p w:rsidR="00267E33" w:rsidRPr="00CC42DD" w:rsidRDefault="00267E33" w:rsidP="00267E33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3. Ngarkohen Ministria e Kulturës dhe Ministria e Financave për zbatimin e këtij vendimi.</w:t>
      </w:r>
    </w:p>
    <w:p w:rsidR="00267E33" w:rsidRPr="00CC42DD" w:rsidRDefault="00267E33" w:rsidP="00267E33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Ky vendim hyn në fuqi menjëherë.</w:t>
      </w:r>
    </w:p>
    <w:p w:rsidR="00267E33" w:rsidRPr="00CC42DD" w:rsidRDefault="00267E33" w:rsidP="00267E33">
      <w:pPr>
        <w:pStyle w:val="Autoriteti"/>
        <w:keepNext w:val="0"/>
        <w:rPr>
          <w:lang w:val="sq-AL"/>
        </w:rPr>
      </w:pPr>
      <w:r w:rsidRPr="00CC42DD">
        <w:rPr>
          <w:lang w:val="sq-AL"/>
        </w:rPr>
        <w:t>KRYEMINISTRI</w:t>
      </w:r>
    </w:p>
    <w:p w:rsidR="00000000" w:rsidRDefault="00267E33" w:rsidP="00267E33">
      <w:r w:rsidRPr="00CC42DD">
        <w:rPr>
          <w:lang w:val="sq-AL"/>
        </w:rPr>
        <w:t xml:space="preserve">Edi </w:t>
      </w:r>
      <w:proofErr w:type="spellStart"/>
      <w:r w:rsidRPr="00CC42DD">
        <w:rPr>
          <w:lang w:val="sq-AL"/>
        </w:rPr>
        <w:t>Rama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267E33"/>
    <w:rsid w:val="0026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7E3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67E3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267E3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7E3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67E3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67E3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67E3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67E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67E3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67E3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67E3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67E33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>Grizli777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2014-09-23T09:40:00Z</dcterms:created>
  <dcterms:modified xsi:type="dcterms:W3CDTF">2014-09-23T09:40:00Z</dcterms:modified>
</cp:coreProperties>
</file>