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58B" w:rsidRPr="00646894" w:rsidRDefault="0078058B" w:rsidP="0078058B">
      <w:pPr>
        <w:pStyle w:val="Akti"/>
        <w:rPr>
          <w:lang w:val="sq-AL"/>
        </w:rPr>
      </w:pPr>
      <w:r w:rsidRPr="00646894">
        <w:rPr>
          <w:lang w:val="sq-AL"/>
        </w:rPr>
        <w:t>VENDIM</w:t>
      </w:r>
    </w:p>
    <w:p w:rsidR="0078058B" w:rsidRPr="00646894" w:rsidRDefault="0078058B" w:rsidP="0078058B">
      <w:pPr>
        <w:pStyle w:val="Titulli"/>
        <w:rPr>
          <w:lang w:val="sq-AL"/>
        </w:rPr>
      </w:pPr>
      <w:r w:rsidRPr="00646894">
        <w:rPr>
          <w:caps w:val="0"/>
          <w:lang w:val="sq-AL"/>
        </w:rPr>
        <w:t xml:space="preserve">Nr. 238, datë </w:t>
      </w:r>
      <w:r w:rsidRPr="00646894">
        <w:rPr>
          <w:lang w:val="sq-AL"/>
        </w:rPr>
        <w:t>23.4.2014</w:t>
      </w:r>
    </w:p>
    <w:p w:rsidR="0078058B" w:rsidRPr="00646894" w:rsidRDefault="0078058B" w:rsidP="0078058B">
      <w:pPr>
        <w:pStyle w:val="Paragrafi"/>
        <w:rPr>
          <w:sz w:val="14"/>
          <w:lang w:val="sq-AL"/>
        </w:rPr>
      </w:pPr>
    </w:p>
    <w:p w:rsidR="0078058B" w:rsidRPr="00646894" w:rsidRDefault="0078058B" w:rsidP="0078058B">
      <w:pPr>
        <w:pStyle w:val="Titulli"/>
        <w:rPr>
          <w:spacing w:val="-4"/>
          <w:lang w:val="sq-AL"/>
        </w:rPr>
      </w:pPr>
      <w:r w:rsidRPr="00646894">
        <w:rPr>
          <w:spacing w:val="-4"/>
          <w:lang w:val="sq-AL"/>
        </w:rPr>
        <w:t>PËR SHPALLJEN E LAGUNËS SË KARAVASTASË SI ZONË BASHKËMENAXHUESE E PESHKIMIT</w:t>
      </w:r>
    </w:p>
    <w:p w:rsidR="0078058B" w:rsidRPr="00646894" w:rsidRDefault="0078058B" w:rsidP="0078058B">
      <w:pPr>
        <w:pStyle w:val="Paragrafi"/>
        <w:rPr>
          <w:sz w:val="14"/>
          <w:lang w:val="sq-AL"/>
        </w:rPr>
      </w:pPr>
    </w:p>
    <w:p w:rsidR="0078058B" w:rsidRPr="00646894" w:rsidRDefault="0078058B" w:rsidP="0078058B">
      <w:pPr>
        <w:pStyle w:val="Paragrafi"/>
        <w:rPr>
          <w:spacing w:val="-4"/>
          <w:lang w:val="sq-AL"/>
        </w:rPr>
      </w:pPr>
      <w:r w:rsidRPr="00646894">
        <w:rPr>
          <w:spacing w:val="-4"/>
          <w:lang w:val="sq-AL"/>
        </w:rPr>
        <w:t xml:space="preserve">Në mbështetje të nenit 100 të Kushtetutës dhe të nenit 54 të ligjit nr. 64/2012, datë 31.5.2012, </w:t>
      </w:r>
      <w:r>
        <w:rPr>
          <w:spacing w:val="-4"/>
          <w:lang w:val="sq-AL"/>
        </w:rPr>
        <w:t>“</w:t>
      </w:r>
      <w:r w:rsidRPr="00646894">
        <w:rPr>
          <w:spacing w:val="-4"/>
          <w:lang w:val="sq-AL"/>
        </w:rPr>
        <w:t>Për peshkimin</w:t>
      </w:r>
      <w:r>
        <w:rPr>
          <w:spacing w:val="-4"/>
          <w:lang w:val="sq-AL"/>
        </w:rPr>
        <w:t>”</w:t>
      </w:r>
      <w:r w:rsidRPr="00646894">
        <w:rPr>
          <w:spacing w:val="-4"/>
          <w:lang w:val="sq-AL"/>
        </w:rPr>
        <w:t>, me propozimin e ministrit të Bujqësisë, Zhvillimit Rural dhe Administrimit të Ujërave, Këshilli i Ministrave</w:t>
      </w:r>
    </w:p>
    <w:p w:rsidR="0078058B" w:rsidRPr="00646894" w:rsidRDefault="0078058B" w:rsidP="0078058B">
      <w:pPr>
        <w:pStyle w:val="Paragrafi"/>
        <w:rPr>
          <w:sz w:val="8"/>
          <w:lang w:val="sq-AL"/>
        </w:rPr>
      </w:pPr>
    </w:p>
    <w:p w:rsidR="0078058B" w:rsidRPr="00646894" w:rsidRDefault="0078058B" w:rsidP="0078058B">
      <w:pPr>
        <w:pStyle w:val="Paragrafi"/>
        <w:rPr>
          <w:sz w:val="8"/>
          <w:lang w:val="sq-AL"/>
        </w:rPr>
      </w:pPr>
    </w:p>
    <w:p w:rsidR="0078058B" w:rsidRPr="00646894" w:rsidRDefault="0078058B" w:rsidP="0078058B">
      <w:pPr>
        <w:pStyle w:val="VENDOSI"/>
        <w:rPr>
          <w:lang w:val="sq-AL"/>
        </w:rPr>
      </w:pPr>
      <w:r w:rsidRPr="00646894">
        <w:rPr>
          <w:lang w:val="sq-AL"/>
        </w:rPr>
        <w:t>VENDOSI:</w:t>
      </w:r>
    </w:p>
    <w:p w:rsidR="0078058B" w:rsidRPr="00646894" w:rsidRDefault="0078058B" w:rsidP="0078058B">
      <w:pPr>
        <w:pStyle w:val="Paragrafi"/>
        <w:rPr>
          <w:sz w:val="10"/>
          <w:lang w:val="sq-AL"/>
        </w:rPr>
      </w:pPr>
    </w:p>
    <w:p w:rsidR="0078058B" w:rsidRPr="00646894" w:rsidRDefault="0078058B" w:rsidP="0078058B">
      <w:pPr>
        <w:pStyle w:val="Paragrafi"/>
        <w:rPr>
          <w:lang w:val="sq-AL"/>
        </w:rPr>
      </w:pPr>
      <w:r w:rsidRPr="00646894">
        <w:rPr>
          <w:lang w:val="sq-AL"/>
        </w:rPr>
        <w:t xml:space="preserve">1. Shpalljen e lagunës së Karavastasë si zonë </w:t>
      </w:r>
      <w:proofErr w:type="spellStart"/>
      <w:r w:rsidRPr="00646894">
        <w:rPr>
          <w:lang w:val="sq-AL"/>
        </w:rPr>
        <w:t>bashkëmenaxhuese</w:t>
      </w:r>
      <w:proofErr w:type="spellEnd"/>
      <w:r w:rsidRPr="00646894">
        <w:rPr>
          <w:lang w:val="sq-AL"/>
        </w:rPr>
        <w:t xml:space="preserve"> e peshkimit, duke pasur parasysh statusin mbrojtës të lagunës, si pjesë e Parkut Kombëtar Divjakë - Karavasta e zonë natyrore, veçanërisht e mbrojtur, dhe si </w:t>
      </w:r>
      <w:proofErr w:type="spellStart"/>
      <w:r w:rsidRPr="00646894">
        <w:rPr>
          <w:lang w:val="sq-AL"/>
        </w:rPr>
        <w:t>habitate</w:t>
      </w:r>
      <w:proofErr w:type="spellEnd"/>
      <w:r w:rsidRPr="00646894">
        <w:rPr>
          <w:lang w:val="sq-AL"/>
        </w:rPr>
        <w:t xml:space="preserve"> të shpendëve ujorë, të përfshirë në listën e Konventës </w:t>
      </w:r>
      <w:proofErr w:type="spellStart"/>
      <w:r w:rsidRPr="00646894">
        <w:rPr>
          <w:lang w:val="sq-AL"/>
        </w:rPr>
        <w:t>Ramsar</w:t>
      </w:r>
      <w:proofErr w:type="spellEnd"/>
      <w:r w:rsidRPr="00646894">
        <w:rPr>
          <w:lang w:val="sq-AL"/>
        </w:rPr>
        <w:t xml:space="preserve">. </w:t>
      </w:r>
    </w:p>
    <w:p w:rsidR="0078058B" w:rsidRPr="00646894" w:rsidRDefault="0078058B" w:rsidP="0078058B">
      <w:pPr>
        <w:pStyle w:val="Paragrafi"/>
        <w:rPr>
          <w:lang w:val="sq-AL"/>
        </w:rPr>
      </w:pPr>
      <w:r w:rsidRPr="00646894">
        <w:rPr>
          <w:lang w:val="sq-AL"/>
        </w:rPr>
        <w:t xml:space="preserve">2. Veprimtaritë dhe investimet që do të kryhen në lagunën e Karavastasë të jenë në përputhje me dispozitat e ligjit nr. 8906, datë 6.6.2002, </w:t>
      </w:r>
      <w:r>
        <w:rPr>
          <w:lang w:val="sq-AL"/>
        </w:rPr>
        <w:t>“</w:t>
      </w:r>
      <w:r w:rsidRPr="00646894">
        <w:rPr>
          <w:lang w:val="sq-AL"/>
        </w:rPr>
        <w:t>Për zonat e mbrojtura</w:t>
      </w:r>
      <w:r>
        <w:rPr>
          <w:lang w:val="sq-AL"/>
        </w:rPr>
        <w:t>”</w:t>
      </w:r>
      <w:r w:rsidRPr="00646894">
        <w:rPr>
          <w:lang w:val="sq-AL"/>
        </w:rPr>
        <w:t xml:space="preserve">, të ndryshuar, dhe me objektivat e planit të menaxhimit të Parkut Kombëtar Divjakë - Karavasta. </w:t>
      </w:r>
    </w:p>
    <w:p w:rsidR="0078058B" w:rsidRPr="00646894" w:rsidRDefault="0078058B" w:rsidP="0078058B">
      <w:pPr>
        <w:pStyle w:val="Paragrafi"/>
        <w:rPr>
          <w:lang w:val="sq-AL"/>
        </w:rPr>
      </w:pPr>
      <w:r w:rsidRPr="00646894">
        <w:rPr>
          <w:lang w:val="sq-AL"/>
        </w:rPr>
        <w:t xml:space="preserve">3. Plani i </w:t>
      </w:r>
      <w:proofErr w:type="spellStart"/>
      <w:r w:rsidRPr="00646894">
        <w:rPr>
          <w:lang w:val="sq-AL"/>
        </w:rPr>
        <w:t>bashkëmenaxhimit</w:t>
      </w:r>
      <w:proofErr w:type="spellEnd"/>
      <w:r w:rsidRPr="00646894">
        <w:rPr>
          <w:lang w:val="sq-AL"/>
        </w:rPr>
        <w:t xml:space="preserve"> për lagunën e Karavastasë miratohet me urdhër të ministrit të Bujqësisë, Zhvillimit Rural dhe Administrimit të Ujërave, brenda 12 muajve nga data e miratimit të kësaj zone.</w:t>
      </w:r>
    </w:p>
    <w:p w:rsidR="0078058B" w:rsidRPr="00646894" w:rsidRDefault="0078058B" w:rsidP="0078058B">
      <w:pPr>
        <w:pStyle w:val="Paragrafi"/>
        <w:rPr>
          <w:lang w:val="sq-AL"/>
        </w:rPr>
      </w:pPr>
      <w:r w:rsidRPr="00646894">
        <w:rPr>
          <w:lang w:val="sq-AL"/>
        </w:rPr>
        <w:t xml:space="preserve">4. Ngarkohen Ministria e Bujqësisë, Zhvillimit Rural dhe Administrimit të Ujërave dhe Ministria e Mjedisit për zbatimin e këtij vendimi. </w:t>
      </w:r>
    </w:p>
    <w:p w:rsidR="0078058B" w:rsidRPr="00646894" w:rsidRDefault="0078058B" w:rsidP="0078058B">
      <w:pPr>
        <w:pStyle w:val="Paragrafi"/>
        <w:rPr>
          <w:lang w:val="sq-AL"/>
        </w:rPr>
      </w:pPr>
      <w:r w:rsidRPr="00646894">
        <w:rPr>
          <w:lang w:val="sq-AL"/>
        </w:rPr>
        <w:t>Ky vendim hyn në fuqi pas botimit në Fletoren Zyrtare.</w:t>
      </w:r>
    </w:p>
    <w:p w:rsidR="0078058B" w:rsidRPr="00646894" w:rsidRDefault="0078058B" w:rsidP="0078058B">
      <w:pPr>
        <w:pStyle w:val="Autoriteti"/>
        <w:rPr>
          <w:sz w:val="12"/>
          <w:lang w:val="sq-AL"/>
        </w:rPr>
      </w:pPr>
    </w:p>
    <w:p w:rsidR="0078058B" w:rsidRPr="00646894" w:rsidRDefault="0078058B" w:rsidP="0078058B">
      <w:pPr>
        <w:pStyle w:val="Autoriteti"/>
        <w:rPr>
          <w:lang w:val="sq-AL"/>
        </w:rPr>
      </w:pPr>
      <w:r w:rsidRPr="00646894">
        <w:rPr>
          <w:lang w:val="sq-AL"/>
        </w:rPr>
        <w:t>Kryeministri</w:t>
      </w:r>
    </w:p>
    <w:p w:rsidR="0078058B" w:rsidRPr="00646894" w:rsidRDefault="0078058B" w:rsidP="0078058B">
      <w:pPr>
        <w:pStyle w:val="AutoritetiEmer"/>
        <w:rPr>
          <w:lang w:val="sq-AL"/>
        </w:rPr>
      </w:pPr>
      <w:r w:rsidRPr="00646894">
        <w:rPr>
          <w:lang w:val="sq-AL"/>
        </w:rPr>
        <w:t xml:space="preserve">Edi </w:t>
      </w:r>
      <w:proofErr w:type="spellStart"/>
      <w:r w:rsidRPr="00646894">
        <w:rPr>
          <w:lang w:val="sq-AL"/>
        </w:rPr>
        <w:t>Rama</w:t>
      </w:r>
      <w:proofErr w:type="spellEnd"/>
    </w:p>
    <w:p w:rsidR="0078058B" w:rsidRPr="00646894" w:rsidRDefault="0078058B" w:rsidP="0078058B">
      <w:pPr>
        <w:pStyle w:val="Akti"/>
        <w:keepNext w:val="0"/>
        <w:rPr>
          <w:sz w:val="14"/>
          <w:lang w:val="sq-AL"/>
        </w:rPr>
      </w:pPr>
    </w:p>
    <w:p w:rsidR="0078058B" w:rsidRPr="00646894" w:rsidRDefault="0078058B" w:rsidP="0078058B">
      <w:pPr>
        <w:pStyle w:val="Akti"/>
        <w:keepNext w:val="0"/>
        <w:rPr>
          <w:sz w:val="14"/>
          <w:lang w:val="sq-AL"/>
        </w:rPr>
      </w:pPr>
    </w:p>
    <w:p w:rsidR="0078058B" w:rsidRPr="00646894" w:rsidRDefault="0078058B" w:rsidP="0078058B">
      <w:pPr>
        <w:pStyle w:val="Akti"/>
        <w:keepNext w:val="0"/>
        <w:rPr>
          <w:sz w:val="14"/>
          <w:lang w:val="sq-AL"/>
        </w:rPr>
      </w:pPr>
    </w:p>
    <w:p w:rsidR="0078058B" w:rsidRPr="00646894" w:rsidRDefault="0078058B" w:rsidP="0078058B">
      <w:pPr>
        <w:pStyle w:val="Akti"/>
        <w:keepNext w:val="0"/>
        <w:rPr>
          <w:sz w:val="14"/>
          <w:lang w:val="sq-AL"/>
        </w:rPr>
      </w:pPr>
    </w:p>
    <w:p w:rsidR="0078058B" w:rsidRPr="00646894" w:rsidRDefault="0078058B" w:rsidP="0078058B">
      <w:pPr>
        <w:pStyle w:val="Akti"/>
        <w:keepNext w:val="0"/>
        <w:rPr>
          <w:sz w:val="14"/>
          <w:lang w:val="sq-AL"/>
        </w:rPr>
      </w:pPr>
    </w:p>
    <w:p w:rsidR="0078058B" w:rsidRPr="00646894" w:rsidRDefault="0078058B" w:rsidP="0078058B">
      <w:pPr>
        <w:pStyle w:val="Akti"/>
        <w:keepNext w:val="0"/>
        <w:rPr>
          <w:sz w:val="14"/>
          <w:lang w:val="sq-AL"/>
        </w:rPr>
      </w:pPr>
    </w:p>
    <w:p w:rsidR="00000000" w:rsidRDefault="0078058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78058B"/>
    <w:rsid w:val="00780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058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8058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8058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78058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8058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8058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8058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8058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8058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8058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8058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8058B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Company>Grizli777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2014-09-23T10:17:00Z</dcterms:created>
  <dcterms:modified xsi:type="dcterms:W3CDTF">2014-09-23T10:17:00Z</dcterms:modified>
</cp:coreProperties>
</file>