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637" w:rsidRPr="00657D60" w:rsidRDefault="003E4637" w:rsidP="003E4637">
      <w:pPr>
        <w:pStyle w:val="Akti"/>
        <w:rPr>
          <w:lang w:val="sq-AL"/>
        </w:rPr>
      </w:pPr>
      <w:r w:rsidRPr="00657D60">
        <w:rPr>
          <w:lang w:val="sq-AL"/>
        </w:rPr>
        <w:t>VENDIM</w:t>
      </w:r>
    </w:p>
    <w:p w:rsidR="003E4637" w:rsidRPr="00657D60" w:rsidRDefault="003E4637" w:rsidP="003E4637">
      <w:pPr>
        <w:pStyle w:val="NumriData"/>
        <w:rPr>
          <w:lang w:val="sq-AL"/>
        </w:rPr>
      </w:pPr>
      <w:r w:rsidRPr="00657D60">
        <w:rPr>
          <w:lang w:val="sq-AL"/>
        </w:rPr>
        <w:t>Nr. 262, datë 7.5.2014</w:t>
      </w:r>
    </w:p>
    <w:p w:rsidR="003E4637" w:rsidRPr="00422F77" w:rsidRDefault="003E4637" w:rsidP="003E4637">
      <w:pPr>
        <w:pStyle w:val="Paragrafi"/>
        <w:rPr>
          <w:sz w:val="14"/>
          <w:lang w:val="sq-AL"/>
        </w:rPr>
      </w:pPr>
    </w:p>
    <w:p w:rsidR="003E4637" w:rsidRPr="00657D60" w:rsidRDefault="003E4637" w:rsidP="003E4637">
      <w:pPr>
        <w:pStyle w:val="Titulli"/>
        <w:rPr>
          <w:lang w:val="sq-AL"/>
        </w:rPr>
      </w:pPr>
      <w:r w:rsidRPr="00657D60">
        <w:rPr>
          <w:lang w:val="sq-AL"/>
        </w:rPr>
        <w:t>PËR PËRZGJEDHJEN E ORGANIZATAVE TË PUNËDHËNËSVE DHE TË SINDIKATAVE MË TË PËRFAQËSUARA NË KËSHILLIN ADMINISTRATIV TË INSTITUTIT TË SIGURIMEVE shoqërore</w:t>
      </w:r>
    </w:p>
    <w:p w:rsidR="003E4637" w:rsidRPr="00422F77" w:rsidRDefault="003E4637" w:rsidP="003E4637">
      <w:pPr>
        <w:pStyle w:val="Paragrafi"/>
        <w:rPr>
          <w:sz w:val="14"/>
          <w:lang w:val="sq-AL"/>
        </w:rPr>
      </w:pPr>
    </w:p>
    <w:p w:rsidR="003E4637" w:rsidRPr="00422F77" w:rsidRDefault="003E4637" w:rsidP="003E4637">
      <w:pPr>
        <w:pStyle w:val="Paragrafi"/>
        <w:rPr>
          <w:spacing w:val="-4"/>
          <w:lang w:val="sq-AL"/>
        </w:rPr>
      </w:pPr>
      <w:r w:rsidRPr="00422F77">
        <w:rPr>
          <w:spacing w:val="-4"/>
          <w:lang w:val="sq-AL"/>
        </w:rPr>
        <w:t xml:space="preserve">Në mbështetje të nenit 100 të Kushtetutës dhe të shkronjave “b” e “c”, të pikës 1, të nenit 72, të ligjit nr. 7703, datë 11.5.1993, “Për sigurimet shoqërore në Republikën e Shqipërisë”, të ndryshuar, me propozimin e ministrit të Mirëqenies Sociale dhe Rinisë, Këshilli i Ministrave </w:t>
      </w:r>
    </w:p>
    <w:p w:rsidR="003E4637" w:rsidRPr="00657D60" w:rsidRDefault="003E4637" w:rsidP="003E4637">
      <w:pPr>
        <w:pStyle w:val="VENDOSI"/>
        <w:rPr>
          <w:lang w:val="sq-AL"/>
        </w:rPr>
      </w:pPr>
      <w:r w:rsidRPr="00657D60">
        <w:rPr>
          <w:lang w:val="sq-AL"/>
        </w:rPr>
        <w:t xml:space="preserve">Vendosi: </w:t>
      </w:r>
    </w:p>
    <w:p w:rsidR="003E4637" w:rsidRPr="00422F77" w:rsidRDefault="003E4637" w:rsidP="003E4637">
      <w:pPr>
        <w:pStyle w:val="Paragrafi"/>
        <w:rPr>
          <w:sz w:val="10"/>
          <w:lang w:val="sq-AL"/>
        </w:rPr>
      </w:pPr>
    </w:p>
    <w:p w:rsidR="003E4637" w:rsidRPr="00657D60" w:rsidRDefault="003E4637" w:rsidP="003E4637">
      <w:pPr>
        <w:pStyle w:val="Paragrafi"/>
        <w:rPr>
          <w:lang w:val="sq-AL"/>
        </w:rPr>
      </w:pPr>
      <w:r w:rsidRPr="00657D60">
        <w:rPr>
          <w:lang w:val="sq-AL"/>
        </w:rPr>
        <w:t>1. Organizatat e punëdhënësve dhe sindikatat më të përfaqësuara, që do të përzgjidhen për në Këshillin Administrativ të Ins</w:t>
      </w:r>
      <w:r>
        <w:rPr>
          <w:lang w:val="sq-AL"/>
        </w:rPr>
        <w:t>titutit të Sigurimeve Shoqërore, janë</w:t>
      </w:r>
      <w:r w:rsidRPr="00657D60">
        <w:rPr>
          <w:lang w:val="sq-AL"/>
        </w:rPr>
        <w:t xml:space="preserve"> si më poshtë vijon: 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A) Për punëdhënësit: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- Biznes</w:t>
      </w:r>
      <w:r>
        <w:rPr>
          <w:lang w:val="sq-AL"/>
        </w:rPr>
        <w:t xml:space="preserve"> </w:t>
      </w:r>
      <w:r w:rsidRPr="00657D60">
        <w:rPr>
          <w:lang w:val="sq-AL"/>
        </w:rPr>
        <w:t>Albania</w:t>
      </w:r>
      <w:r>
        <w:rPr>
          <w:lang w:val="sq-AL"/>
        </w:rPr>
        <w:tab/>
      </w:r>
      <w:r>
        <w:rPr>
          <w:lang w:val="sq-AL"/>
        </w:rPr>
        <w:tab/>
      </w:r>
      <w:r w:rsidRPr="00657D60">
        <w:rPr>
          <w:lang w:val="sq-AL"/>
        </w:rPr>
        <w:t xml:space="preserve"> </w:t>
      </w:r>
      <w:r>
        <w:rPr>
          <w:lang w:val="sq-AL"/>
        </w:rPr>
        <w:tab/>
        <w:t xml:space="preserve">         </w:t>
      </w:r>
      <w:r w:rsidRPr="00657D60">
        <w:rPr>
          <w:lang w:val="sq-AL"/>
        </w:rPr>
        <w:t>një përfaqësues;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 xml:space="preserve">- </w:t>
      </w:r>
      <w:r w:rsidRPr="00422F77">
        <w:rPr>
          <w:spacing w:val="-4"/>
          <w:lang w:val="sq-AL"/>
        </w:rPr>
        <w:t>Shoqata e Bizneseve të Ushqim-Pije</w:t>
      </w:r>
      <w:r>
        <w:rPr>
          <w:spacing w:val="-4"/>
          <w:lang w:val="sq-AL"/>
        </w:rPr>
        <w:t xml:space="preserve">     </w:t>
      </w:r>
      <w:r w:rsidRPr="00657D60">
        <w:rPr>
          <w:lang w:val="sq-AL"/>
        </w:rPr>
        <w:t xml:space="preserve">një përfaqësues; 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- Shoqa</w:t>
      </w:r>
      <w:r>
        <w:rPr>
          <w:lang w:val="sq-AL"/>
        </w:rPr>
        <w:t xml:space="preserve">ta e Ndërtuesve të Shqipërisë     </w:t>
      </w:r>
      <w:r w:rsidRPr="00657D60">
        <w:rPr>
          <w:lang w:val="sq-AL"/>
        </w:rPr>
        <w:t>një përfaqësues.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B) Për sindikatat:</w:t>
      </w:r>
    </w:p>
    <w:p w:rsidR="003E4637" w:rsidRDefault="003E4637" w:rsidP="003E4637">
      <w:pPr>
        <w:pStyle w:val="Paragrafi"/>
        <w:ind w:firstLine="0"/>
        <w:rPr>
          <w:spacing w:val="-4"/>
          <w:lang w:val="sq-AL"/>
        </w:rPr>
      </w:pPr>
      <w:r w:rsidRPr="00422F77">
        <w:rPr>
          <w:spacing w:val="-4"/>
          <w:lang w:val="sq-AL"/>
        </w:rPr>
        <w:t xml:space="preserve">- Konfederata e Sindikatave të Shqipërisë 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422F77">
        <w:rPr>
          <w:spacing w:val="-4"/>
          <w:lang w:val="sq-AL"/>
        </w:rPr>
        <w:t>(KSSH)</w:t>
      </w:r>
      <w:r w:rsidRPr="00657D60">
        <w:rPr>
          <w:lang w:val="sq-AL"/>
        </w:rPr>
        <w:tab/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657D60">
        <w:rPr>
          <w:lang w:val="sq-AL"/>
        </w:rPr>
        <w:t>një përfaqësues;</w:t>
      </w:r>
    </w:p>
    <w:p w:rsidR="003E4637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 xml:space="preserve">- Bashkimi i Sindikatave të Pavarura 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(BSPSH)</w:t>
      </w:r>
      <w:r w:rsidRPr="00657D60">
        <w:rPr>
          <w:lang w:val="sq-AL"/>
        </w:rPr>
        <w:tab/>
        <w:t xml:space="preserve"> </w:t>
      </w:r>
      <w:r w:rsidRPr="00657D60">
        <w:rPr>
          <w:lang w:val="sq-AL"/>
        </w:rPr>
        <w:tab/>
        <w:t xml:space="preserve"> </w:t>
      </w:r>
      <w:r>
        <w:rPr>
          <w:lang w:val="sq-AL"/>
        </w:rPr>
        <w:tab/>
        <w:t xml:space="preserve">         </w:t>
      </w:r>
      <w:r w:rsidRPr="00657D60">
        <w:rPr>
          <w:lang w:val="sq-AL"/>
        </w:rPr>
        <w:t>një përfaqësues;</w:t>
      </w:r>
    </w:p>
    <w:p w:rsidR="003E4637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 xml:space="preserve">- Sindikata Autonome Ushqim, </w:t>
      </w:r>
    </w:p>
    <w:p w:rsidR="003E4637" w:rsidRPr="00657D60" w:rsidRDefault="003E4637" w:rsidP="003E4637">
      <w:pPr>
        <w:pStyle w:val="Paragrafi"/>
        <w:ind w:firstLine="0"/>
        <w:rPr>
          <w:lang w:val="sq-AL"/>
        </w:rPr>
      </w:pPr>
      <w:r w:rsidRPr="00657D60">
        <w:rPr>
          <w:lang w:val="sq-AL"/>
        </w:rPr>
        <w:t>Tregtisë, Turizmit</w:t>
      </w:r>
      <w:r w:rsidRPr="00657D60">
        <w:rPr>
          <w:lang w:val="sq-AL"/>
        </w:rPr>
        <w:tab/>
        <w:t xml:space="preserve"> </w:t>
      </w:r>
      <w:r>
        <w:rPr>
          <w:lang w:val="sq-AL"/>
        </w:rPr>
        <w:tab/>
        <w:t xml:space="preserve">         </w:t>
      </w:r>
      <w:r w:rsidRPr="00657D60">
        <w:rPr>
          <w:lang w:val="sq-AL"/>
        </w:rPr>
        <w:t>një përfaqësues.</w:t>
      </w:r>
    </w:p>
    <w:p w:rsidR="003E4637" w:rsidRPr="00347EDC" w:rsidRDefault="003E4637" w:rsidP="003E4637">
      <w:pPr>
        <w:pStyle w:val="Paragrafi"/>
        <w:rPr>
          <w:spacing w:val="-4"/>
          <w:lang w:val="sq-AL"/>
        </w:rPr>
      </w:pPr>
      <w:r w:rsidRPr="00347EDC">
        <w:rPr>
          <w:spacing w:val="-4"/>
          <w:lang w:val="sq-AL"/>
        </w:rPr>
        <w:t>2. Vendimi nr. 702, datë 10.11.2005, i Këshillit të Ministrave, “Për përzgjedhjen e organizatave të punëdhënësve dhe të sindikatave më të përfaqësuara në Këshillin Administrativ të Institutit të Sigurimeve Shoqërore”, shfuqizohet.</w:t>
      </w:r>
    </w:p>
    <w:p w:rsidR="003E4637" w:rsidRPr="00347EDC" w:rsidRDefault="003E4637" w:rsidP="003E4637">
      <w:pPr>
        <w:pStyle w:val="Paragrafi"/>
        <w:rPr>
          <w:spacing w:val="-4"/>
          <w:lang w:val="sq-AL"/>
        </w:rPr>
      </w:pPr>
      <w:r w:rsidRPr="00347EDC">
        <w:rPr>
          <w:spacing w:val="-4"/>
          <w:lang w:val="sq-AL"/>
        </w:rPr>
        <w:t>3. Ngarkohen Ministria e Mirëqenies Sociale dhe Rinisë dhe Instituti i Sigurimeve Shoqërore për zbatimin e këtij vendimi.</w:t>
      </w:r>
    </w:p>
    <w:p w:rsidR="003E4637" w:rsidRPr="00422F77" w:rsidRDefault="003E4637" w:rsidP="003E4637">
      <w:pPr>
        <w:pStyle w:val="Paragrafi"/>
        <w:rPr>
          <w:spacing w:val="-4"/>
          <w:lang w:val="sq-AL"/>
        </w:rPr>
      </w:pPr>
      <w:r w:rsidRPr="00422F77">
        <w:rPr>
          <w:spacing w:val="-4"/>
          <w:lang w:val="sq-AL"/>
        </w:rPr>
        <w:t>Ky vendim hyn në fuqi pas botimit në Fletoren Zyrtare.</w:t>
      </w:r>
    </w:p>
    <w:p w:rsidR="003E4637" w:rsidRPr="00422F77" w:rsidRDefault="003E4637" w:rsidP="003E4637">
      <w:pPr>
        <w:pStyle w:val="Autoriteti"/>
        <w:rPr>
          <w:sz w:val="14"/>
          <w:lang w:val="sq-AL"/>
        </w:rPr>
      </w:pPr>
    </w:p>
    <w:p w:rsidR="003E4637" w:rsidRPr="00657D60" w:rsidRDefault="003E4637" w:rsidP="003E4637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3E4637" w:rsidRPr="00657D60" w:rsidRDefault="003E4637" w:rsidP="003E4637">
      <w:pPr>
        <w:pStyle w:val="AutoritetiEmer"/>
        <w:rPr>
          <w:lang w:val="sq-AL"/>
        </w:rPr>
      </w:pPr>
      <w:r w:rsidRPr="00657D60">
        <w:rPr>
          <w:lang w:val="sq-AL"/>
        </w:rPr>
        <w:t>Edi Rama</w:t>
      </w:r>
    </w:p>
    <w:p w:rsidR="000E65B5" w:rsidRDefault="000E65B5">
      <w:bookmarkStart w:id="0" w:name="_GoBack"/>
      <w:bookmarkEnd w:id="0"/>
    </w:p>
    <w:sectPr w:rsidR="000E65B5">
      <w:headerReference w:type="even" r:id="rId6"/>
      <w:footerReference w:type="even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3E2" w:rsidRDefault="009363E2">
      <w:pPr>
        <w:spacing w:after="0" w:line="240" w:lineRule="auto"/>
      </w:pPr>
      <w:r>
        <w:separator/>
      </w:r>
    </w:p>
  </w:endnote>
  <w:endnote w:type="continuationSeparator" w:id="0">
    <w:p w:rsidR="009363E2" w:rsidRDefault="0093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3CF" w:rsidRPr="00DD2AC2" w:rsidRDefault="00E916CF" w:rsidP="00DD2AC2">
    <w:pPr>
      <w:spacing w:after="0" w:line="240" w:lineRule="auto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2638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3E2" w:rsidRDefault="009363E2">
      <w:pPr>
        <w:spacing w:after="0" w:line="240" w:lineRule="auto"/>
      </w:pPr>
      <w:r>
        <w:separator/>
      </w:r>
    </w:p>
  </w:footnote>
  <w:footnote w:type="continuationSeparator" w:id="0">
    <w:p w:rsidR="009363E2" w:rsidRDefault="0093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3CF" w:rsidRDefault="00E916CF" w:rsidP="00890E6E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nr.71</w:t>
    </w:r>
    <w:r w:rsidRPr="008A20B3">
      <w:rPr>
        <w:rFonts w:ascii="CG Times" w:hAnsi="CG Times"/>
        <w:sz w:val="20"/>
        <w:szCs w:val="20"/>
      </w:rPr>
      <w:t xml:space="preserve">, </w:t>
    </w:r>
    <w:proofErr w:type="spellStart"/>
    <w:r w:rsidRPr="008A20B3">
      <w:rPr>
        <w:rFonts w:ascii="CG Times" w:hAnsi="CG Times"/>
        <w:sz w:val="20"/>
        <w:szCs w:val="20"/>
      </w:rPr>
      <w:t>datë</w:t>
    </w:r>
    <w:proofErr w:type="spellEnd"/>
    <w:r w:rsidRPr="008A20B3">
      <w:rPr>
        <w:rFonts w:ascii="CG Times" w:hAnsi="CG Times"/>
        <w:sz w:val="20"/>
        <w:szCs w:val="20"/>
      </w:rPr>
      <w:t xml:space="preserve"> </w:t>
    </w:r>
    <w:r>
      <w:rPr>
        <w:rFonts w:ascii="CG Times" w:hAnsi="CG Times"/>
        <w:sz w:val="20"/>
        <w:szCs w:val="20"/>
      </w:rPr>
      <w:t xml:space="preserve">21 </w:t>
    </w:r>
    <w:proofErr w:type="spellStart"/>
    <w:r>
      <w:rPr>
        <w:rFonts w:ascii="CG Times" w:hAnsi="CG Times"/>
        <w:sz w:val="20"/>
        <w:szCs w:val="20"/>
      </w:rPr>
      <w:t>maj</w:t>
    </w:r>
    <w:proofErr w:type="spellEnd"/>
    <w:r>
      <w:rPr>
        <w:rFonts w:ascii="CG Times" w:hAnsi="CG Times"/>
        <w:sz w:val="20"/>
        <w:szCs w:val="20"/>
      </w:rPr>
      <w:t xml:space="preserve"> </w:t>
    </w:r>
    <w:r w:rsidRPr="008A20B3">
      <w:rPr>
        <w:rFonts w:ascii="CG Times" w:hAnsi="CG Times"/>
        <w:sz w:val="20"/>
        <w:szCs w:val="20"/>
      </w:rPr>
      <w:t>2014</w:t>
    </w:r>
  </w:p>
  <w:p w:rsidR="00CF03CF" w:rsidRPr="00045422" w:rsidRDefault="009363E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637"/>
    <w:rsid w:val="000E65B5"/>
    <w:rsid w:val="003E4637"/>
    <w:rsid w:val="00881C9D"/>
    <w:rsid w:val="009363E2"/>
    <w:rsid w:val="00E9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BED335-008A-4F02-A52C-EDFA256A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E463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3E463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3E463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3E463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3E463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E463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3E463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E463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E463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3E463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3E463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3E463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3E463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3E4637"/>
    <w:rPr>
      <w:rFonts w:ascii="CG Times" w:eastAsia="MS Mincho" w:hAnsi="CG Times" w:cs="Times New Roman"/>
      <w:b/>
      <w:bCs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C9D"/>
  </w:style>
  <w:style w:type="paragraph" w:styleId="Footer">
    <w:name w:val="footer"/>
    <w:basedOn w:val="Normal"/>
    <w:link w:val="FooterChar"/>
    <w:uiPriority w:val="99"/>
    <w:unhideWhenUsed/>
    <w:rsid w:val="0088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>Grizli777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4</cp:revision>
  <dcterms:created xsi:type="dcterms:W3CDTF">2014-09-23T13:22:00Z</dcterms:created>
  <dcterms:modified xsi:type="dcterms:W3CDTF">2025-01-06T12:08:00Z</dcterms:modified>
</cp:coreProperties>
</file>